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B502" w14:textId="77777777" w:rsidR="00312CBC" w:rsidRPr="00C62926" w:rsidRDefault="00312CBC" w:rsidP="00336589">
      <w:pPr>
        <w:jc w:val="center"/>
        <w:rPr>
          <w:rFonts w:ascii="Times New Roman" w:hAnsi="Times New Roman" w:cs="Times New Roman"/>
          <w:b/>
          <w:bCs/>
          <w:i/>
          <w:caps/>
          <w:sz w:val="28"/>
          <w:szCs w:val="28"/>
        </w:rPr>
      </w:pPr>
      <w:r w:rsidRPr="00C62926">
        <w:rPr>
          <w:rFonts w:ascii="Times New Roman" w:hAnsi="Times New Roman" w:cs="Times New Roman"/>
          <w:b/>
          <w:bCs/>
          <w:i/>
          <w:caps/>
          <w:sz w:val="28"/>
          <w:szCs w:val="28"/>
        </w:rPr>
        <w:t>РАЙОННОЕ управление образования администрации</w:t>
      </w:r>
    </w:p>
    <w:p w14:paraId="19FFD30A" w14:textId="77777777" w:rsidR="00312CBC" w:rsidRPr="00C62926" w:rsidRDefault="00312CBC" w:rsidP="00336589">
      <w:pPr>
        <w:jc w:val="center"/>
        <w:rPr>
          <w:rFonts w:ascii="Times New Roman" w:hAnsi="Times New Roman" w:cs="Times New Roman"/>
          <w:b/>
          <w:bCs/>
          <w:i/>
          <w:caps/>
          <w:sz w:val="28"/>
          <w:szCs w:val="28"/>
        </w:rPr>
      </w:pPr>
      <w:r w:rsidRPr="00C62926">
        <w:rPr>
          <w:rFonts w:ascii="Times New Roman" w:hAnsi="Times New Roman" w:cs="Times New Roman"/>
          <w:b/>
          <w:bCs/>
          <w:i/>
          <w:caps/>
          <w:sz w:val="28"/>
          <w:szCs w:val="28"/>
        </w:rPr>
        <w:t>КАРАЧЕВСКОГО района</w:t>
      </w:r>
    </w:p>
    <w:p w14:paraId="064FDAC9" w14:textId="77777777" w:rsidR="00312CBC" w:rsidRPr="00C62926" w:rsidRDefault="00312CBC" w:rsidP="00DB69DC">
      <w:pPr>
        <w:rPr>
          <w:rFonts w:ascii="Times New Roman" w:hAnsi="Times New Roman" w:cs="Times New Roman"/>
          <w:b/>
          <w:bCs/>
          <w:i/>
          <w:caps/>
          <w:sz w:val="26"/>
          <w:szCs w:val="26"/>
        </w:rPr>
      </w:pPr>
    </w:p>
    <w:p w14:paraId="408914AE" w14:textId="77777777" w:rsidR="00312CBC" w:rsidRPr="00C62926" w:rsidRDefault="00312CBC" w:rsidP="00DB69DC">
      <w:pPr>
        <w:rPr>
          <w:rFonts w:ascii="Times New Roman" w:hAnsi="Times New Roman" w:cs="Times New Roman"/>
          <w:b/>
          <w:bCs/>
          <w:i/>
          <w:caps/>
          <w:sz w:val="26"/>
          <w:szCs w:val="26"/>
        </w:rPr>
      </w:pPr>
    </w:p>
    <w:p w14:paraId="65EB31DF" w14:textId="77777777" w:rsidR="00312CBC" w:rsidRPr="00C62926" w:rsidRDefault="00312CBC" w:rsidP="00DB69DC">
      <w:pPr>
        <w:rPr>
          <w:rFonts w:ascii="Times New Roman" w:hAnsi="Times New Roman" w:cs="Times New Roman"/>
          <w:b/>
          <w:bCs/>
          <w:i/>
          <w:caps/>
          <w:sz w:val="26"/>
          <w:szCs w:val="26"/>
        </w:rPr>
      </w:pPr>
    </w:p>
    <w:p w14:paraId="0AE52FFA" w14:textId="77777777" w:rsidR="00312CBC" w:rsidRPr="00C62926" w:rsidRDefault="00312CBC" w:rsidP="00DB69DC">
      <w:pPr>
        <w:rPr>
          <w:rFonts w:ascii="Times New Roman" w:hAnsi="Times New Roman" w:cs="Times New Roman"/>
          <w:b/>
          <w:bCs/>
          <w:i/>
          <w:caps/>
          <w:sz w:val="26"/>
          <w:szCs w:val="26"/>
        </w:rPr>
      </w:pPr>
    </w:p>
    <w:p w14:paraId="156E35E2" w14:textId="77777777" w:rsidR="00312CBC" w:rsidRPr="00C62926" w:rsidRDefault="00312CBC" w:rsidP="00DB69DC">
      <w:pPr>
        <w:rPr>
          <w:rFonts w:ascii="Times New Roman" w:hAnsi="Times New Roman" w:cs="Times New Roman"/>
          <w:b/>
          <w:bCs/>
          <w:i/>
          <w:caps/>
          <w:sz w:val="26"/>
          <w:szCs w:val="26"/>
        </w:rPr>
      </w:pPr>
    </w:p>
    <w:p w14:paraId="4015CB16" w14:textId="77777777" w:rsidR="00312CBC" w:rsidRPr="00C62926" w:rsidRDefault="00312CBC" w:rsidP="00DB69DC">
      <w:pPr>
        <w:rPr>
          <w:rFonts w:ascii="Times New Roman" w:hAnsi="Times New Roman" w:cs="Times New Roman"/>
          <w:b/>
          <w:bCs/>
          <w:i/>
          <w:caps/>
          <w:sz w:val="26"/>
          <w:szCs w:val="26"/>
        </w:rPr>
      </w:pPr>
    </w:p>
    <w:p w14:paraId="1F1CD65F" w14:textId="77777777" w:rsidR="00312CBC" w:rsidRPr="00C62926" w:rsidRDefault="00312CBC" w:rsidP="00DB69DC">
      <w:pPr>
        <w:rPr>
          <w:rFonts w:ascii="Times New Roman" w:hAnsi="Times New Roman" w:cs="Times New Roman"/>
          <w:b/>
          <w:bCs/>
          <w:i/>
          <w:caps/>
          <w:sz w:val="26"/>
          <w:szCs w:val="26"/>
        </w:rPr>
      </w:pPr>
    </w:p>
    <w:p w14:paraId="3058CA03" w14:textId="6D025B68" w:rsidR="00312CBC" w:rsidRPr="00C62926" w:rsidRDefault="00312CBC" w:rsidP="00336589">
      <w:pPr>
        <w:jc w:val="center"/>
        <w:rPr>
          <w:rFonts w:ascii="Times New Roman" w:hAnsi="Times New Roman" w:cs="Times New Roman"/>
          <w:b/>
          <w:i/>
          <w:sz w:val="52"/>
          <w:szCs w:val="52"/>
        </w:rPr>
      </w:pPr>
      <w:r w:rsidRPr="00C62926">
        <w:rPr>
          <w:rFonts w:ascii="Times New Roman" w:hAnsi="Times New Roman" w:cs="Times New Roman"/>
          <w:b/>
          <w:i/>
          <w:sz w:val="52"/>
          <w:szCs w:val="52"/>
        </w:rPr>
        <w:t>Результаты деятельности системы образования Карачевского м</w:t>
      </w:r>
      <w:r w:rsidR="00A3037E" w:rsidRPr="00C62926">
        <w:rPr>
          <w:rFonts w:ascii="Times New Roman" w:hAnsi="Times New Roman" w:cs="Times New Roman"/>
          <w:b/>
          <w:i/>
          <w:sz w:val="52"/>
          <w:szCs w:val="52"/>
        </w:rPr>
        <w:t>униципального района в 20</w:t>
      </w:r>
      <w:r w:rsidR="00920F6B" w:rsidRPr="00C62926">
        <w:rPr>
          <w:rFonts w:ascii="Times New Roman" w:hAnsi="Times New Roman" w:cs="Times New Roman"/>
          <w:b/>
          <w:i/>
          <w:sz w:val="52"/>
          <w:szCs w:val="52"/>
        </w:rPr>
        <w:t>2</w:t>
      </w:r>
      <w:r w:rsidR="00984921" w:rsidRPr="00C62926">
        <w:rPr>
          <w:rFonts w:ascii="Times New Roman" w:hAnsi="Times New Roman" w:cs="Times New Roman"/>
          <w:b/>
          <w:i/>
          <w:sz w:val="52"/>
          <w:szCs w:val="52"/>
        </w:rPr>
        <w:t>3</w:t>
      </w:r>
      <w:r w:rsidRPr="00C62926">
        <w:rPr>
          <w:rFonts w:ascii="Times New Roman" w:hAnsi="Times New Roman" w:cs="Times New Roman"/>
          <w:b/>
          <w:i/>
          <w:sz w:val="52"/>
          <w:szCs w:val="52"/>
        </w:rPr>
        <w:t xml:space="preserve"> году</w:t>
      </w:r>
    </w:p>
    <w:p w14:paraId="594AA437" w14:textId="77777777" w:rsidR="00312CBC" w:rsidRPr="00C62926" w:rsidRDefault="00312CBC" w:rsidP="00336589">
      <w:pPr>
        <w:jc w:val="center"/>
        <w:rPr>
          <w:rFonts w:ascii="Times New Roman" w:hAnsi="Times New Roman" w:cs="Times New Roman"/>
          <w:b/>
          <w:i/>
          <w:sz w:val="52"/>
          <w:szCs w:val="52"/>
        </w:rPr>
      </w:pPr>
    </w:p>
    <w:p w14:paraId="1F8AA4A1" w14:textId="77777777" w:rsidR="00312CBC" w:rsidRPr="00C62926" w:rsidRDefault="00312CBC" w:rsidP="00336589">
      <w:pPr>
        <w:jc w:val="center"/>
        <w:rPr>
          <w:rFonts w:ascii="Times New Roman" w:hAnsi="Times New Roman" w:cs="Times New Roman"/>
          <w:b/>
          <w:i/>
          <w:sz w:val="52"/>
          <w:szCs w:val="52"/>
        </w:rPr>
      </w:pPr>
      <w:r w:rsidRPr="00C62926">
        <w:rPr>
          <w:rFonts w:ascii="Times New Roman" w:hAnsi="Times New Roman" w:cs="Times New Roman"/>
          <w:b/>
          <w:i/>
          <w:sz w:val="52"/>
          <w:szCs w:val="52"/>
        </w:rPr>
        <w:t>Публичный доклад</w:t>
      </w:r>
    </w:p>
    <w:p w14:paraId="24DA7561" w14:textId="77777777" w:rsidR="00312CBC" w:rsidRPr="00C62926" w:rsidRDefault="00312CBC" w:rsidP="00DB69DC">
      <w:pPr>
        <w:rPr>
          <w:rFonts w:ascii="Times New Roman" w:hAnsi="Times New Roman" w:cs="Times New Roman"/>
          <w:b/>
          <w:bCs/>
          <w:i/>
          <w:caps/>
          <w:sz w:val="26"/>
          <w:szCs w:val="26"/>
        </w:rPr>
      </w:pPr>
    </w:p>
    <w:p w14:paraId="6BD5C940" w14:textId="77777777" w:rsidR="00312CBC" w:rsidRPr="00C62926" w:rsidRDefault="00312CBC" w:rsidP="00DB69DC">
      <w:pPr>
        <w:rPr>
          <w:rFonts w:ascii="Times New Roman" w:hAnsi="Times New Roman" w:cs="Times New Roman"/>
          <w:b/>
          <w:bCs/>
          <w:i/>
          <w:caps/>
          <w:sz w:val="26"/>
          <w:szCs w:val="26"/>
        </w:rPr>
      </w:pPr>
    </w:p>
    <w:p w14:paraId="0396933D" w14:textId="77777777" w:rsidR="00312CBC" w:rsidRPr="00C62926" w:rsidRDefault="00312CBC" w:rsidP="00DB69DC">
      <w:pPr>
        <w:rPr>
          <w:rFonts w:ascii="Times New Roman" w:hAnsi="Times New Roman" w:cs="Times New Roman"/>
          <w:b/>
          <w:bCs/>
          <w:i/>
          <w:caps/>
          <w:sz w:val="26"/>
          <w:szCs w:val="26"/>
        </w:rPr>
      </w:pPr>
    </w:p>
    <w:p w14:paraId="429B4FB8" w14:textId="77777777" w:rsidR="00312CBC" w:rsidRPr="00C62926" w:rsidRDefault="00312CBC" w:rsidP="00DB69DC">
      <w:pPr>
        <w:rPr>
          <w:rFonts w:ascii="Times New Roman" w:hAnsi="Times New Roman" w:cs="Times New Roman"/>
          <w:b/>
          <w:bCs/>
          <w:i/>
          <w:caps/>
          <w:sz w:val="26"/>
          <w:szCs w:val="26"/>
        </w:rPr>
      </w:pPr>
    </w:p>
    <w:p w14:paraId="5B4E2766" w14:textId="77777777" w:rsidR="00A3037E" w:rsidRPr="00C62926" w:rsidRDefault="00A3037E" w:rsidP="00DB69DC">
      <w:pPr>
        <w:rPr>
          <w:rFonts w:ascii="Times New Roman" w:hAnsi="Times New Roman" w:cs="Times New Roman"/>
          <w:b/>
          <w:bCs/>
          <w:i/>
          <w:caps/>
          <w:sz w:val="26"/>
          <w:szCs w:val="26"/>
        </w:rPr>
      </w:pPr>
    </w:p>
    <w:p w14:paraId="604A60ED" w14:textId="77777777" w:rsidR="00C32CA7" w:rsidRPr="00C62926" w:rsidRDefault="00C32CA7" w:rsidP="00336589">
      <w:pPr>
        <w:jc w:val="center"/>
        <w:rPr>
          <w:rFonts w:ascii="Times New Roman" w:hAnsi="Times New Roman" w:cs="Times New Roman"/>
          <w:i/>
          <w:sz w:val="26"/>
          <w:szCs w:val="26"/>
        </w:rPr>
      </w:pPr>
      <w:r w:rsidRPr="00C62926">
        <w:rPr>
          <w:rFonts w:ascii="Times New Roman" w:hAnsi="Times New Roman" w:cs="Times New Roman"/>
          <w:i/>
          <w:sz w:val="26"/>
          <w:szCs w:val="26"/>
        </w:rPr>
        <w:t xml:space="preserve">г. </w:t>
      </w:r>
      <w:r w:rsidR="00312CBC" w:rsidRPr="00C62926">
        <w:rPr>
          <w:rFonts w:ascii="Times New Roman" w:hAnsi="Times New Roman" w:cs="Times New Roman"/>
          <w:i/>
          <w:sz w:val="26"/>
          <w:szCs w:val="26"/>
        </w:rPr>
        <w:t>Карачев</w:t>
      </w:r>
    </w:p>
    <w:p w14:paraId="20753B04" w14:textId="6A95F67C" w:rsidR="00312CBC" w:rsidRPr="00C62926" w:rsidRDefault="00C32CA7" w:rsidP="00336589">
      <w:pPr>
        <w:jc w:val="center"/>
        <w:rPr>
          <w:rFonts w:ascii="Times New Roman" w:hAnsi="Times New Roman" w:cs="Times New Roman"/>
          <w:b/>
          <w:bCs/>
          <w:i/>
          <w:caps/>
          <w:sz w:val="26"/>
          <w:szCs w:val="26"/>
        </w:rPr>
      </w:pPr>
      <w:r w:rsidRPr="00C62926">
        <w:rPr>
          <w:rFonts w:ascii="Times New Roman" w:hAnsi="Times New Roman" w:cs="Times New Roman"/>
          <w:i/>
          <w:sz w:val="26"/>
          <w:szCs w:val="26"/>
        </w:rPr>
        <w:t>2</w:t>
      </w:r>
      <w:r w:rsidR="00312CBC" w:rsidRPr="00C62926">
        <w:rPr>
          <w:rFonts w:ascii="Times New Roman" w:hAnsi="Times New Roman" w:cs="Times New Roman"/>
          <w:i/>
          <w:sz w:val="26"/>
          <w:szCs w:val="26"/>
        </w:rPr>
        <w:t>0</w:t>
      </w:r>
      <w:r w:rsidR="00A721DE" w:rsidRPr="00C62926">
        <w:rPr>
          <w:rFonts w:ascii="Times New Roman" w:hAnsi="Times New Roman" w:cs="Times New Roman"/>
          <w:i/>
          <w:sz w:val="26"/>
          <w:szCs w:val="26"/>
        </w:rPr>
        <w:t>2</w:t>
      </w:r>
      <w:r w:rsidR="00984921" w:rsidRPr="00C62926">
        <w:rPr>
          <w:rFonts w:ascii="Times New Roman" w:hAnsi="Times New Roman" w:cs="Times New Roman"/>
          <w:i/>
          <w:sz w:val="26"/>
          <w:szCs w:val="26"/>
        </w:rPr>
        <w:t>4</w:t>
      </w:r>
      <w:r w:rsidRPr="00C62926">
        <w:rPr>
          <w:rFonts w:ascii="Times New Roman" w:hAnsi="Times New Roman" w:cs="Times New Roman"/>
          <w:i/>
          <w:sz w:val="26"/>
          <w:szCs w:val="26"/>
        </w:rPr>
        <w:t xml:space="preserve"> год</w:t>
      </w:r>
    </w:p>
    <w:p w14:paraId="4C65D6E7" w14:textId="77777777" w:rsidR="00312CBC" w:rsidRPr="00C62926" w:rsidRDefault="00312CBC" w:rsidP="00DB69DC">
      <w:pPr>
        <w:rPr>
          <w:rFonts w:ascii="Times New Roman" w:hAnsi="Times New Roman" w:cs="Times New Roman"/>
          <w:b/>
          <w:bCs/>
          <w:i/>
          <w:caps/>
          <w:sz w:val="26"/>
          <w:szCs w:val="26"/>
        </w:rPr>
        <w:sectPr w:rsidR="00312CBC" w:rsidRPr="00C62926" w:rsidSect="000C1D22">
          <w:footerReference w:type="default" r:id="rId8"/>
          <w:footnotePr>
            <w:numRestart w:val="eachPage"/>
          </w:footnotePr>
          <w:pgSz w:w="11906" w:h="16838"/>
          <w:pgMar w:top="1134" w:right="851" w:bottom="1134" w:left="1418" w:header="709" w:footer="709" w:gutter="0"/>
          <w:cols w:space="720"/>
          <w:titlePg/>
          <w:docGrid w:linePitch="299"/>
        </w:sectPr>
      </w:pPr>
    </w:p>
    <w:p w14:paraId="79F23C92" w14:textId="77777777" w:rsidR="000C1D22" w:rsidRPr="00C62926" w:rsidRDefault="00312CBC" w:rsidP="00DB69DC">
      <w:pPr>
        <w:rPr>
          <w:rFonts w:ascii="Times New Roman" w:hAnsi="Times New Roman" w:cs="Times New Roman"/>
          <w:i/>
          <w:sz w:val="26"/>
          <w:szCs w:val="26"/>
        </w:rPr>
      </w:pPr>
      <w:r w:rsidRPr="00C62926">
        <w:rPr>
          <w:rFonts w:ascii="Times New Roman" w:hAnsi="Times New Roman" w:cs="Times New Roman"/>
          <w:i/>
          <w:sz w:val="26"/>
          <w:szCs w:val="26"/>
        </w:rPr>
        <w:lastRenderedPageBreak/>
        <w:tab/>
      </w:r>
    </w:p>
    <w:sdt>
      <w:sdtPr>
        <w:rPr>
          <w:rFonts w:asciiTheme="minorHAnsi" w:eastAsiaTheme="minorHAnsi" w:hAnsiTheme="minorHAnsi" w:cstheme="minorBidi"/>
          <w:color w:val="auto"/>
          <w:sz w:val="22"/>
          <w:szCs w:val="22"/>
          <w:lang w:eastAsia="en-US"/>
        </w:rPr>
        <w:id w:val="-517545821"/>
        <w:docPartObj>
          <w:docPartGallery w:val="Table of Contents"/>
          <w:docPartUnique/>
        </w:docPartObj>
      </w:sdtPr>
      <w:sdtEndPr>
        <w:rPr>
          <w:b/>
          <w:bCs/>
        </w:rPr>
      </w:sdtEndPr>
      <w:sdtContent>
        <w:p w14:paraId="5D0AB961" w14:textId="77777777" w:rsidR="000C1D22" w:rsidRPr="00C62926" w:rsidRDefault="000C1D22">
          <w:pPr>
            <w:pStyle w:val="af2"/>
            <w:rPr>
              <w:rFonts w:ascii="Times New Roman" w:hAnsi="Times New Roman" w:cs="Times New Roman"/>
              <w:color w:val="auto"/>
            </w:rPr>
          </w:pPr>
          <w:r w:rsidRPr="00C62926">
            <w:rPr>
              <w:rFonts w:ascii="Times New Roman" w:hAnsi="Times New Roman" w:cs="Times New Roman"/>
              <w:color w:val="auto"/>
            </w:rPr>
            <w:t>СОДЕРЖАНИЕ</w:t>
          </w:r>
        </w:p>
        <w:p w14:paraId="7F76A051" w14:textId="77777777" w:rsidR="000C1D22" w:rsidRPr="00C62926" w:rsidRDefault="000C1D22">
          <w:pPr>
            <w:pStyle w:val="12"/>
            <w:tabs>
              <w:tab w:val="right" w:leader="dot" w:pos="9345"/>
            </w:tabs>
            <w:rPr>
              <w:rFonts w:ascii="Times New Roman" w:hAnsi="Times New Roman" w:cs="Times New Roman"/>
              <w:bCs/>
            </w:rPr>
          </w:pPr>
        </w:p>
        <w:p w14:paraId="04F13AB7" w14:textId="2CF7D77F" w:rsidR="000C1D22" w:rsidRPr="00C62926" w:rsidRDefault="000C1D22">
          <w:pPr>
            <w:pStyle w:val="12"/>
            <w:tabs>
              <w:tab w:val="right" w:leader="dot" w:pos="9345"/>
            </w:tabs>
            <w:rPr>
              <w:rFonts w:ascii="Times New Roman" w:hAnsi="Times New Roman" w:cs="Times New Roman"/>
              <w:noProof/>
            </w:rPr>
          </w:pPr>
          <w:r w:rsidRPr="00C62926">
            <w:rPr>
              <w:rFonts w:ascii="Times New Roman" w:hAnsi="Times New Roman" w:cs="Times New Roman"/>
              <w:bCs/>
            </w:rPr>
            <w:fldChar w:fldCharType="begin"/>
          </w:r>
          <w:r w:rsidRPr="00C62926">
            <w:rPr>
              <w:rFonts w:ascii="Times New Roman" w:hAnsi="Times New Roman" w:cs="Times New Roman"/>
              <w:bCs/>
            </w:rPr>
            <w:instrText xml:space="preserve"> TOC \o "1-3" \h \z \u </w:instrText>
          </w:r>
          <w:r w:rsidRPr="00C62926">
            <w:rPr>
              <w:rFonts w:ascii="Times New Roman" w:hAnsi="Times New Roman" w:cs="Times New Roman"/>
              <w:bCs/>
            </w:rPr>
            <w:fldChar w:fldCharType="separate"/>
          </w:r>
          <w:hyperlink w:anchor="_Toc109231011" w:history="1">
            <w:r w:rsidRPr="00C62926">
              <w:rPr>
                <w:rStyle w:val="a3"/>
                <w:rFonts w:ascii="Times New Roman" w:hAnsi="Times New Roman" w:cs="Times New Roman"/>
                <w:bCs/>
                <w:noProof/>
                <w:color w:val="auto"/>
                <w:lang w:eastAsia="ru-RU"/>
              </w:rPr>
              <w:t>Введение</w:t>
            </w:r>
            <w:r w:rsidRPr="00C62926">
              <w:rPr>
                <w:rFonts w:ascii="Times New Roman" w:hAnsi="Times New Roman" w:cs="Times New Roman"/>
                <w:noProof/>
                <w:webHidden/>
              </w:rPr>
              <w:tab/>
            </w:r>
            <w:r w:rsidRPr="00C62926">
              <w:rPr>
                <w:rFonts w:ascii="Times New Roman" w:hAnsi="Times New Roman" w:cs="Times New Roman"/>
                <w:noProof/>
                <w:webHidden/>
              </w:rPr>
              <w:fldChar w:fldCharType="begin"/>
            </w:r>
            <w:r w:rsidRPr="00C62926">
              <w:rPr>
                <w:rFonts w:ascii="Times New Roman" w:hAnsi="Times New Roman" w:cs="Times New Roman"/>
                <w:noProof/>
                <w:webHidden/>
              </w:rPr>
              <w:instrText xml:space="preserve"> PAGEREF _Toc109231011 \h </w:instrText>
            </w:r>
            <w:r w:rsidRPr="00C62926">
              <w:rPr>
                <w:rFonts w:ascii="Times New Roman" w:hAnsi="Times New Roman" w:cs="Times New Roman"/>
                <w:noProof/>
                <w:webHidden/>
              </w:rPr>
            </w:r>
            <w:r w:rsidRPr="00C62926">
              <w:rPr>
                <w:rFonts w:ascii="Times New Roman" w:hAnsi="Times New Roman" w:cs="Times New Roman"/>
                <w:noProof/>
                <w:webHidden/>
              </w:rPr>
              <w:fldChar w:fldCharType="separate"/>
            </w:r>
            <w:r w:rsidR="00E716E5" w:rsidRPr="00C62926">
              <w:rPr>
                <w:rFonts w:ascii="Times New Roman" w:hAnsi="Times New Roman" w:cs="Times New Roman"/>
                <w:noProof/>
                <w:webHidden/>
              </w:rPr>
              <w:t>3</w:t>
            </w:r>
            <w:r w:rsidRPr="00C62926">
              <w:rPr>
                <w:rFonts w:ascii="Times New Roman" w:hAnsi="Times New Roman" w:cs="Times New Roman"/>
                <w:noProof/>
                <w:webHidden/>
              </w:rPr>
              <w:fldChar w:fldCharType="end"/>
            </w:r>
          </w:hyperlink>
        </w:p>
        <w:p w14:paraId="3566388D" w14:textId="77B03ADE" w:rsidR="000C1D22" w:rsidRPr="00C62926" w:rsidRDefault="00C623C1">
          <w:pPr>
            <w:pStyle w:val="12"/>
            <w:tabs>
              <w:tab w:val="left" w:pos="440"/>
              <w:tab w:val="right" w:leader="dot" w:pos="9345"/>
            </w:tabs>
            <w:rPr>
              <w:rFonts w:ascii="Times New Roman" w:hAnsi="Times New Roman" w:cs="Times New Roman"/>
              <w:noProof/>
            </w:rPr>
          </w:pPr>
          <w:hyperlink w:anchor="_Toc109231012" w:history="1">
            <w:r w:rsidR="000C1D22" w:rsidRPr="00C62926">
              <w:rPr>
                <w:rStyle w:val="a3"/>
                <w:rFonts w:ascii="Times New Roman" w:eastAsiaTheme="majorEastAsia" w:hAnsi="Times New Roman" w:cs="Times New Roman"/>
                <w:bCs/>
                <w:noProof/>
                <w:color w:val="auto"/>
                <w:lang w:eastAsia="ru-RU"/>
              </w:rPr>
              <w:t>1.</w:t>
            </w:r>
            <w:r w:rsidR="000C1D22" w:rsidRPr="00C62926">
              <w:rPr>
                <w:rFonts w:ascii="Times New Roman" w:hAnsi="Times New Roman" w:cs="Times New Roman"/>
                <w:noProof/>
              </w:rPr>
              <w:tab/>
            </w:r>
            <w:r w:rsidR="000C1D22" w:rsidRPr="00C62926">
              <w:rPr>
                <w:rStyle w:val="a3"/>
                <w:rFonts w:ascii="Times New Roman" w:eastAsiaTheme="majorEastAsia" w:hAnsi="Times New Roman" w:cs="Times New Roman"/>
                <w:bCs/>
                <w:noProof/>
                <w:color w:val="auto"/>
                <w:lang w:eastAsia="ru-RU"/>
              </w:rPr>
              <w:t>Цели и задачи муниципальной системы образования</w:t>
            </w:r>
            <w:r w:rsidR="000C1D22" w:rsidRPr="00C62926">
              <w:rPr>
                <w:rFonts w:ascii="Times New Roman" w:hAnsi="Times New Roman" w:cs="Times New Roman"/>
                <w:noProof/>
                <w:webHidden/>
              </w:rPr>
              <w:tab/>
            </w:r>
            <w:r w:rsidR="000C1D22" w:rsidRPr="00C62926">
              <w:rPr>
                <w:rFonts w:ascii="Times New Roman" w:hAnsi="Times New Roman" w:cs="Times New Roman"/>
                <w:noProof/>
                <w:webHidden/>
              </w:rPr>
              <w:fldChar w:fldCharType="begin"/>
            </w:r>
            <w:r w:rsidR="000C1D22" w:rsidRPr="00C62926">
              <w:rPr>
                <w:rFonts w:ascii="Times New Roman" w:hAnsi="Times New Roman" w:cs="Times New Roman"/>
                <w:noProof/>
                <w:webHidden/>
              </w:rPr>
              <w:instrText xml:space="preserve"> PAGEREF _Toc109231012 \h </w:instrText>
            </w:r>
            <w:r w:rsidR="000C1D22" w:rsidRPr="00C62926">
              <w:rPr>
                <w:rFonts w:ascii="Times New Roman" w:hAnsi="Times New Roman" w:cs="Times New Roman"/>
                <w:noProof/>
                <w:webHidden/>
              </w:rPr>
            </w:r>
            <w:r w:rsidR="000C1D22" w:rsidRPr="00C62926">
              <w:rPr>
                <w:rFonts w:ascii="Times New Roman" w:hAnsi="Times New Roman" w:cs="Times New Roman"/>
                <w:noProof/>
                <w:webHidden/>
              </w:rPr>
              <w:fldChar w:fldCharType="separate"/>
            </w:r>
            <w:r w:rsidR="00E716E5" w:rsidRPr="00C62926">
              <w:rPr>
                <w:rFonts w:ascii="Times New Roman" w:hAnsi="Times New Roman" w:cs="Times New Roman"/>
                <w:noProof/>
                <w:webHidden/>
              </w:rPr>
              <w:t>4</w:t>
            </w:r>
            <w:r w:rsidR="000C1D22" w:rsidRPr="00C62926">
              <w:rPr>
                <w:rFonts w:ascii="Times New Roman" w:hAnsi="Times New Roman" w:cs="Times New Roman"/>
                <w:noProof/>
                <w:webHidden/>
              </w:rPr>
              <w:fldChar w:fldCharType="end"/>
            </w:r>
          </w:hyperlink>
        </w:p>
        <w:p w14:paraId="2D944A4C" w14:textId="320D48E9" w:rsidR="000C1D22" w:rsidRPr="00C62926" w:rsidRDefault="00C623C1">
          <w:pPr>
            <w:pStyle w:val="12"/>
            <w:tabs>
              <w:tab w:val="left" w:pos="440"/>
              <w:tab w:val="right" w:leader="dot" w:pos="9345"/>
            </w:tabs>
            <w:rPr>
              <w:rFonts w:ascii="Times New Roman" w:hAnsi="Times New Roman" w:cs="Times New Roman"/>
              <w:noProof/>
            </w:rPr>
          </w:pPr>
          <w:hyperlink w:anchor="_Toc109231013" w:history="1">
            <w:r w:rsidR="000C1D22" w:rsidRPr="00C62926">
              <w:rPr>
                <w:rStyle w:val="a3"/>
                <w:rFonts w:ascii="Times New Roman" w:eastAsiaTheme="majorEastAsia" w:hAnsi="Times New Roman" w:cs="Times New Roman"/>
                <w:bCs/>
                <w:noProof/>
                <w:color w:val="auto"/>
                <w:lang w:eastAsia="ru-RU"/>
              </w:rPr>
              <w:t>2.</w:t>
            </w:r>
            <w:r w:rsidR="000C1D22" w:rsidRPr="00C62926">
              <w:rPr>
                <w:rFonts w:ascii="Times New Roman" w:hAnsi="Times New Roman" w:cs="Times New Roman"/>
                <w:noProof/>
              </w:rPr>
              <w:tab/>
            </w:r>
            <w:r w:rsidR="000C1D22" w:rsidRPr="00C62926">
              <w:rPr>
                <w:rStyle w:val="a3"/>
                <w:rFonts w:ascii="Times New Roman" w:eastAsiaTheme="majorEastAsia" w:hAnsi="Times New Roman" w:cs="Times New Roman"/>
                <w:bCs/>
                <w:noProof/>
                <w:color w:val="auto"/>
                <w:lang w:eastAsia="ru-RU"/>
              </w:rPr>
              <w:t>Доступность образования</w:t>
            </w:r>
            <w:r w:rsidR="000C1D22" w:rsidRPr="00C62926">
              <w:rPr>
                <w:rFonts w:ascii="Times New Roman" w:hAnsi="Times New Roman" w:cs="Times New Roman"/>
                <w:noProof/>
                <w:webHidden/>
              </w:rPr>
              <w:tab/>
            </w:r>
            <w:r w:rsidR="000C1D22" w:rsidRPr="00C62926">
              <w:rPr>
                <w:rFonts w:ascii="Times New Roman" w:hAnsi="Times New Roman" w:cs="Times New Roman"/>
                <w:noProof/>
                <w:webHidden/>
              </w:rPr>
              <w:fldChar w:fldCharType="begin"/>
            </w:r>
            <w:r w:rsidR="000C1D22" w:rsidRPr="00C62926">
              <w:rPr>
                <w:rFonts w:ascii="Times New Roman" w:hAnsi="Times New Roman" w:cs="Times New Roman"/>
                <w:noProof/>
                <w:webHidden/>
              </w:rPr>
              <w:instrText xml:space="preserve"> PAGEREF _Toc109231013 \h </w:instrText>
            </w:r>
            <w:r w:rsidR="000C1D22" w:rsidRPr="00C62926">
              <w:rPr>
                <w:rFonts w:ascii="Times New Roman" w:hAnsi="Times New Roman" w:cs="Times New Roman"/>
                <w:noProof/>
                <w:webHidden/>
              </w:rPr>
            </w:r>
            <w:r w:rsidR="000C1D22" w:rsidRPr="00C62926">
              <w:rPr>
                <w:rFonts w:ascii="Times New Roman" w:hAnsi="Times New Roman" w:cs="Times New Roman"/>
                <w:noProof/>
                <w:webHidden/>
              </w:rPr>
              <w:fldChar w:fldCharType="separate"/>
            </w:r>
            <w:r w:rsidR="00E716E5" w:rsidRPr="00C62926">
              <w:rPr>
                <w:rFonts w:ascii="Times New Roman" w:hAnsi="Times New Roman" w:cs="Times New Roman"/>
                <w:noProof/>
                <w:webHidden/>
              </w:rPr>
              <w:t>5</w:t>
            </w:r>
            <w:r w:rsidR="000C1D22" w:rsidRPr="00C62926">
              <w:rPr>
                <w:rFonts w:ascii="Times New Roman" w:hAnsi="Times New Roman" w:cs="Times New Roman"/>
                <w:noProof/>
                <w:webHidden/>
              </w:rPr>
              <w:fldChar w:fldCharType="end"/>
            </w:r>
          </w:hyperlink>
        </w:p>
        <w:p w14:paraId="2CF30D9E" w14:textId="63D6D1D9" w:rsidR="000C1D22" w:rsidRPr="00C62926" w:rsidRDefault="00C623C1">
          <w:pPr>
            <w:pStyle w:val="12"/>
            <w:tabs>
              <w:tab w:val="left" w:pos="660"/>
              <w:tab w:val="right" w:leader="dot" w:pos="9345"/>
            </w:tabs>
            <w:rPr>
              <w:rFonts w:ascii="Times New Roman" w:hAnsi="Times New Roman" w:cs="Times New Roman"/>
              <w:noProof/>
            </w:rPr>
          </w:pPr>
          <w:hyperlink w:anchor="_Toc109231014" w:history="1">
            <w:r w:rsidR="000C1D22" w:rsidRPr="00C62926">
              <w:rPr>
                <w:rStyle w:val="a3"/>
                <w:rFonts w:ascii="Times New Roman" w:eastAsiaTheme="majorEastAsia" w:hAnsi="Times New Roman" w:cs="Times New Roman"/>
                <w:bCs/>
                <w:noProof/>
                <w:color w:val="auto"/>
                <w:lang w:eastAsia="ru-RU"/>
              </w:rPr>
              <w:t>2.1.</w:t>
            </w:r>
            <w:r w:rsidR="000C1D22" w:rsidRPr="00C62926">
              <w:rPr>
                <w:rFonts w:ascii="Times New Roman" w:hAnsi="Times New Roman" w:cs="Times New Roman"/>
                <w:noProof/>
              </w:rPr>
              <w:tab/>
            </w:r>
            <w:r w:rsidR="000C1D22" w:rsidRPr="00C62926">
              <w:rPr>
                <w:rStyle w:val="a3"/>
                <w:rFonts w:ascii="Times New Roman" w:eastAsiaTheme="majorEastAsia" w:hAnsi="Times New Roman" w:cs="Times New Roman"/>
                <w:bCs/>
                <w:noProof/>
                <w:color w:val="auto"/>
                <w:lang w:eastAsia="ru-RU"/>
              </w:rPr>
              <w:t>Дошкольное образование</w:t>
            </w:r>
            <w:r w:rsidR="000C1D22" w:rsidRPr="00C62926">
              <w:rPr>
                <w:rFonts w:ascii="Times New Roman" w:hAnsi="Times New Roman" w:cs="Times New Roman"/>
                <w:noProof/>
                <w:webHidden/>
              </w:rPr>
              <w:tab/>
            </w:r>
            <w:r w:rsidR="000C1D22" w:rsidRPr="00C62926">
              <w:rPr>
                <w:rFonts w:ascii="Times New Roman" w:hAnsi="Times New Roman" w:cs="Times New Roman"/>
                <w:noProof/>
                <w:webHidden/>
              </w:rPr>
              <w:fldChar w:fldCharType="begin"/>
            </w:r>
            <w:r w:rsidR="000C1D22" w:rsidRPr="00C62926">
              <w:rPr>
                <w:rFonts w:ascii="Times New Roman" w:hAnsi="Times New Roman" w:cs="Times New Roman"/>
                <w:noProof/>
                <w:webHidden/>
              </w:rPr>
              <w:instrText xml:space="preserve"> PAGEREF _Toc109231014 \h </w:instrText>
            </w:r>
            <w:r w:rsidR="000C1D22" w:rsidRPr="00C62926">
              <w:rPr>
                <w:rFonts w:ascii="Times New Roman" w:hAnsi="Times New Roman" w:cs="Times New Roman"/>
                <w:noProof/>
                <w:webHidden/>
              </w:rPr>
            </w:r>
            <w:r w:rsidR="000C1D22" w:rsidRPr="00C62926">
              <w:rPr>
                <w:rFonts w:ascii="Times New Roman" w:hAnsi="Times New Roman" w:cs="Times New Roman"/>
                <w:noProof/>
                <w:webHidden/>
              </w:rPr>
              <w:fldChar w:fldCharType="separate"/>
            </w:r>
            <w:r w:rsidR="00E716E5" w:rsidRPr="00C62926">
              <w:rPr>
                <w:rFonts w:ascii="Times New Roman" w:hAnsi="Times New Roman" w:cs="Times New Roman"/>
                <w:noProof/>
                <w:webHidden/>
              </w:rPr>
              <w:t>5</w:t>
            </w:r>
            <w:r w:rsidR="000C1D22" w:rsidRPr="00C62926">
              <w:rPr>
                <w:rFonts w:ascii="Times New Roman" w:hAnsi="Times New Roman" w:cs="Times New Roman"/>
                <w:noProof/>
                <w:webHidden/>
              </w:rPr>
              <w:fldChar w:fldCharType="end"/>
            </w:r>
          </w:hyperlink>
        </w:p>
        <w:p w14:paraId="035E2F3C" w14:textId="24C0124D" w:rsidR="000C1D22" w:rsidRPr="00C62926" w:rsidRDefault="00C623C1">
          <w:pPr>
            <w:pStyle w:val="12"/>
            <w:tabs>
              <w:tab w:val="left" w:pos="660"/>
              <w:tab w:val="right" w:leader="dot" w:pos="9345"/>
            </w:tabs>
            <w:rPr>
              <w:rFonts w:ascii="Times New Roman" w:hAnsi="Times New Roman" w:cs="Times New Roman"/>
              <w:noProof/>
            </w:rPr>
          </w:pPr>
          <w:hyperlink w:anchor="_Toc109231015" w:history="1">
            <w:r w:rsidR="000C1D22" w:rsidRPr="00C62926">
              <w:rPr>
                <w:rStyle w:val="a3"/>
                <w:rFonts w:ascii="Times New Roman" w:eastAsiaTheme="majorEastAsia" w:hAnsi="Times New Roman" w:cs="Times New Roman"/>
                <w:bCs/>
                <w:noProof/>
                <w:color w:val="auto"/>
                <w:lang w:eastAsia="ru-RU"/>
              </w:rPr>
              <w:t>2.2.</w:t>
            </w:r>
            <w:r w:rsidR="000C1D22" w:rsidRPr="00C62926">
              <w:rPr>
                <w:rFonts w:ascii="Times New Roman" w:hAnsi="Times New Roman" w:cs="Times New Roman"/>
                <w:noProof/>
              </w:rPr>
              <w:tab/>
            </w:r>
            <w:r w:rsidR="000C1D22" w:rsidRPr="00C62926">
              <w:rPr>
                <w:rStyle w:val="a3"/>
                <w:rFonts w:ascii="Times New Roman" w:eastAsiaTheme="majorEastAsia" w:hAnsi="Times New Roman" w:cs="Times New Roman"/>
                <w:bCs/>
                <w:noProof/>
                <w:color w:val="auto"/>
                <w:lang w:eastAsia="ru-RU"/>
              </w:rPr>
              <w:t>Начальное, основное, среднее общее образование</w:t>
            </w:r>
            <w:r w:rsidR="000C1D22" w:rsidRPr="00C62926">
              <w:rPr>
                <w:rFonts w:ascii="Times New Roman" w:hAnsi="Times New Roman" w:cs="Times New Roman"/>
                <w:noProof/>
                <w:webHidden/>
              </w:rPr>
              <w:tab/>
            </w:r>
            <w:r w:rsidR="000C1D22" w:rsidRPr="00C62926">
              <w:rPr>
                <w:rFonts w:ascii="Times New Roman" w:hAnsi="Times New Roman" w:cs="Times New Roman"/>
                <w:noProof/>
                <w:webHidden/>
              </w:rPr>
              <w:fldChar w:fldCharType="begin"/>
            </w:r>
            <w:r w:rsidR="000C1D22" w:rsidRPr="00C62926">
              <w:rPr>
                <w:rFonts w:ascii="Times New Roman" w:hAnsi="Times New Roman" w:cs="Times New Roman"/>
                <w:noProof/>
                <w:webHidden/>
              </w:rPr>
              <w:instrText xml:space="preserve"> PAGEREF _Toc109231015 \h </w:instrText>
            </w:r>
            <w:r w:rsidR="000C1D22" w:rsidRPr="00C62926">
              <w:rPr>
                <w:rFonts w:ascii="Times New Roman" w:hAnsi="Times New Roman" w:cs="Times New Roman"/>
                <w:noProof/>
                <w:webHidden/>
              </w:rPr>
            </w:r>
            <w:r w:rsidR="000C1D22" w:rsidRPr="00C62926">
              <w:rPr>
                <w:rFonts w:ascii="Times New Roman" w:hAnsi="Times New Roman" w:cs="Times New Roman"/>
                <w:noProof/>
                <w:webHidden/>
              </w:rPr>
              <w:fldChar w:fldCharType="separate"/>
            </w:r>
            <w:r w:rsidR="00E716E5" w:rsidRPr="00C62926">
              <w:rPr>
                <w:rFonts w:ascii="Times New Roman" w:hAnsi="Times New Roman" w:cs="Times New Roman"/>
                <w:noProof/>
                <w:webHidden/>
              </w:rPr>
              <w:t>5</w:t>
            </w:r>
            <w:r w:rsidR="000C1D22" w:rsidRPr="00C62926">
              <w:rPr>
                <w:rFonts w:ascii="Times New Roman" w:hAnsi="Times New Roman" w:cs="Times New Roman"/>
                <w:noProof/>
                <w:webHidden/>
              </w:rPr>
              <w:fldChar w:fldCharType="end"/>
            </w:r>
          </w:hyperlink>
        </w:p>
        <w:p w14:paraId="4F46B330" w14:textId="24375FC0" w:rsidR="000C1D22" w:rsidRPr="00C62926" w:rsidRDefault="00C623C1">
          <w:pPr>
            <w:pStyle w:val="12"/>
            <w:tabs>
              <w:tab w:val="left" w:pos="660"/>
              <w:tab w:val="right" w:leader="dot" w:pos="9345"/>
            </w:tabs>
            <w:rPr>
              <w:rFonts w:ascii="Times New Roman" w:hAnsi="Times New Roman" w:cs="Times New Roman"/>
              <w:noProof/>
            </w:rPr>
          </w:pPr>
          <w:hyperlink w:anchor="_Toc109231016" w:history="1">
            <w:r w:rsidR="000C1D22" w:rsidRPr="00C62926">
              <w:rPr>
                <w:rStyle w:val="a3"/>
                <w:rFonts w:ascii="Times New Roman" w:eastAsiaTheme="majorEastAsia" w:hAnsi="Times New Roman" w:cs="Times New Roman"/>
                <w:bCs/>
                <w:noProof/>
                <w:color w:val="auto"/>
                <w:lang w:eastAsia="ru-RU"/>
              </w:rPr>
              <w:t>2.3.</w:t>
            </w:r>
            <w:r w:rsidR="000C1D22" w:rsidRPr="00C62926">
              <w:rPr>
                <w:rFonts w:ascii="Times New Roman" w:hAnsi="Times New Roman" w:cs="Times New Roman"/>
                <w:noProof/>
              </w:rPr>
              <w:tab/>
            </w:r>
            <w:r w:rsidR="000C1D22" w:rsidRPr="00C62926">
              <w:rPr>
                <w:rStyle w:val="a3"/>
                <w:rFonts w:ascii="Times New Roman" w:eastAsiaTheme="majorEastAsia" w:hAnsi="Times New Roman" w:cs="Times New Roman"/>
                <w:bCs/>
                <w:noProof/>
                <w:color w:val="auto"/>
                <w:lang w:eastAsia="ru-RU"/>
              </w:rPr>
              <w:t>Дополнительное образование</w:t>
            </w:r>
            <w:r w:rsidR="000C1D22" w:rsidRPr="00C62926">
              <w:rPr>
                <w:rFonts w:ascii="Times New Roman" w:hAnsi="Times New Roman" w:cs="Times New Roman"/>
                <w:noProof/>
                <w:webHidden/>
              </w:rPr>
              <w:tab/>
            </w:r>
            <w:r w:rsidR="000C1D22" w:rsidRPr="00C62926">
              <w:rPr>
                <w:rFonts w:ascii="Times New Roman" w:hAnsi="Times New Roman" w:cs="Times New Roman"/>
                <w:noProof/>
                <w:webHidden/>
              </w:rPr>
              <w:fldChar w:fldCharType="begin"/>
            </w:r>
            <w:r w:rsidR="000C1D22" w:rsidRPr="00C62926">
              <w:rPr>
                <w:rFonts w:ascii="Times New Roman" w:hAnsi="Times New Roman" w:cs="Times New Roman"/>
                <w:noProof/>
                <w:webHidden/>
              </w:rPr>
              <w:instrText xml:space="preserve"> PAGEREF _Toc109231016 \h </w:instrText>
            </w:r>
            <w:r w:rsidR="000C1D22" w:rsidRPr="00C62926">
              <w:rPr>
                <w:rFonts w:ascii="Times New Roman" w:hAnsi="Times New Roman" w:cs="Times New Roman"/>
                <w:noProof/>
                <w:webHidden/>
              </w:rPr>
            </w:r>
            <w:r w:rsidR="000C1D22" w:rsidRPr="00C62926">
              <w:rPr>
                <w:rFonts w:ascii="Times New Roman" w:hAnsi="Times New Roman" w:cs="Times New Roman"/>
                <w:noProof/>
                <w:webHidden/>
              </w:rPr>
              <w:fldChar w:fldCharType="separate"/>
            </w:r>
            <w:r w:rsidR="00E716E5" w:rsidRPr="00C62926">
              <w:rPr>
                <w:rFonts w:ascii="Times New Roman" w:hAnsi="Times New Roman" w:cs="Times New Roman"/>
                <w:noProof/>
                <w:webHidden/>
              </w:rPr>
              <w:t>6</w:t>
            </w:r>
            <w:r w:rsidR="000C1D22" w:rsidRPr="00C62926">
              <w:rPr>
                <w:rFonts w:ascii="Times New Roman" w:hAnsi="Times New Roman" w:cs="Times New Roman"/>
                <w:noProof/>
                <w:webHidden/>
              </w:rPr>
              <w:fldChar w:fldCharType="end"/>
            </w:r>
          </w:hyperlink>
        </w:p>
        <w:p w14:paraId="66552096" w14:textId="5570AF72" w:rsidR="000C1D22" w:rsidRPr="00C62926" w:rsidRDefault="00C623C1">
          <w:pPr>
            <w:pStyle w:val="12"/>
            <w:tabs>
              <w:tab w:val="left" w:pos="440"/>
              <w:tab w:val="right" w:leader="dot" w:pos="9345"/>
            </w:tabs>
            <w:rPr>
              <w:rFonts w:ascii="Times New Roman" w:hAnsi="Times New Roman" w:cs="Times New Roman"/>
              <w:noProof/>
            </w:rPr>
          </w:pPr>
          <w:hyperlink w:anchor="_Toc109231017" w:history="1">
            <w:r w:rsidR="000C1D22" w:rsidRPr="00C62926">
              <w:rPr>
                <w:rStyle w:val="a3"/>
                <w:rFonts w:ascii="Times New Roman" w:eastAsiaTheme="majorEastAsia" w:hAnsi="Times New Roman" w:cs="Times New Roman"/>
                <w:bCs/>
                <w:noProof/>
                <w:color w:val="auto"/>
                <w:lang w:eastAsia="ru-RU"/>
              </w:rPr>
              <w:t>3.</w:t>
            </w:r>
            <w:r w:rsidR="000C1D22" w:rsidRPr="00C62926">
              <w:rPr>
                <w:rFonts w:ascii="Times New Roman" w:hAnsi="Times New Roman" w:cs="Times New Roman"/>
                <w:noProof/>
              </w:rPr>
              <w:tab/>
            </w:r>
            <w:r w:rsidR="000C1D22" w:rsidRPr="00C62926">
              <w:rPr>
                <w:rStyle w:val="a3"/>
                <w:rFonts w:ascii="Times New Roman" w:eastAsiaTheme="majorEastAsia" w:hAnsi="Times New Roman" w:cs="Times New Roman"/>
                <w:bCs/>
                <w:noProof/>
                <w:color w:val="auto"/>
                <w:lang w:eastAsia="ru-RU"/>
              </w:rPr>
              <w:t>Результаты деятельности системы образования</w:t>
            </w:r>
            <w:r w:rsidR="000C1D22" w:rsidRPr="00C62926">
              <w:rPr>
                <w:rFonts w:ascii="Times New Roman" w:hAnsi="Times New Roman" w:cs="Times New Roman"/>
                <w:noProof/>
                <w:webHidden/>
              </w:rPr>
              <w:tab/>
            </w:r>
            <w:r w:rsidR="000C1D22" w:rsidRPr="00C62926">
              <w:rPr>
                <w:rFonts w:ascii="Times New Roman" w:hAnsi="Times New Roman" w:cs="Times New Roman"/>
                <w:noProof/>
                <w:webHidden/>
              </w:rPr>
              <w:fldChar w:fldCharType="begin"/>
            </w:r>
            <w:r w:rsidR="000C1D22" w:rsidRPr="00C62926">
              <w:rPr>
                <w:rFonts w:ascii="Times New Roman" w:hAnsi="Times New Roman" w:cs="Times New Roman"/>
                <w:noProof/>
                <w:webHidden/>
              </w:rPr>
              <w:instrText xml:space="preserve"> PAGEREF _Toc109231017 \h </w:instrText>
            </w:r>
            <w:r w:rsidR="000C1D22" w:rsidRPr="00C62926">
              <w:rPr>
                <w:rFonts w:ascii="Times New Roman" w:hAnsi="Times New Roman" w:cs="Times New Roman"/>
                <w:noProof/>
                <w:webHidden/>
              </w:rPr>
            </w:r>
            <w:r w:rsidR="000C1D22" w:rsidRPr="00C62926">
              <w:rPr>
                <w:rFonts w:ascii="Times New Roman" w:hAnsi="Times New Roman" w:cs="Times New Roman"/>
                <w:noProof/>
                <w:webHidden/>
              </w:rPr>
              <w:fldChar w:fldCharType="separate"/>
            </w:r>
            <w:r w:rsidR="00E716E5" w:rsidRPr="00C62926">
              <w:rPr>
                <w:rFonts w:ascii="Times New Roman" w:hAnsi="Times New Roman" w:cs="Times New Roman"/>
                <w:noProof/>
                <w:webHidden/>
              </w:rPr>
              <w:t>11</w:t>
            </w:r>
            <w:r w:rsidR="000C1D22" w:rsidRPr="00C62926">
              <w:rPr>
                <w:rFonts w:ascii="Times New Roman" w:hAnsi="Times New Roman" w:cs="Times New Roman"/>
                <w:noProof/>
                <w:webHidden/>
              </w:rPr>
              <w:fldChar w:fldCharType="end"/>
            </w:r>
          </w:hyperlink>
        </w:p>
        <w:p w14:paraId="6AD006C3" w14:textId="3E1149CE" w:rsidR="000C1D22" w:rsidRPr="00C62926" w:rsidRDefault="00C623C1">
          <w:pPr>
            <w:pStyle w:val="12"/>
            <w:tabs>
              <w:tab w:val="left" w:pos="660"/>
              <w:tab w:val="right" w:leader="dot" w:pos="9345"/>
            </w:tabs>
            <w:rPr>
              <w:rFonts w:ascii="Times New Roman" w:hAnsi="Times New Roman" w:cs="Times New Roman"/>
              <w:noProof/>
            </w:rPr>
          </w:pPr>
          <w:hyperlink w:anchor="_Toc109231018" w:history="1">
            <w:r w:rsidR="000C1D22" w:rsidRPr="00C62926">
              <w:rPr>
                <w:rStyle w:val="a3"/>
                <w:rFonts w:ascii="Times New Roman" w:eastAsiaTheme="majorEastAsia" w:hAnsi="Times New Roman" w:cs="Times New Roman"/>
                <w:bCs/>
                <w:noProof/>
                <w:color w:val="auto"/>
                <w:lang w:eastAsia="ru-RU"/>
              </w:rPr>
              <w:t>3.1.</w:t>
            </w:r>
            <w:r w:rsidR="000C1D22" w:rsidRPr="00C62926">
              <w:rPr>
                <w:rFonts w:ascii="Times New Roman" w:hAnsi="Times New Roman" w:cs="Times New Roman"/>
                <w:noProof/>
              </w:rPr>
              <w:tab/>
            </w:r>
            <w:r w:rsidR="000C1D22" w:rsidRPr="00C62926">
              <w:rPr>
                <w:rStyle w:val="a3"/>
                <w:rFonts w:ascii="Times New Roman" w:eastAsiaTheme="majorEastAsia" w:hAnsi="Times New Roman" w:cs="Times New Roman"/>
                <w:bCs/>
                <w:noProof/>
                <w:color w:val="auto"/>
                <w:lang w:eastAsia="ru-RU"/>
              </w:rPr>
              <w:t>Учебные результаты</w:t>
            </w:r>
            <w:r w:rsidR="000C1D22" w:rsidRPr="00C62926">
              <w:rPr>
                <w:rFonts w:ascii="Times New Roman" w:hAnsi="Times New Roman" w:cs="Times New Roman"/>
                <w:noProof/>
                <w:webHidden/>
              </w:rPr>
              <w:tab/>
            </w:r>
            <w:r w:rsidR="000C1D22" w:rsidRPr="00C62926">
              <w:rPr>
                <w:rFonts w:ascii="Times New Roman" w:hAnsi="Times New Roman" w:cs="Times New Roman"/>
                <w:noProof/>
                <w:webHidden/>
              </w:rPr>
              <w:fldChar w:fldCharType="begin"/>
            </w:r>
            <w:r w:rsidR="000C1D22" w:rsidRPr="00C62926">
              <w:rPr>
                <w:rFonts w:ascii="Times New Roman" w:hAnsi="Times New Roman" w:cs="Times New Roman"/>
                <w:noProof/>
                <w:webHidden/>
              </w:rPr>
              <w:instrText xml:space="preserve"> PAGEREF _Toc109231018 \h </w:instrText>
            </w:r>
            <w:r w:rsidR="000C1D22" w:rsidRPr="00C62926">
              <w:rPr>
                <w:rFonts w:ascii="Times New Roman" w:hAnsi="Times New Roman" w:cs="Times New Roman"/>
                <w:noProof/>
                <w:webHidden/>
              </w:rPr>
            </w:r>
            <w:r w:rsidR="000C1D22" w:rsidRPr="00C62926">
              <w:rPr>
                <w:rFonts w:ascii="Times New Roman" w:hAnsi="Times New Roman" w:cs="Times New Roman"/>
                <w:noProof/>
                <w:webHidden/>
              </w:rPr>
              <w:fldChar w:fldCharType="separate"/>
            </w:r>
            <w:r w:rsidR="00E716E5" w:rsidRPr="00C62926">
              <w:rPr>
                <w:rFonts w:ascii="Times New Roman" w:hAnsi="Times New Roman" w:cs="Times New Roman"/>
                <w:noProof/>
                <w:webHidden/>
              </w:rPr>
              <w:t>11</w:t>
            </w:r>
            <w:r w:rsidR="000C1D22" w:rsidRPr="00C62926">
              <w:rPr>
                <w:rFonts w:ascii="Times New Roman" w:hAnsi="Times New Roman" w:cs="Times New Roman"/>
                <w:noProof/>
                <w:webHidden/>
              </w:rPr>
              <w:fldChar w:fldCharType="end"/>
            </w:r>
          </w:hyperlink>
        </w:p>
        <w:p w14:paraId="49A052BC" w14:textId="69774E0E" w:rsidR="000C1D22" w:rsidRPr="00C62926" w:rsidRDefault="00C623C1">
          <w:pPr>
            <w:pStyle w:val="12"/>
            <w:tabs>
              <w:tab w:val="left" w:pos="660"/>
              <w:tab w:val="right" w:leader="dot" w:pos="9345"/>
            </w:tabs>
            <w:rPr>
              <w:rFonts w:ascii="Times New Roman" w:hAnsi="Times New Roman" w:cs="Times New Roman"/>
              <w:noProof/>
            </w:rPr>
          </w:pPr>
          <w:hyperlink w:anchor="_Toc109231019" w:history="1">
            <w:r w:rsidR="000C1D22" w:rsidRPr="00C62926">
              <w:rPr>
                <w:rStyle w:val="a3"/>
                <w:rFonts w:ascii="Times New Roman" w:eastAsiaTheme="majorEastAsia" w:hAnsi="Times New Roman" w:cs="Times New Roman"/>
                <w:bCs/>
                <w:noProof/>
                <w:color w:val="auto"/>
                <w:lang w:eastAsia="ru-RU"/>
              </w:rPr>
              <w:t>3.2.</w:t>
            </w:r>
            <w:r w:rsidR="000C1D22" w:rsidRPr="00C62926">
              <w:rPr>
                <w:rFonts w:ascii="Times New Roman" w:hAnsi="Times New Roman" w:cs="Times New Roman"/>
                <w:noProof/>
              </w:rPr>
              <w:tab/>
            </w:r>
            <w:r w:rsidR="000C1D22" w:rsidRPr="00C62926">
              <w:rPr>
                <w:rStyle w:val="a3"/>
                <w:rFonts w:ascii="Times New Roman" w:eastAsiaTheme="majorEastAsia" w:hAnsi="Times New Roman" w:cs="Times New Roman"/>
                <w:bCs/>
                <w:noProof/>
                <w:color w:val="auto"/>
                <w:lang w:eastAsia="ru-RU"/>
              </w:rPr>
              <w:t>Внеучебные достижения учащихся</w:t>
            </w:r>
            <w:r w:rsidR="000C1D22" w:rsidRPr="00C62926">
              <w:rPr>
                <w:rFonts w:ascii="Times New Roman" w:hAnsi="Times New Roman" w:cs="Times New Roman"/>
                <w:noProof/>
                <w:webHidden/>
              </w:rPr>
              <w:tab/>
            </w:r>
            <w:r w:rsidR="000C1D22" w:rsidRPr="00C62926">
              <w:rPr>
                <w:rFonts w:ascii="Times New Roman" w:hAnsi="Times New Roman" w:cs="Times New Roman"/>
                <w:noProof/>
                <w:webHidden/>
              </w:rPr>
              <w:fldChar w:fldCharType="begin"/>
            </w:r>
            <w:r w:rsidR="000C1D22" w:rsidRPr="00C62926">
              <w:rPr>
                <w:rFonts w:ascii="Times New Roman" w:hAnsi="Times New Roman" w:cs="Times New Roman"/>
                <w:noProof/>
                <w:webHidden/>
              </w:rPr>
              <w:instrText xml:space="preserve"> PAGEREF _Toc109231019 \h </w:instrText>
            </w:r>
            <w:r w:rsidR="000C1D22" w:rsidRPr="00C62926">
              <w:rPr>
                <w:rFonts w:ascii="Times New Roman" w:hAnsi="Times New Roman" w:cs="Times New Roman"/>
                <w:noProof/>
                <w:webHidden/>
              </w:rPr>
            </w:r>
            <w:r w:rsidR="000C1D22" w:rsidRPr="00C62926">
              <w:rPr>
                <w:rFonts w:ascii="Times New Roman" w:hAnsi="Times New Roman" w:cs="Times New Roman"/>
                <w:noProof/>
                <w:webHidden/>
              </w:rPr>
              <w:fldChar w:fldCharType="separate"/>
            </w:r>
            <w:r w:rsidR="00E716E5" w:rsidRPr="00C62926">
              <w:rPr>
                <w:rFonts w:ascii="Times New Roman" w:hAnsi="Times New Roman" w:cs="Times New Roman"/>
                <w:noProof/>
                <w:webHidden/>
              </w:rPr>
              <w:t>26</w:t>
            </w:r>
            <w:r w:rsidR="000C1D22" w:rsidRPr="00C62926">
              <w:rPr>
                <w:rFonts w:ascii="Times New Roman" w:hAnsi="Times New Roman" w:cs="Times New Roman"/>
                <w:noProof/>
                <w:webHidden/>
              </w:rPr>
              <w:fldChar w:fldCharType="end"/>
            </w:r>
          </w:hyperlink>
        </w:p>
        <w:p w14:paraId="2692E5B8" w14:textId="428C3B8E" w:rsidR="000C1D22" w:rsidRPr="00C62926" w:rsidRDefault="00C623C1">
          <w:pPr>
            <w:pStyle w:val="12"/>
            <w:tabs>
              <w:tab w:val="left" w:pos="440"/>
              <w:tab w:val="right" w:leader="dot" w:pos="9345"/>
            </w:tabs>
            <w:rPr>
              <w:rFonts w:ascii="Times New Roman" w:hAnsi="Times New Roman" w:cs="Times New Roman"/>
              <w:noProof/>
            </w:rPr>
          </w:pPr>
          <w:hyperlink w:anchor="_Toc109231020" w:history="1">
            <w:r w:rsidR="000C1D22" w:rsidRPr="00C62926">
              <w:rPr>
                <w:rStyle w:val="a3"/>
                <w:rFonts w:ascii="Times New Roman" w:eastAsiaTheme="majorEastAsia" w:hAnsi="Times New Roman" w:cs="Times New Roman"/>
                <w:bCs/>
                <w:noProof/>
                <w:color w:val="auto"/>
                <w:lang w:eastAsia="ru-RU"/>
              </w:rPr>
              <w:t>4.</w:t>
            </w:r>
            <w:r w:rsidR="000C1D22" w:rsidRPr="00C62926">
              <w:rPr>
                <w:rFonts w:ascii="Times New Roman" w:hAnsi="Times New Roman" w:cs="Times New Roman"/>
                <w:noProof/>
              </w:rPr>
              <w:tab/>
            </w:r>
            <w:r w:rsidR="000C1D22" w:rsidRPr="00C62926">
              <w:rPr>
                <w:rStyle w:val="a3"/>
                <w:rFonts w:ascii="Times New Roman" w:eastAsiaTheme="majorEastAsia" w:hAnsi="Times New Roman" w:cs="Times New Roman"/>
                <w:bCs/>
                <w:noProof/>
                <w:color w:val="auto"/>
                <w:lang w:eastAsia="ru-RU"/>
              </w:rPr>
              <w:t>Условия обучения и эффективность использования ресурсов</w:t>
            </w:r>
            <w:r w:rsidR="000C1D22" w:rsidRPr="00C62926">
              <w:rPr>
                <w:rFonts w:ascii="Times New Roman" w:hAnsi="Times New Roman" w:cs="Times New Roman"/>
                <w:noProof/>
                <w:webHidden/>
              </w:rPr>
              <w:tab/>
            </w:r>
            <w:r w:rsidR="000C1D22" w:rsidRPr="00C62926">
              <w:rPr>
                <w:rFonts w:ascii="Times New Roman" w:hAnsi="Times New Roman" w:cs="Times New Roman"/>
                <w:noProof/>
                <w:webHidden/>
              </w:rPr>
              <w:fldChar w:fldCharType="begin"/>
            </w:r>
            <w:r w:rsidR="000C1D22" w:rsidRPr="00C62926">
              <w:rPr>
                <w:rFonts w:ascii="Times New Roman" w:hAnsi="Times New Roman" w:cs="Times New Roman"/>
                <w:noProof/>
                <w:webHidden/>
              </w:rPr>
              <w:instrText xml:space="preserve"> PAGEREF _Toc109231020 \h </w:instrText>
            </w:r>
            <w:r w:rsidR="000C1D22" w:rsidRPr="00C62926">
              <w:rPr>
                <w:rFonts w:ascii="Times New Roman" w:hAnsi="Times New Roman" w:cs="Times New Roman"/>
                <w:noProof/>
                <w:webHidden/>
              </w:rPr>
            </w:r>
            <w:r w:rsidR="000C1D22" w:rsidRPr="00C62926">
              <w:rPr>
                <w:rFonts w:ascii="Times New Roman" w:hAnsi="Times New Roman" w:cs="Times New Roman"/>
                <w:noProof/>
                <w:webHidden/>
              </w:rPr>
              <w:fldChar w:fldCharType="separate"/>
            </w:r>
            <w:r w:rsidR="00E716E5" w:rsidRPr="00C62926">
              <w:rPr>
                <w:rFonts w:ascii="Times New Roman" w:hAnsi="Times New Roman" w:cs="Times New Roman"/>
                <w:noProof/>
                <w:webHidden/>
              </w:rPr>
              <w:t>35</w:t>
            </w:r>
            <w:r w:rsidR="000C1D22" w:rsidRPr="00C62926">
              <w:rPr>
                <w:rFonts w:ascii="Times New Roman" w:hAnsi="Times New Roman" w:cs="Times New Roman"/>
                <w:noProof/>
                <w:webHidden/>
              </w:rPr>
              <w:fldChar w:fldCharType="end"/>
            </w:r>
          </w:hyperlink>
        </w:p>
        <w:p w14:paraId="6C837B23" w14:textId="5401380B" w:rsidR="000C1D22" w:rsidRPr="00C62926" w:rsidRDefault="00C623C1">
          <w:pPr>
            <w:pStyle w:val="12"/>
            <w:tabs>
              <w:tab w:val="left" w:pos="660"/>
              <w:tab w:val="right" w:leader="dot" w:pos="9345"/>
            </w:tabs>
            <w:rPr>
              <w:rFonts w:ascii="Times New Roman" w:hAnsi="Times New Roman" w:cs="Times New Roman"/>
              <w:noProof/>
            </w:rPr>
          </w:pPr>
          <w:hyperlink w:anchor="_Toc109231021" w:history="1">
            <w:r w:rsidR="000C1D22" w:rsidRPr="00C62926">
              <w:rPr>
                <w:rStyle w:val="a3"/>
                <w:rFonts w:ascii="Times New Roman" w:eastAsiaTheme="majorEastAsia" w:hAnsi="Times New Roman" w:cs="Times New Roman"/>
                <w:bCs/>
                <w:noProof/>
                <w:color w:val="auto"/>
                <w:lang w:eastAsia="ru-RU"/>
              </w:rPr>
              <w:t>4.1.</w:t>
            </w:r>
            <w:r w:rsidR="000C1D22" w:rsidRPr="00C62926">
              <w:rPr>
                <w:rFonts w:ascii="Times New Roman" w:hAnsi="Times New Roman" w:cs="Times New Roman"/>
                <w:noProof/>
              </w:rPr>
              <w:tab/>
            </w:r>
            <w:r w:rsidR="000C1D22" w:rsidRPr="00C62926">
              <w:rPr>
                <w:rStyle w:val="a3"/>
                <w:rFonts w:ascii="Times New Roman" w:eastAsiaTheme="majorEastAsia" w:hAnsi="Times New Roman" w:cs="Times New Roman"/>
                <w:bCs/>
                <w:noProof/>
                <w:color w:val="auto"/>
                <w:lang w:eastAsia="ru-RU"/>
              </w:rPr>
              <w:t>Условия обучения</w:t>
            </w:r>
            <w:r w:rsidR="000C1D22" w:rsidRPr="00C62926">
              <w:rPr>
                <w:rFonts w:ascii="Times New Roman" w:hAnsi="Times New Roman" w:cs="Times New Roman"/>
                <w:noProof/>
                <w:webHidden/>
              </w:rPr>
              <w:tab/>
            </w:r>
            <w:r w:rsidR="000C1D22" w:rsidRPr="00C62926">
              <w:rPr>
                <w:rFonts w:ascii="Times New Roman" w:hAnsi="Times New Roman" w:cs="Times New Roman"/>
                <w:noProof/>
                <w:webHidden/>
              </w:rPr>
              <w:fldChar w:fldCharType="begin"/>
            </w:r>
            <w:r w:rsidR="000C1D22" w:rsidRPr="00C62926">
              <w:rPr>
                <w:rFonts w:ascii="Times New Roman" w:hAnsi="Times New Roman" w:cs="Times New Roman"/>
                <w:noProof/>
                <w:webHidden/>
              </w:rPr>
              <w:instrText xml:space="preserve"> PAGEREF _Toc109231021 \h </w:instrText>
            </w:r>
            <w:r w:rsidR="000C1D22" w:rsidRPr="00C62926">
              <w:rPr>
                <w:rFonts w:ascii="Times New Roman" w:hAnsi="Times New Roman" w:cs="Times New Roman"/>
                <w:noProof/>
                <w:webHidden/>
              </w:rPr>
            </w:r>
            <w:r w:rsidR="000C1D22" w:rsidRPr="00C62926">
              <w:rPr>
                <w:rFonts w:ascii="Times New Roman" w:hAnsi="Times New Roman" w:cs="Times New Roman"/>
                <w:noProof/>
                <w:webHidden/>
              </w:rPr>
              <w:fldChar w:fldCharType="separate"/>
            </w:r>
            <w:r w:rsidR="00E716E5" w:rsidRPr="00C62926">
              <w:rPr>
                <w:rFonts w:ascii="Times New Roman" w:hAnsi="Times New Roman" w:cs="Times New Roman"/>
                <w:noProof/>
                <w:webHidden/>
              </w:rPr>
              <w:t>35</w:t>
            </w:r>
            <w:r w:rsidR="000C1D22" w:rsidRPr="00C62926">
              <w:rPr>
                <w:rFonts w:ascii="Times New Roman" w:hAnsi="Times New Roman" w:cs="Times New Roman"/>
                <w:noProof/>
                <w:webHidden/>
              </w:rPr>
              <w:fldChar w:fldCharType="end"/>
            </w:r>
          </w:hyperlink>
        </w:p>
        <w:p w14:paraId="0B17EFDE" w14:textId="3D3B5483" w:rsidR="000C1D22" w:rsidRPr="00C62926" w:rsidRDefault="00C623C1">
          <w:pPr>
            <w:pStyle w:val="12"/>
            <w:tabs>
              <w:tab w:val="left" w:pos="660"/>
              <w:tab w:val="right" w:leader="dot" w:pos="9345"/>
            </w:tabs>
            <w:rPr>
              <w:rFonts w:ascii="Times New Roman" w:hAnsi="Times New Roman" w:cs="Times New Roman"/>
              <w:noProof/>
            </w:rPr>
          </w:pPr>
          <w:hyperlink w:anchor="_Toc109231022" w:history="1">
            <w:r w:rsidR="000C1D22" w:rsidRPr="00C62926">
              <w:rPr>
                <w:rStyle w:val="a3"/>
                <w:rFonts w:ascii="Times New Roman" w:eastAsiaTheme="majorEastAsia" w:hAnsi="Times New Roman" w:cs="Times New Roman"/>
                <w:bCs/>
                <w:noProof/>
                <w:color w:val="auto"/>
                <w:lang w:eastAsia="ru-RU"/>
              </w:rPr>
              <w:t>4.2.</w:t>
            </w:r>
            <w:r w:rsidR="000C1D22" w:rsidRPr="00C62926">
              <w:rPr>
                <w:rFonts w:ascii="Times New Roman" w:hAnsi="Times New Roman" w:cs="Times New Roman"/>
                <w:noProof/>
              </w:rPr>
              <w:tab/>
            </w:r>
            <w:r w:rsidR="000C1D22" w:rsidRPr="00C62926">
              <w:rPr>
                <w:rStyle w:val="a3"/>
                <w:rFonts w:ascii="Times New Roman" w:eastAsiaTheme="majorEastAsia" w:hAnsi="Times New Roman" w:cs="Times New Roman"/>
                <w:bCs/>
                <w:noProof/>
                <w:color w:val="auto"/>
                <w:lang w:eastAsia="ru-RU"/>
              </w:rPr>
              <w:t>Условия для сохранения и укрепления здоровья детей и подростков, в т.ч. организация питания и медобслуживания</w:t>
            </w:r>
            <w:r w:rsidR="000C1D22" w:rsidRPr="00C62926">
              <w:rPr>
                <w:rFonts w:ascii="Times New Roman" w:hAnsi="Times New Roman" w:cs="Times New Roman"/>
                <w:noProof/>
                <w:webHidden/>
              </w:rPr>
              <w:tab/>
            </w:r>
            <w:r w:rsidR="000C1D22" w:rsidRPr="00C62926">
              <w:rPr>
                <w:rFonts w:ascii="Times New Roman" w:hAnsi="Times New Roman" w:cs="Times New Roman"/>
                <w:noProof/>
                <w:webHidden/>
              </w:rPr>
              <w:fldChar w:fldCharType="begin"/>
            </w:r>
            <w:r w:rsidR="000C1D22" w:rsidRPr="00C62926">
              <w:rPr>
                <w:rFonts w:ascii="Times New Roman" w:hAnsi="Times New Roman" w:cs="Times New Roman"/>
                <w:noProof/>
                <w:webHidden/>
              </w:rPr>
              <w:instrText xml:space="preserve"> PAGEREF _Toc109231022 \h </w:instrText>
            </w:r>
            <w:r w:rsidR="000C1D22" w:rsidRPr="00C62926">
              <w:rPr>
                <w:rFonts w:ascii="Times New Roman" w:hAnsi="Times New Roman" w:cs="Times New Roman"/>
                <w:noProof/>
                <w:webHidden/>
              </w:rPr>
            </w:r>
            <w:r w:rsidR="000C1D22" w:rsidRPr="00C62926">
              <w:rPr>
                <w:rFonts w:ascii="Times New Roman" w:hAnsi="Times New Roman" w:cs="Times New Roman"/>
                <w:noProof/>
                <w:webHidden/>
              </w:rPr>
              <w:fldChar w:fldCharType="separate"/>
            </w:r>
            <w:r w:rsidR="00E716E5" w:rsidRPr="00C62926">
              <w:rPr>
                <w:rFonts w:ascii="Times New Roman" w:hAnsi="Times New Roman" w:cs="Times New Roman"/>
                <w:noProof/>
                <w:webHidden/>
              </w:rPr>
              <w:t>44</w:t>
            </w:r>
            <w:r w:rsidR="000C1D22" w:rsidRPr="00C62926">
              <w:rPr>
                <w:rFonts w:ascii="Times New Roman" w:hAnsi="Times New Roman" w:cs="Times New Roman"/>
                <w:noProof/>
                <w:webHidden/>
              </w:rPr>
              <w:fldChar w:fldCharType="end"/>
            </w:r>
          </w:hyperlink>
        </w:p>
        <w:p w14:paraId="3059DEC2" w14:textId="55D3247A" w:rsidR="000C1D22" w:rsidRPr="00C62926" w:rsidRDefault="00C623C1">
          <w:pPr>
            <w:pStyle w:val="12"/>
            <w:tabs>
              <w:tab w:val="left" w:pos="660"/>
              <w:tab w:val="right" w:leader="dot" w:pos="9345"/>
            </w:tabs>
            <w:rPr>
              <w:rFonts w:ascii="Times New Roman" w:hAnsi="Times New Roman" w:cs="Times New Roman"/>
              <w:noProof/>
            </w:rPr>
          </w:pPr>
          <w:hyperlink w:anchor="_Toc109231023" w:history="1">
            <w:r w:rsidR="000C1D22" w:rsidRPr="00C62926">
              <w:rPr>
                <w:rStyle w:val="a3"/>
                <w:rFonts w:ascii="Times New Roman" w:eastAsiaTheme="majorEastAsia" w:hAnsi="Times New Roman" w:cs="Times New Roman"/>
                <w:bCs/>
                <w:noProof/>
                <w:color w:val="auto"/>
                <w:lang w:eastAsia="ru-RU"/>
              </w:rPr>
              <w:t>4.3.</w:t>
            </w:r>
            <w:r w:rsidR="000C1D22" w:rsidRPr="00C62926">
              <w:rPr>
                <w:rFonts w:ascii="Times New Roman" w:hAnsi="Times New Roman" w:cs="Times New Roman"/>
                <w:noProof/>
              </w:rPr>
              <w:tab/>
            </w:r>
            <w:r w:rsidR="000C1D22" w:rsidRPr="00C62926">
              <w:rPr>
                <w:rStyle w:val="a3"/>
                <w:rFonts w:ascii="Times New Roman" w:eastAsiaTheme="majorEastAsia" w:hAnsi="Times New Roman" w:cs="Times New Roman"/>
                <w:bCs/>
                <w:noProof/>
                <w:color w:val="auto"/>
                <w:lang w:eastAsia="ru-RU"/>
              </w:rPr>
              <w:t>Кадровый потенциал</w:t>
            </w:r>
            <w:r w:rsidR="000C1D22" w:rsidRPr="00C62926">
              <w:rPr>
                <w:rFonts w:ascii="Times New Roman" w:hAnsi="Times New Roman" w:cs="Times New Roman"/>
                <w:noProof/>
                <w:webHidden/>
              </w:rPr>
              <w:tab/>
            </w:r>
            <w:r w:rsidR="000C1D22" w:rsidRPr="00C62926">
              <w:rPr>
                <w:rFonts w:ascii="Times New Roman" w:hAnsi="Times New Roman" w:cs="Times New Roman"/>
                <w:noProof/>
                <w:webHidden/>
              </w:rPr>
              <w:fldChar w:fldCharType="begin"/>
            </w:r>
            <w:r w:rsidR="000C1D22" w:rsidRPr="00C62926">
              <w:rPr>
                <w:rFonts w:ascii="Times New Roman" w:hAnsi="Times New Roman" w:cs="Times New Roman"/>
                <w:noProof/>
                <w:webHidden/>
              </w:rPr>
              <w:instrText xml:space="preserve"> PAGEREF _Toc109231023 \h </w:instrText>
            </w:r>
            <w:r w:rsidR="000C1D22" w:rsidRPr="00C62926">
              <w:rPr>
                <w:rFonts w:ascii="Times New Roman" w:hAnsi="Times New Roman" w:cs="Times New Roman"/>
                <w:noProof/>
                <w:webHidden/>
              </w:rPr>
            </w:r>
            <w:r w:rsidR="000C1D22" w:rsidRPr="00C62926">
              <w:rPr>
                <w:rFonts w:ascii="Times New Roman" w:hAnsi="Times New Roman" w:cs="Times New Roman"/>
                <w:noProof/>
                <w:webHidden/>
              </w:rPr>
              <w:fldChar w:fldCharType="separate"/>
            </w:r>
            <w:r w:rsidR="00E716E5" w:rsidRPr="00C62926">
              <w:rPr>
                <w:rFonts w:ascii="Times New Roman" w:hAnsi="Times New Roman" w:cs="Times New Roman"/>
                <w:noProof/>
                <w:webHidden/>
              </w:rPr>
              <w:t>44</w:t>
            </w:r>
            <w:r w:rsidR="000C1D22" w:rsidRPr="00C62926">
              <w:rPr>
                <w:rFonts w:ascii="Times New Roman" w:hAnsi="Times New Roman" w:cs="Times New Roman"/>
                <w:noProof/>
                <w:webHidden/>
              </w:rPr>
              <w:fldChar w:fldCharType="end"/>
            </w:r>
          </w:hyperlink>
        </w:p>
        <w:p w14:paraId="02C37A6B" w14:textId="34289BCF" w:rsidR="000C1D22" w:rsidRPr="00C62926" w:rsidRDefault="00C623C1">
          <w:pPr>
            <w:pStyle w:val="12"/>
            <w:tabs>
              <w:tab w:val="left" w:pos="440"/>
              <w:tab w:val="right" w:leader="dot" w:pos="9345"/>
            </w:tabs>
            <w:rPr>
              <w:rFonts w:ascii="Times New Roman" w:hAnsi="Times New Roman" w:cs="Times New Roman"/>
              <w:noProof/>
            </w:rPr>
          </w:pPr>
          <w:hyperlink w:anchor="_Toc109231024" w:history="1">
            <w:r w:rsidR="000C1D22" w:rsidRPr="00C62926">
              <w:rPr>
                <w:rStyle w:val="a3"/>
                <w:rFonts w:ascii="Times New Roman" w:eastAsiaTheme="majorEastAsia" w:hAnsi="Times New Roman" w:cs="Times New Roman"/>
                <w:bCs/>
                <w:noProof/>
                <w:color w:val="auto"/>
                <w:lang w:eastAsia="ru-RU"/>
              </w:rPr>
              <w:t>5.</w:t>
            </w:r>
            <w:r w:rsidR="000C1D22" w:rsidRPr="00C62926">
              <w:rPr>
                <w:rFonts w:ascii="Times New Roman" w:hAnsi="Times New Roman" w:cs="Times New Roman"/>
                <w:noProof/>
              </w:rPr>
              <w:tab/>
            </w:r>
            <w:r w:rsidR="000C1D22" w:rsidRPr="00C62926">
              <w:rPr>
                <w:rStyle w:val="a3"/>
                <w:rFonts w:ascii="Times New Roman" w:eastAsiaTheme="majorEastAsia" w:hAnsi="Times New Roman" w:cs="Times New Roman"/>
                <w:bCs/>
                <w:noProof/>
                <w:color w:val="auto"/>
                <w:lang w:eastAsia="ru-RU"/>
              </w:rPr>
              <w:t>Меры по развитию системы образования</w:t>
            </w:r>
            <w:r w:rsidR="000C1D22" w:rsidRPr="00C62926">
              <w:rPr>
                <w:rFonts w:ascii="Times New Roman" w:hAnsi="Times New Roman" w:cs="Times New Roman"/>
                <w:noProof/>
                <w:webHidden/>
              </w:rPr>
              <w:tab/>
            </w:r>
            <w:r w:rsidR="000C1D22" w:rsidRPr="00C62926">
              <w:rPr>
                <w:rFonts w:ascii="Times New Roman" w:hAnsi="Times New Roman" w:cs="Times New Roman"/>
                <w:noProof/>
                <w:webHidden/>
              </w:rPr>
              <w:fldChar w:fldCharType="begin"/>
            </w:r>
            <w:r w:rsidR="000C1D22" w:rsidRPr="00C62926">
              <w:rPr>
                <w:rFonts w:ascii="Times New Roman" w:hAnsi="Times New Roman" w:cs="Times New Roman"/>
                <w:noProof/>
                <w:webHidden/>
              </w:rPr>
              <w:instrText xml:space="preserve"> PAGEREF _Toc109231024 \h </w:instrText>
            </w:r>
            <w:r w:rsidR="000C1D22" w:rsidRPr="00C62926">
              <w:rPr>
                <w:rFonts w:ascii="Times New Roman" w:hAnsi="Times New Roman" w:cs="Times New Roman"/>
                <w:noProof/>
                <w:webHidden/>
              </w:rPr>
            </w:r>
            <w:r w:rsidR="000C1D22" w:rsidRPr="00C62926">
              <w:rPr>
                <w:rFonts w:ascii="Times New Roman" w:hAnsi="Times New Roman" w:cs="Times New Roman"/>
                <w:noProof/>
                <w:webHidden/>
              </w:rPr>
              <w:fldChar w:fldCharType="separate"/>
            </w:r>
            <w:r w:rsidR="00E716E5" w:rsidRPr="00C62926">
              <w:rPr>
                <w:rFonts w:ascii="Times New Roman" w:hAnsi="Times New Roman" w:cs="Times New Roman"/>
                <w:noProof/>
                <w:webHidden/>
              </w:rPr>
              <w:t>49</w:t>
            </w:r>
            <w:r w:rsidR="000C1D22" w:rsidRPr="00C62926">
              <w:rPr>
                <w:rFonts w:ascii="Times New Roman" w:hAnsi="Times New Roman" w:cs="Times New Roman"/>
                <w:noProof/>
                <w:webHidden/>
              </w:rPr>
              <w:fldChar w:fldCharType="end"/>
            </w:r>
          </w:hyperlink>
        </w:p>
        <w:p w14:paraId="203C085B" w14:textId="106EC70D" w:rsidR="000C1D22" w:rsidRPr="00C62926" w:rsidRDefault="00C623C1">
          <w:pPr>
            <w:pStyle w:val="12"/>
            <w:tabs>
              <w:tab w:val="left" w:pos="440"/>
              <w:tab w:val="right" w:leader="dot" w:pos="9345"/>
            </w:tabs>
            <w:rPr>
              <w:rFonts w:ascii="Times New Roman" w:hAnsi="Times New Roman" w:cs="Times New Roman"/>
              <w:noProof/>
            </w:rPr>
          </w:pPr>
          <w:hyperlink w:anchor="_Toc109231025" w:history="1">
            <w:r w:rsidR="000C1D22" w:rsidRPr="00C62926">
              <w:rPr>
                <w:rStyle w:val="a3"/>
                <w:rFonts w:ascii="Times New Roman" w:hAnsi="Times New Roman" w:cs="Times New Roman"/>
                <w:bCs/>
                <w:noProof/>
                <w:color w:val="auto"/>
                <w:lang w:eastAsia="ru-RU"/>
              </w:rPr>
              <w:t>6.</w:t>
            </w:r>
            <w:r w:rsidR="000C1D22" w:rsidRPr="00C62926">
              <w:rPr>
                <w:rFonts w:ascii="Times New Roman" w:hAnsi="Times New Roman" w:cs="Times New Roman"/>
                <w:noProof/>
              </w:rPr>
              <w:tab/>
            </w:r>
            <w:r w:rsidR="000C1D22" w:rsidRPr="00C62926">
              <w:rPr>
                <w:rStyle w:val="a3"/>
                <w:rFonts w:ascii="Times New Roman" w:hAnsi="Times New Roman" w:cs="Times New Roman"/>
                <w:bCs/>
                <w:noProof/>
                <w:color w:val="auto"/>
                <w:lang w:eastAsia="ru-RU"/>
              </w:rPr>
              <w:t>Решения, принятые по итогам общественного обсуждения</w:t>
            </w:r>
            <w:r w:rsidR="000C1D22" w:rsidRPr="00C62926">
              <w:rPr>
                <w:rFonts w:ascii="Times New Roman" w:hAnsi="Times New Roman" w:cs="Times New Roman"/>
                <w:noProof/>
                <w:webHidden/>
              </w:rPr>
              <w:tab/>
            </w:r>
            <w:r w:rsidR="000C1D22" w:rsidRPr="00C62926">
              <w:rPr>
                <w:rFonts w:ascii="Times New Roman" w:hAnsi="Times New Roman" w:cs="Times New Roman"/>
                <w:noProof/>
                <w:webHidden/>
              </w:rPr>
              <w:fldChar w:fldCharType="begin"/>
            </w:r>
            <w:r w:rsidR="000C1D22" w:rsidRPr="00C62926">
              <w:rPr>
                <w:rFonts w:ascii="Times New Roman" w:hAnsi="Times New Roman" w:cs="Times New Roman"/>
                <w:noProof/>
                <w:webHidden/>
              </w:rPr>
              <w:instrText xml:space="preserve"> PAGEREF _Toc109231025 \h </w:instrText>
            </w:r>
            <w:r w:rsidR="000C1D22" w:rsidRPr="00C62926">
              <w:rPr>
                <w:rFonts w:ascii="Times New Roman" w:hAnsi="Times New Roman" w:cs="Times New Roman"/>
                <w:noProof/>
                <w:webHidden/>
              </w:rPr>
            </w:r>
            <w:r w:rsidR="000C1D22" w:rsidRPr="00C62926">
              <w:rPr>
                <w:rFonts w:ascii="Times New Roman" w:hAnsi="Times New Roman" w:cs="Times New Roman"/>
                <w:noProof/>
                <w:webHidden/>
              </w:rPr>
              <w:fldChar w:fldCharType="separate"/>
            </w:r>
            <w:r w:rsidR="00E716E5" w:rsidRPr="00C62926">
              <w:rPr>
                <w:rFonts w:ascii="Times New Roman" w:hAnsi="Times New Roman" w:cs="Times New Roman"/>
                <w:noProof/>
                <w:webHidden/>
              </w:rPr>
              <w:t>50</w:t>
            </w:r>
            <w:r w:rsidR="000C1D22" w:rsidRPr="00C62926">
              <w:rPr>
                <w:rFonts w:ascii="Times New Roman" w:hAnsi="Times New Roman" w:cs="Times New Roman"/>
                <w:noProof/>
                <w:webHidden/>
              </w:rPr>
              <w:fldChar w:fldCharType="end"/>
            </w:r>
          </w:hyperlink>
        </w:p>
        <w:p w14:paraId="3A19485A" w14:textId="43A29233" w:rsidR="000C1D22" w:rsidRPr="00C62926" w:rsidRDefault="00C623C1">
          <w:pPr>
            <w:pStyle w:val="12"/>
            <w:tabs>
              <w:tab w:val="right" w:leader="dot" w:pos="9345"/>
            </w:tabs>
            <w:rPr>
              <w:rFonts w:ascii="Times New Roman" w:hAnsi="Times New Roman" w:cs="Times New Roman"/>
              <w:noProof/>
            </w:rPr>
          </w:pPr>
          <w:hyperlink w:anchor="_Toc109231026" w:history="1">
            <w:r w:rsidR="000C1D22" w:rsidRPr="00C62926">
              <w:rPr>
                <w:rStyle w:val="a3"/>
                <w:rFonts w:ascii="Times New Roman" w:hAnsi="Times New Roman" w:cs="Times New Roman"/>
                <w:bCs/>
                <w:noProof/>
                <w:color w:val="auto"/>
                <w:lang w:eastAsia="ru-RU"/>
              </w:rPr>
              <w:t>Заключение</w:t>
            </w:r>
            <w:r w:rsidR="000C1D22" w:rsidRPr="00C62926">
              <w:rPr>
                <w:rFonts w:ascii="Times New Roman" w:hAnsi="Times New Roman" w:cs="Times New Roman"/>
                <w:noProof/>
                <w:webHidden/>
              </w:rPr>
              <w:tab/>
            </w:r>
            <w:r w:rsidR="000C1D22" w:rsidRPr="00C62926">
              <w:rPr>
                <w:rFonts w:ascii="Times New Roman" w:hAnsi="Times New Roman" w:cs="Times New Roman"/>
                <w:noProof/>
                <w:webHidden/>
              </w:rPr>
              <w:fldChar w:fldCharType="begin"/>
            </w:r>
            <w:r w:rsidR="000C1D22" w:rsidRPr="00C62926">
              <w:rPr>
                <w:rFonts w:ascii="Times New Roman" w:hAnsi="Times New Roman" w:cs="Times New Roman"/>
                <w:noProof/>
                <w:webHidden/>
              </w:rPr>
              <w:instrText xml:space="preserve"> PAGEREF _Toc109231026 \h </w:instrText>
            </w:r>
            <w:r w:rsidR="000C1D22" w:rsidRPr="00C62926">
              <w:rPr>
                <w:rFonts w:ascii="Times New Roman" w:hAnsi="Times New Roman" w:cs="Times New Roman"/>
                <w:noProof/>
                <w:webHidden/>
              </w:rPr>
            </w:r>
            <w:r w:rsidR="000C1D22" w:rsidRPr="00C62926">
              <w:rPr>
                <w:rFonts w:ascii="Times New Roman" w:hAnsi="Times New Roman" w:cs="Times New Roman"/>
                <w:noProof/>
                <w:webHidden/>
              </w:rPr>
              <w:fldChar w:fldCharType="separate"/>
            </w:r>
            <w:r w:rsidR="00E716E5" w:rsidRPr="00C62926">
              <w:rPr>
                <w:rFonts w:ascii="Times New Roman" w:hAnsi="Times New Roman" w:cs="Times New Roman"/>
                <w:noProof/>
                <w:webHidden/>
              </w:rPr>
              <w:t>51</w:t>
            </w:r>
            <w:r w:rsidR="000C1D22" w:rsidRPr="00C62926">
              <w:rPr>
                <w:rFonts w:ascii="Times New Roman" w:hAnsi="Times New Roman" w:cs="Times New Roman"/>
                <w:noProof/>
                <w:webHidden/>
              </w:rPr>
              <w:fldChar w:fldCharType="end"/>
            </w:r>
          </w:hyperlink>
        </w:p>
        <w:p w14:paraId="76F98580" w14:textId="77777777" w:rsidR="000C1D22" w:rsidRPr="00C62926" w:rsidRDefault="000C1D22">
          <w:r w:rsidRPr="00C62926">
            <w:rPr>
              <w:rFonts w:ascii="Times New Roman" w:hAnsi="Times New Roman" w:cs="Times New Roman"/>
              <w:bCs/>
            </w:rPr>
            <w:fldChar w:fldCharType="end"/>
          </w:r>
        </w:p>
      </w:sdtContent>
    </w:sdt>
    <w:p w14:paraId="5D83736A" w14:textId="77777777" w:rsidR="00312CBC" w:rsidRPr="00C62926" w:rsidRDefault="00312CBC" w:rsidP="00DB69DC">
      <w:pPr>
        <w:rPr>
          <w:rFonts w:ascii="Times New Roman" w:hAnsi="Times New Roman" w:cs="Times New Roman"/>
          <w:i/>
          <w:sz w:val="26"/>
          <w:szCs w:val="26"/>
        </w:rPr>
      </w:pPr>
    </w:p>
    <w:p w14:paraId="16EF835A" w14:textId="77777777" w:rsidR="00DB69DC" w:rsidRPr="00C62926" w:rsidRDefault="00DB69DC">
      <w:pPr>
        <w:rPr>
          <w:rFonts w:ascii="Times New Roman" w:hAnsi="Times New Roman" w:cs="Times New Roman"/>
          <w:b/>
          <w:bCs/>
          <w:i/>
          <w:caps/>
          <w:sz w:val="26"/>
          <w:szCs w:val="26"/>
        </w:rPr>
      </w:pPr>
      <w:r w:rsidRPr="00C62926">
        <w:rPr>
          <w:rFonts w:ascii="Times New Roman" w:hAnsi="Times New Roman" w:cs="Times New Roman"/>
          <w:b/>
          <w:bCs/>
          <w:i/>
          <w:caps/>
          <w:sz w:val="26"/>
          <w:szCs w:val="26"/>
        </w:rPr>
        <w:br w:type="page"/>
      </w:r>
    </w:p>
    <w:p w14:paraId="7D8EBF00" w14:textId="33F17F3D" w:rsidR="00336589" w:rsidRPr="00C62926" w:rsidRDefault="00DB69DC" w:rsidP="00336589">
      <w:pPr>
        <w:pStyle w:val="1"/>
        <w:spacing w:before="0" w:line="240" w:lineRule="auto"/>
        <w:jc w:val="center"/>
        <w:rPr>
          <w:rFonts w:ascii="Times New Roman" w:hAnsi="Times New Roman" w:cs="Times New Roman"/>
          <w:b/>
          <w:bCs/>
          <w:color w:val="auto"/>
          <w:sz w:val="26"/>
          <w:szCs w:val="26"/>
          <w:lang w:eastAsia="ru-RU"/>
        </w:rPr>
      </w:pPr>
      <w:bookmarkStart w:id="0" w:name="_Toc109231011"/>
      <w:r w:rsidRPr="00C62926">
        <w:rPr>
          <w:rFonts w:ascii="Times New Roman" w:hAnsi="Times New Roman" w:cs="Times New Roman"/>
          <w:b/>
          <w:bCs/>
          <w:color w:val="auto"/>
          <w:sz w:val="26"/>
          <w:szCs w:val="26"/>
          <w:lang w:eastAsia="ru-RU"/>
        </w:rPr>
        <w:lastRenderedPageBreak/>
        <w:t>В</w:t>
      </w:r>
      <w:r w:rsidR="000225AA" w:rsidRPr="00C62926">
        <w:rPr>
          <w:rFonts w:ascii="Times New Roman" w:hAnsi="Times New Roman" w:cs="Times New Roman"/>
          <w:b/>
          <w:bCs/>
          <w:color w:val="auto"/>
          <w:sz w:val="26"/>
          <w:szCs w:val="26"/>
          <w:lang w:eastAsia="ru-RU"/>
        </w:rPr>
        <w:t>ведение</w:t>
      </w:r>
      <w:bookmarkEnd w:id="0"/>
    </w:p>
    <w:p w14:paraId="684262C0" w14:textId="77777777" w:rsidR="00336589" w:rsidRPr="00C62926" w:rsidRDefault="00336589" w:rsidP="00336589">
      <w:pPr>
        <w:spacing w:after="0" w:line="240" w:lineRule="auto"/>
        <w:rPr>
          <w:lang w:eastAsia="ru-RU"/>
        </w:rPr>
      </w:pPr>
    </w:p>
    <w:p w14:paraId="55D3546A" w14:textId="77777777" w:rsidR="00E53EB0" w:rsidRPr="00C62926" w:rsidRDefault="00E53EB0" w:rsidP="00336589">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Карачевский район</w:t>
      </w:r>
      <w:r w:rsidR="00DB69DC" w:rsidRPr="00C62926">
        <w:rPr>
          <w:rFonts w:ascii="Times New Roman" w:eastAsia="Calibri" w:hAnsi="Times New Roman" w:cs="Times New Roman"/>
          <w:sz w:val="26"/>
          <w:szCs w:val="26"/>
        </w:rPr>
        <w:t xml:space="preserve"> </w:t>
      </w:r>
      <w:r w:rsidRPr="00C62926">
        <w:rPr>
          <w:rFonts w:ascii="Times New Roman" w:eastAsia="Calibri" w:hAnsi="Times New Roman" w:cs="Times New Roman"/>
          <w:sz w:val="26"/>
          <w:szCs w:val="26"/>
        </w:rPr>
        <w:t xml:space="preserve">расположен на востоке Брянской области. Самый восточный район области и граничит в северной части с Калужской областью, </w:t>
      </w:r>
      <w:r w:rsidR="009A792C" w:rsidRPr="00C62926">
        <w:rPr>
          <w:rFonts w:ascii="Times New Roman" w:eastAsia="Calibri" w:hAnsi="Times New Roman" w:cs="Times New Roman"/>
          <w:sz w:val="26"/>
          <w:szCs w:val="26"/>
        </w:rPr>
        <w:br/>
      </w:r>
      <w:r w:rsidRPr="00C62926">
        <w:rPr>
          <w:rFonts w:ascii="Times New Roman" w:eastAsia="Calibri" w:hAnsi="Times New Roman" w:cs="Times New Roman"/>
          <w:sz w:val="26"/>
          <w:szCs w:val="26"/>
        </w:rPr>
        <w:t xml:space="preserve">в северо-западной с Брянским районом, в южной с </w:t>
      </w:r>
      <w:proofErr w:type="spellStart"/>
      <w:r w:rsidRPr="00C62926">
        <w:rPr>
          <w:rFonts w:ascii="Times New Roman" w:eastAsia="Calibri" w:hAnsi="Times New Roman" w:cs="Times New Roman"/>
          <w:sz w:val="26"/>
          <w:szCs w:val="26"/>
        </w:rPr>
        <w:t>Навлинским</w:t>
      </w:r>
      <w:proofErr w:type="spellEnd"/>
      <w:r w:rsidRPr="00C62926">
        <w:rPr>
          <w:rFonts w:ascii="Times New Roman" w:eastAsia="Calibri" w:hAnsi="Times New Roman" w:cs="Times New Roman"/>
          <w:sz w:val="26"/>
          <w:szCs w:val="26"/>
        </w:rPr>
        <w:t xml:space="preserve">, в восточной части </w:t>
      </w:r>
      <w:r w:rsidR="009A792C" w:rsidRPr="00C62926">
        <w:rPr>
          <w:rFonts w:ascii="Times New Roman" w:eastAsia="Calibri" w:hAnsi="Times New Roman" w:cs="Times New Roman"/>
          <w:sz w:val="26"/>
          <w:szCs w:val="26"/>
        </w:rPr>
        <w:br/>
      </w:r>
      <w:r w:rsidRPr="00C62926">
        <w:rPr>
          <w:rFonts w:ascii="Times New Roman" w:eastAsia="Calibri" w:hAnsi="Times New Roman" w:cs="Times New Roman"/>
          <w:sz w:val="26"/>
          <w:szCs w:val="26"/>
        </w:rPr>
        <w:t>с Орловской областью. Расстояние до областного центра - г. Брянска - составляет 40 км, до столицы - г. Москвы - 420 км. В состав Карачевского района входят одно городское и семь сельских поселений, всего насчитывается 151 населенный пункт. Административный центр — город</w:t>
      </w:r>
      <w:r w:rsidR="00DB69DC" w:rsidRPr="00C62926">
        <w:rPr>
          <w:rFonts w:ascii="Times New Roman" w:eastAsia="Calibri" w:hAnsi="Times New Roman" w:cs="Times New Roman"/>
          <w:sz w:val="26"/>
          <w:szCs w:val="26"/>
        </w:rPr>
        <w:t xml:space="preserve"> </w:t>
      </w:r>
      <w:r w:rsidRPr="00C62926">
        <w:rPr>
          <w:rFonts w:ascii="Times New Roman" w:eastAsia="Calibri" w:hAnsi="Times New Roman" w:cs="Times New Roman"/>
          <w:sz w:val="26"/>
          <w:szCs w:val="26"/>
        </w:rPr>
        <w:t>Карачев.</w:t>
      </w:r>
    </w:p>
    <w:p w14:paraId="275A393B" w14:textId="77777777" w:rsidR="00E53EB0" w:rsidRPr="00C62926" w:rsidRDefault="00E53EB0" w:rsidP="00DB69DC">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Площадь Карачевского района— 1408 кв. км., 48,7% (68640 га) – сельскохозяйственные угодья, из них пашня занимает 38417 га, 28% территории – лесной фонд с ежегодной лесосекой до 50 тыс. кубометров, в том числе 12–13 тыс. кубометров хвойных пород.</w:t>
      </w:r>
    </w:p>
    <w:p w14:paraId="4B52544A" w14:textId="0E0E7C91" w:rsidR="00E53EB0" w:rsidRPr="00C62926" w:rsidRDefault="00E53EB0" w:rsidP="00DB69DC">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Протяженность территории с севера на юг −55 км, с запада на восток — 40 км. Административный центр района — г. Карачев с населением 16525 человек. На 1 января 202</w:t>
      </w:r>
      <w:r w:rsidR="00284D70" w:rsidRPr="00C62926">
        <w:rPr>
          <w:rFonts w:ascii="Times New Roman" w:eastAsia="Calibri" w:hAnsi="Times New Roman" w:cs="Times New Roman"/>
          <w:sz w:val="26"/>
          <w:szCs w:val="26"/>
        </w:rPr>
        <w:t>3</w:t>
      </w:r>
      <w:r w:rsidRPr="00C62926">
        <w:rPr>
          <w:rFonts w:ascii="Times New Roman" w:eastAsia="Calibri" w:hAnsi="Times New Roman" w:cs="Times New Roman"/>
          <w:sz w:val="26"/>
          <w:szCs w:val="26"/>
        </w:rPr>
        <w:t xml:space="preserve"> года по численности населения город находился на 719 месте из 1115</w:t>
      </w:r>
      <w:r w:rsidR="00DB69DC" w:rsidRPr="00C62926">
        <w:rPr>
          <w:rFonts w:ascii="Times New Roman" w:eastAsia="Calibri" w:hAnsi="Times New Roman" w:cs="Times New Roman"/>
          <w:sz w:val="26"/>
          <w:szCs w:val="26"/>
        </w:rPr>
        <w:t xml:space="preserve"> </w:t>
      </w:r>
      <w:hyperlink r:id="rId9" w:tooltip="Список городов России" w:history="1">
        <w:r w:rsidRPr="00C62926">
          <w:rPr>
            <w:rFonts w:ascii="Times New Roman" w:eastAsia="Calibri" w:hAnsi="Times New Roman" w:cs="Times New Roman"/>
            <w:sz w:val="26"/>
            <w:szCs w:val="26"/>
          </w:rPr>
          <w:t>городов Российской Федерации</w:t>
        </w:r>
      </w:hyperlink>
      <w:r w:rsidRPr="00C62926">
        <w:rPr>
          <w:rFonts w:ascii="Times New Roman" w:eastAsia="Calibri" w:hAnsi="Times New Roman" w:cs="Times New Roman"/>
          <w:sz w:val="26"/>
          <w:szCs w:val="26"/>
        </w:rPr>
        <w:t>.</w:t>
      </w:r>
    </w:p>
    <w:p w14:paraId="611AAEB8" w14:textId="77777777" w:rsidR="008413D8" w:rsidRPr="00C62926" w:rsidRDefault="008413D8" w:rsidP="008413D8">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 xml:space="preserve">Численность населения района – </w:t>
      </w:r>
      <w:r w:rsidRPr="00C62926">
        <w:rPr>
          <w:rFonts w:ascii="Times New Roman" w:eastAsia="Calibri" w:hAnsi="Times New Roman" w:cs="Times New Roman"/>
          <w:b/>
          <w:sz w:val="26"/>
          <w:szCs w:val="26"/>
        </w:rPr>
        <w:t>30873 человека</w:t>
      </w:r>
      <w:r w:rsidRPr="00C62926">
        <w:rPr>
          <w:rFonts w:ascii="Times New Roman" w:eastAsia="Calibri" w:hAnsi="Times New Roman" w:cs="Times New Roman"/>
          <w:sz w:val="26"/>
          <w:szCs w:val="26"/>
        </w:rPr>
        <w:t xml:space="preserve"> (меньше по сравнению с прошлым годом </w:t>
      </w:r>
      <w:r w:rsidRPr="00C62926">
        <w:rPr>
          <w:rFonts w:ascii="Times New Roman" w:eastAsia="Calibri" w:hAnsi="Times New Roman" w:cs="Times New Roman"/>
          <w:b/>
          <w:sz w:val="26"/>
          <w:szCs w:val="26"/>
        </w:rPr>
        <w:t>на 450 человек</w:t>
      </w:r>
      <w:r w:rsidRPr="00C62926">
        <w:rPr>
          <w:rFonts w:ascii="Times New Roman" w:eastAsia="Calibri" w:hAnsi="Times New Roman" w:cs="Times New Roman"/>
          <w:sz w:val="26"/>
          <w:szCs w:val="26"/>
        </w:rPr>
        <w:t xml:space="preserve">— </w:t>
      </w:r>
      <w:r w:rsidRPr="00C62926">
        <w:rPr>
          <w:rFonts w:ascii="Times New Roman" w:eastAsia="Calibri" w:hAnsi="Times New Roman" w:cs="Times New Roman"/>
          <w:b/>
          <w:sz w:val="26"/>
          <w:szCs w:val="26"/>
        </w:rPr>
        <w:t>7 место</w:t>
      </w:r>
      <w:r w:rsidRPr="00C62926">
        <w:rPr>
          <w:rFonts w:ascii="Times New Roman" w:eastAsia="Calibri" w:hAnsi="Times New Roman" w:cs="Times New Roman"/>
          <w:sz w:val="26"/>
          <w:szCs w:val="26"/>
        </w:rPr>
        <w:t xml:space="preserve"> среди районов области.</w:t>
      </w:r>
    </w:p>
    <w:p w14:paraId="57ADA11C" w14:textId="77777777" w:rsidR="008413D8" w:rsidRPr="00C62926" w:rsidRDefault="008413D8" w:rsidP="008413D8">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 xml:space="preserve">По национальному составу население района составляют преимущественно </w:t>
      </w:r>
      <w:hyperlink r:id="rId10" w:tooltip="Русские" w:history="1">
        <w:r w:rsidRPr="00C62926">
          <w:rPr>
            <w:rFonts w:ascii="Times New Roman" w:eastAsia="Calibri" w:hAnsi="Times New Roman" w:cs="Times New Roman"/>
            <w:sz w:val="26"/>
            <w:szCs w:val="26"/>
          </w:rPr>
          <w:t>русские</w:t>
        </w:r>
      </w:hyperlink>
      <w:r w:rsidRPr="00C62926">
        <w:rPr>
          <w:rFonts w:ascii="Times New Roman" w:eastAsia="Calibri" w:hAnsi="Times New Roman" w:cs="Times New Roman"/>
          <w:sz w:val="26"/>
          <w:szCs w:val="26"/>
        </w:rPr>
        <w:t>.</w:t>
      </w:r>
    </w:p>
    <w:p w14:paraId="3B0A87F6" w14:textId="77777777" w:rsidR="008413D8" w:rsidRPr="00C62926" w:rsidRDefault="008413D8" w:rsidP="008413D8">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 xml:space="preserve">В городских условиях (г. </w:t>
      </w:r>
      <w:hyperlink r:id="rId11" w:tooltip="Карачев" w:history="1">
        <w:r w:rsidRPr="00C62926">
          <w:rPr>
            <w:rFonts w:ascii="Times New Roman" w:eastAsia="Calibri" w:hAnsi="Times New Roman" w:cs="Times New Roman"/>
            <w:sz w:val="26"/>
            <w:szCs w:val="26"/>
          </w:rPr>
          <w:t>Карачев</w:t>
        </w:r>
      </w:hyperlink>
      <w:r w:rsidRPr="00C62926">
        <w:rPr>
          <w:rFonts w:ascii="Times New Roman" w:eastAsia="Calibri" w:hAnsi="Times New Roman" w:cs="Times New Roman"/>
          <w:sz w:val="26"/>
          <w:szCs w:val="26"/>
        </w:rPr>
        <w:t xml:space="preserve">) проживают </w:t>
      </w:r>
      <w:r w:rsidRPr="00C62926">
        <w:rPr>
          <w:rFonts w:ascii="Times New Roman" w:eastAsia="Calibri" w:hAnsi="Times New Roman" w:cs="Times New Roman"/>
          <w:b/>
          <w:sz w:val="26"/>
          <w:szCs w:val="26"/>
        </w:rPr>
        <w:t>54,3 %</w:t>
      </w:r>
      <w:r w:rsidRPr="00C62926">
        <w:rPr>
          <w:rFonts w:ascii="Times New Roman" w:eastAsia="Calibri" w:hAnsi="Times New Roman" w:cs="Times New Roman"/>
          <w:sz w:val="26"/>
          <w:szCs w:val="26"/>
        </w:rPr>
        <w:t xml:space="preserve"> населения района.</w:t>
      </w:r>
    </w:p>
    <w:p w14:paraId="1E0ECB93" w14:textId="77777777" w:rsidR="008413D8" w:rsidRPr="00C62926" w:rsidRDefault="008413D8" w:rsidP="008413D8">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 xml:space="preserve">Продолжительность жизни населения Карачевского района составляет </w:t>
      </w:r>
      <w:r w:rsidRPr="00C62926">
        <w:rPr>
          <w:rFonts w:ascii="Times New Roman" w:eastAsia="Calibri" w:hAnsi="Times New Roman" w:cs="Times New Roman"/>
          <w:sz w:val="26"/>
          <w:szCs w:val="26"/>
        </w:rPr>
        <w:br/>
        <w:t xml:space="preserve">в среднем среди мужчин – </w:t>
      </w:r>
      <w:r w:rsidRPr="00C62926">
        <w:rPr>
          <w:rFonts w:ascii="Times New Roman" w:eastAsia="Calibri" w:hAnsi="Times New Roman" w:cs="Times New Roman"/>
          <w:b/>
          <w:sz w:val="26"/>
          <w:szCs w:val="26"/>
        </w:rPr>
        <w:t>63 года</w:t>
      </w:r>
      <w:r w:rsidRPr="00C62926">
        <w:rPr>
          <w:rFonts w:ascii="Times New Roman" w:eastAsia="Calibri" w:hAnsi="Times New Roman" w:cs="Times New Roman"/>
          <w:sz w:val="26"/>
          <w:szCs w:val="26"/>
        </w:rPr>
        <w:t xml:space="preserve">, среди женщин – </w:t>
      </w:r>
      <w:r w:rsidRPr="00C62926">
        <w:rPr>
          <w:rFonts w:ascii="Times New Roman" w:eastAsia="Calibri" w:hAnsi="Times New Roman" w:cs="Times New Roman"/>
          <w:b/>
          <w:sz w:val="26"/>
          <w:szCs w:val="26"/>
        </w:rPr>
        <w:t>77 лет.</w:t>
      </w:r>
      <w:r w:rsidRPr="00C62926">
        <w:rPr>
          <w:rFonts w:ascii="Times New Roman" w:eastAsia="Calibri" w:hAnsi="Times New Roman" w:cs="Times New Roman"/>
          <w:sz w:val="26"/>
          <w:szCs w:val="26"/>
        </w:rPr>
        <w:t xml:space="preserve"> </w:t>
      </w:r>
    </w:p>
    <w:p w14:paraId="38A48CC3" w14:textId="77777777" w:rsidR="008413D8" w:rsidRPr="00C62926" w:rsidRDefault="008413D8" w:rsidP="008413D8">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 xml:space="preserve">Численность экономического активного населения по району составляет </w:t>
      </w:r>
      <w:r w:rsidRPr="00C62926">
        <w:rPr>
          <w:rFonts w:ascii="Times New Roman" w:eastAsia="Calibri" w:hAnsi="Times New Roman" w:cs="Times New Roman"/>
          <w:b/>
          <w:sz w:val="26"/>
          <w:szCs w:val="26"/>
        </w:rPr>
        <w:t xml:space="preserve">14600 </w:t>
      </w:r>
      <w:r w:rsidRPr="00C62926">
        <w:rPr>
          <w:rFonts w:ascii="Times New Roman" w:eastAsia="Calibri" w:hAnsi="Times New Roman" w:cs="Times New Roman"/>
          <w:sz w:val="26"/>
          <w:szCs w:val="26"/>
        </w:rPr>
        <w:t>человек, в том числе по городу — </w:t>
      </w:r>
      <w:r w:rsidRPr="00C62926">
        <w:rPr>
          <w:rFonts w:ascii="Times New Roman" w:eastAsia="Calibri" w:hAnsi="Times New Roman" w:cs="Times New Roman"/>
          <w:b/>
          <w:sz w:val="26"/>
          <w:szCs w:val="26"/>
        </w:rPr>
        <w:t>7800</w:t>
      </w:r>
      <w:r w:rsidRPr="00C62926">
        <w:rPr>
          <w:rFonts w:ascii="Times New Roman" w:eastAsia="Calibri" w:hAnsi="Times New Roman" w:cs="Times New Roman"/>
          <w:sz w:val="26"/>
          <w:szCs w:val="26"/>
        </w:rPr>
        <w:t xml:space="preserve">. Средняя численность занятых </w:t>
      </w:r>
      <w:r w:rsidRPr="00C62926">
        <w:rPr>
          <w:rFonts w:ascii="Times New Roman" w:eastAsia="Calibri" w:hAnsi="Times New Roman" w:cs="Times New Roman"/>
          <w:sz w:val="26"/>
          <w:szCs w:val="26"/>
        </w:rPr>
        <w:br/>
        <w:t xml:space="preserve">на крупных и средних предприятиях – </w:t>
      </w:r>
      <w:r w:rsidRPr="00C62926">
        <w:rPr>
          <w:rFonts w:ascii="Times New Roman" w:eastAsia="Calibri" w:hAnsi="Times New Roman" w:cs="Times New Roman"/>
          <w:b/>
          <w:sz w:val="26"/>
          <w:szCs w:val="26"/>
        </w:rPr>
        <w:t>6552</w:t>
      </w:r>
      <w:r w:rsidRPr="00C62926">
        <w:rPr>
          <w:rFonts w:ascii="Times New Roman" w:eastAsia="Calibri" w:hAnsi="Times New Roman" w:cs="Times New Roman"/>
          <w:sz w:val="26"/>
          <w:szCs w:val="26"/>
        </w:rPr>
        <w:t xml:space="preserve"> человека.</w:t>
      </w:r>
    </w:p>
    <w:p w14:paraId="1BB8DDD3" w14:textId="77777777" w:rsidR="008413D8" w:rsidRPr="00C62926" w:rsidRDefault="008413D8" w:rsidP="008413D8">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 xml:space="preserve">Коэффициент рождаемости в </w:t>
      </w:r>
      <w:r w:rsidRPr="00C62926">
        <w:rPr>
          <w:rFonts w:ascii="Times New Roman" w:eastAsia="Calibri" w:hAnsi="Times New Roman" w:cs="Times New Roman"/>
          <w:b/>
          <w:sz w:val="26"/>
          <w:szCs w:val="26"/>
        </w:rPr>
        <w:t>2023</w:t>
      </w:r>
      <w:r w:rsidRPr="00C62926">
        <w:rPr>
          <w:rFonts w:ascii="Times New Roman" w:eastAsia="Calibri" w:hAnsi="Times New Roman" w:cs="Times New Roman"/>
          <w:sz w:val="26"/>
          <w:szCs w:val="26"/>
        </w:rPr>
        <w:t xml:space="preserve"> году составил </w:t>
      </w:r>
      <w:r w:rsidRPr="00C62926">
        <w:rPr>
          <w:rFonts w:ascii="Times New Roman" w:eastAsia="Calibri" w:hAnsi="Times New Roman" w:cs="Times New Roman"/>
          <w:b/>
          <w:sz w:val="26"/>
          <w:szCs w:val="26"/>
        </w:rPr>
        <w:t>5,8</w:t>
      </w:r>
      <w:r w:rsidRPr="00C62926">
        <w:rPr>
          <w:rFonts w:ascii="Times New Roman" w:eastAsia="Calibri" w:hAnsi="Times New Roman" w:cs="Times New Roman"/>
          <w:sz w:val="26"/>
          <w:szCs w:val="26"/>
        </w:rPr>
        <w:t xml:space="preserve"> (меньше на 0,8 по сравнению с прошлым годом), коэффициент смертности </w:t>
      </w:r>
      <w:r w:rsidRPr="00C62926">
        <w:rPr>
          <w:rFonts w:ascii="Times New Roman" w:eastAsia="Calibri" w:hAnsi="Times New Roman" w:cs="Times New Roman"/>
          <w:b/>
          <w:sz w:val="26"/>
          <w:szCs w:val="26"/>
        </w:rPr>
        <w:t>15,3</w:t>
      </w:r>
      <w:r w:rsidRPr="00C62926">
        <w:rPr>
          <w:rFonts w:ascii="Times New Roman" w:eastAsia="Calibri" w:hAnsi="Times New Roman" w:cs="Times New Roman"/>
          <w:sz w:val="26"/>
          <w:szCs w:val="26"/>
        </w:rPr>
        <w:t xml:space="preserve"> (меньше на 0,8 по сравнению с прошлым годом).</w:t>
      </w:r>
    </w:p>
    <w:p w14:paraId="1E2297FC" w14:textId="77777777" w:rsidR="008413D8" w:rsidRPr="00C62926" w:rsidRDefault="008413D8" w:rsidP="008413D8">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Динамика возрастной категории отображает отток молодого поколения:</w:t>
      </w:r>
    </w:p>
    <w:p w14:paraId="302D5818" w14:textId="77777777" w:rsidR="008413D8" w:rsidRPr="00C62926" w:rsidRDefault="008413D8" w:rsidP="008413D8">
      <w:pPr>
        <w:numPr>
          <w:ilvl w:val="0"/>
          <w:numId w:val="7"/>
        </w:numPr>
        <w:spacing w:after="0" w:line="240" w:lineRule="auto"/>
        <w:ind w:firstLine="709"/>
        <w:contextualSpacing/>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 xml:space="preserve">численность трудоспособного возраста </w:t>
      </w:r>
      <w:r w:rsidRPr="00C62926">
        <w:rPr>
          <w:rFonts w:ascii="Times New Roman" w:eastAsia="Calibri" w:hAnsi="Times New Roman" w:cs="Times New Roman"/>
          <w:b/>
          <w:sz w:val="26"/>
          <w:szCs w:val="26"/>
        </w:rPr>
        <w:t>(16-65 лет</w:t>
      </w:r>
      <w:r w:rsidRPr="00C62926">
        <w:rPr>
          <w:rFonts w:ascii="Times New Roman" w:eastAsia="Calibri" w:hAnsi="Times New Roman" w:cs="Times New Roman"/>
          <w:sz w:val="26"/>
          <w:szCs w:val="26"/>
        </w:rPr>
        <w:t xml:space="preserve">) от общего количества населения составляет </w:t>
      </w:r>
      <w:r w:rsidRPr="00C62926">
        <w:rPr>
          <w:rFonts w:ascii="Times New Roman" w:eastAsia="Calibri" w:hAnsi="Times New Roman" w:cs="Times New Roman"/>
          <w:b/>
          <w:sz w:val="26"/>
          <w:szCs w:val="26"/>
        </w:rPr>
        <w:t>53,7%</w:t>
      </w:r>
      <w:r w:rsidRPr="00C62926">
        <w:rPr>
          <w:rFonts w:ascii="Times New Roman" w:eastAsia="Calibri" w:hAnsi="Times New Roman" w:cs="Times New Roman"/>
          <w:sz w:val="26"/>
          <w:szCs w:val="26"/>
        </w:rPr>
        <w:t xml:space="preserve"> (на уровне прошлого года);</w:t>
      </w:r>
    </w:p>
    <w:p w14:paraId="56995760" w14:textId="77777777" w:rsidR="008413D8" w:rsidRPr="00C62926" w:rsidRDefault="008413D8" w:rsidP="008413D8">
      <w:pPr>
        <w:numPr>
          <w:ilvl w:val="0"/>
          <w:numId w:val="7"/>
        </w:numPr>
        <w:spacing w:after="0" w:line="240" w:lineRule="auto"/>
        <w:ind w:firstLine="709"/>
        <w:contextualSpacing/>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 xml:space="preserve">моложе трудоспособного – </w:t>
      </w:r>
      <w:r w:rsidRPr="00C62926">
        <w:rPr>
          <w:rFonts w:ascii="Times New Roman" w:eastAsia="Calibri" w:hAnsi="Times New Roman" w:cs="Times New Roman"/>
          <w:b/>
          <w:sz w:val="26"/>
          <w:szCs w:val="26"/>
        </w:rPr>
        <w:t>16,0%</w:t>
      </w:r>
      <w:r w:rsidRPr="00C62926">
        <w:rPr>
          <w:rFonts w:ascii="Times New Roman" w:eastAsia="Calibri" w:hAnsi="Times New Roman" w:cs="Times New Roman"/>
          <w:sz w:val="26"/>
          <w:szCs w:val="26"/>
        </w:rPr>
        <w:t xml:space="preserve"> (в % соотношении на уровне);</w:t>
      </w:r>
    </w:p>
    <w:p w14:paraId="53B9E2BA" w14:textId="77777777" w:rsidR="008413D8" w:rsidRPr="00C62926" w:rsidRDefault="008413D8" w:rsidP="008413D8">
      <w:pPr>
        <w:numPr>
          <w:ilvl w:val="0"/>
          <w:numId w:val="7"/>
        </w:numPr>
        <w:spacing w:after="0" w:line="240" w:lineRule="auto"/>
        <w:ind w:firstLine="709"/>
        <w:contextualSpacing/>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 xml:space="preserve">старше трудоспособного возраста – </w:t>
      </w:r>
      <w:r w:rsidRPr="00C62926">
        <w:rPr>
          <w:rFonts w:ascii="Times New Roman" w:eastAsia="Calibri" w:hAnsi="Times New Roman" w:cs="Times New Roman"/>
          <w:b/>
          <w:sz w:val="26"/>
          <w:szCs w:val="26"/>
        </w:rPr>
        <w:t>30,2%</w:t>
      </w:r>
      <w:r w:rsidRPr="00C62926">
        <w:rPr>
          <w:rFonts w:ascii="Times New Roman" w:eastAsia="Calibri" w:hAnsi="Times New Roman" w:cs="Times New Roman"/>
          <w:sz w:val="26"/>
          <w:szCs w:val="26"/>
        </w:rPr>
        <w:t xml:space="preserve"> (в % соотношении на том же уровне).</w:t>
      </w:r>
    </w:p>
    <w:p w14:paraId="1D3BE625" w14:textId="02ED78D3" w:rsidR="008413D8" w:rsidRPr="00C62926" w:rsidRDefault="008413D8" w:rsidP="008413D8">
      <w:pPr>
        <w:spacing w:after="0" w:line="240" w:lineRule="auto"/>
        <w:ind w:firstLine="709"/>
        <w:jc w:val="both"/>
        <w:rPr>
          <w:rFonts w:ascii="Times New Roman" w:eastAsia="Calibri" w:hAnsi="Times New Roman" w:cs="Times New Roman"/>
          <w:b/>
          <w:sz w:val="26"/>
          <w:szCs w:val="26"/>
        </w:rPr>
      </w:pPr>
      <w:r w:rsidRPr="00C62926">
        <w:rPr>
          <w:rFonts w:ascii="Times New Roman" w:eastAsia="Calibri" w:hAnsi="Times New Roman" w:cs="Times New Roman"/>
          <w:sz w:val="26"/>
          <w:szCs w:val="26"/>
        </w:rPr>
        <w:t xml:space="preserve">Численность зарегистрированных безработных на </w:t>
      </w:r>
      <w:r w:rsidRPr="00C62926">
        <w:rPr>
          <w:rFonts w:ascii="Times New Roman" w:eastAsia="Calibri" w:hAnsi="Times New Roman" w:cs="Times New Roman"/>
          <w:b/>
          <w:sz w:val="26"/>
          <w:szCs w:val="26"/>
        </w:rPr>
        <w:t>01.06.2024 г</w:t>
      </w:r>
      <w:r w:rsidRPr="00C62926">
        <w:rPr>
          <w:rFonts w:ascii="Times New Roman" w:eastAsia="Calibri" w:hAnsi="Times New Roman" w:cs="Times New Roman"/>
          <w:sz w:val="26"/>
          <w:szCs w:val="26"/>
        </w:rPr>
        <w:t xml:space="preserve">. составила </w:t>
      </w:r>
      <w:r w:rsidRPr="00C62926">
        <w:rPr>
          <w:rFonts w:ascii="Times New Roman" w:eastAsia="Calibri" w:hAnsi="Times New Roman" w:cs="Times New Roman"/>
          <w:b/>
          <w:sz w:val="26"/>
          <w:szCs w:val="26"/>
        </w:rPr>
        <w:t xml:space="preserve">105 </w:t>
      </w:r>
      <w:r w:rsidRPr="00C62926">
        <w:rPr>
          <w:rFonts w:ascii="Times New Roman" w:eastAsia="Calibri" w:hAnsi="Times New Roman" w:cs="Times New Roman"/>
          <w:sz w:val="26"/>
          <w:szCs w:val="26"/>
        </w:rPr>
        <w:t xml:space="preserve">человек </w:t>
      </w:r>
      <w:r w:rsidRPr="00C62926">
        <w:rPr>
          <w:rFonts w:ascii="Times New Roman" w:eastAsia="Calibri" w:hAnsi="Times New Roman" w:cs="Times New Roman"/>
          <w:b/>
          <w:sz w:val="26"/>
          <w:szCs w:val="26"/>
        </w:rPr>
        <w:t>(+8</w:t>
      </w:r>
      <w:r w:rsidRPr="00C62926">
        <w:rPr>
          <w:rFonts w:ascii="Times New Roman" w:eastAsia="Calibri" w:hAnsi="Times New Roman" w:cs="Times New Roman"/>
          <w:sz w:val="26"/>
          <w:szCs w:val="26"/>
        </w:rPr>
        <w:t xml:space="preserve"> с начала года), уровень регистрируемой безработицы – </w:t>
      </w:r>
      <w:r w:rsidRPr="00C62926">
        <w:rPr>
          <w:rFonts w:ascii="Times New Roman" w:eastAsia="Calibri" w:hAnsi="Times New Roman" w:cs="Times New Roman"/>
          <w:b/>
          <w:sz w:val="26"/>
          <w:szCs w:val="26"/>
        </w:rPr>
        <w:t xml:space="preserve">0,7 процента. </w:t>
      </w:r>
    </w:p>
    <w:p w14:paraId="1DF8D47D" w14:textId="77777777" w:rsidR="008413D8" w:rsidRPr="00C62926" w:rsidRDefault="008413D8" w:rsidP="008413D8">
      <w:pPr>
        <w:spacing w:after="0" w:line="240" w:lineRule="auto"/>
        <w:ind w:firstLine="709"/>
        <w:jc w:val="both"/>
        <w:rPr>
          <w:rFonts w:ascii="Times New Roman" w:eastAsia="Calibri" w:hAnsi="Times New Roman" w:cs="Times New Roman"/>
          <w:b/>
          <w:sz w:val="26"/>
          <w:szCs w:val="26"/>
        </w:rPr>
      </w:pPr>
      <w:r w:rsidRPr="00C62926">
        <w:rPr>
          <w:rFonts w:ascii="Times New Roman" w:eastAsia="Calibri" w:hAnsi="Times New Roman" w:cs="Times New Roman"/>
          <w:sz w:val="26"/>
          <w:szCs w:val="26"/>
        </w:rPr>
        <w:t xml:space="preserve">Фонд оплаты труда является одним из основных </w:t>
      </w:r>
      <w:proofErr w:type="spellStart"/>
      <w:r w:rsidRPr="00C62926">
        <w:rPr>
          <w:rFonts w:ascii="Times New Roman" w:eastAsia="Calibri" w:hAnsi="Times New Roman" w:cs="Times New Roman"/>
          <w:sz w:val="26"/>
          <w:szCs w:val="26"/>
        </w:rPr>
        <w:t>бюджетообразующих</w:t>
      </w:r>
      <w:proofErr w:type="spellEnd"/>
      <w:r w:rsidRPr="00C62926">
        <w:rPr>
          <w:rFonts w:ascii="Times New Roman" w:eastAsia="Calibri" w:hAnsi="Times New Roman" w:cs="Times New Roman"/>
          <w:sz w:val="26"/>
          <w:szCs w:val="26"/>
        </w:rPr>
        <w:t xml:space="preserve"> показателей района, и он самым прямым образом влияет на благосостояние, </w:t>
      </w:r>
      <w:r w:rsidRPr="00C62926">
        <w:rPr>
          <w:rFonts w:ascii="Times New Roman" w:eastAsia="Calibri" w:hAnsi="Times New Roman" w:cs="Times New Roman"/>
          <w:sz w:val="26"/>
          <w:szCs w:val="26"/>
        </w:rPr>
        <w:br/>
        <w:t xml:space="preserve">а значит, и на качество жизни населения. Уровень среднемесячной заработной платы (по району) одного работника за период январь-март 2024 г. – </w:t>
      </w:r>
      <w:r w:rsidRPr="00C62926">
        <w:rPr>
          <w:rFonts w:ascii="Times New Roman" w:eastAsia="Calibri" w:hAnsi="Times New Roman" w:cs="Times New Roman"/>
          <w:b/>
          <w:sz w:val="26"/>
          <w:szCs w:val="26"/>
        </w:rPr>
        <w:t>63299,4 руб. (выросла на 18,8% к соответствующему периоду 2023 г.).</w:t>
      </w:r>
    </w:p>
    <w:p w14:paraId="5CCD8756" w14:textId="77777777" w:rsidR="008413D8" w:rsidRPr="00C62926" w:rsidRDefault="008413D8" w:rsidP="00DB69DC">
      <w:pPr>
        <w:spacing w:after="0" w:line="240" w:lineRule="auto"/>
        <w:ind w:firstLine="709"/>
        <w:jc w:val="both"/>
        <w:rPr>
          <w:rFonts w:ascii="Times New Roman" w:eastAsia="Calibri" w:hAnsi="Times New Roman" w:cs="Times New Roman"/>
          <w:sz w:val="26"/>
          <w:szCs w:val="26"/>
        </w:rPr>
      </w:pPr>
    </w:p>
    <w:p w14:paraId="350FE808" w14:textId="77777777" w:rsidR="00E24D88" w:rsidRPr="00C62926" w:rsidRDefault="00E24D88" w:rsidP="00DB69DC">
      <w:pPr>
        <w:spacing w:after="0" w:line="240" w:lineRule="auto"/>
        <w:ind w:firstLine="709"/>
        <w:jc w:val="both"/>
        <w:rPr>
          <w:rFonts w:ascii="Times New Roman" w:eastAsia="Calibri" w:hAnsi="Times New Roman" w:cs="Times New Roman"/>
          <w:sz w:val="26"/>
          <w:szCs w:val="26"/>
        </w:rPr>
      </w:pPr>
      <w:bookmarkStart w:id="1" w:name="_Hlk170116663"/>
    </w:p>
    <w:bookmarkEnd w:id="1"/>
    <w:p w14:paraId="522BB2F1" w14:textId="77777777" w:rsidR="00E53EB0" w:rsidRPr="00C62926" w:rsidRDefault="00E53EB0" w:rsidP="00DB69DC">
      <w:pPr>
        <w:rPr>
          <w:rFonts w:ascii="Times New Roman" w:eastAsiaTheme="majorEastAsia" w:hAnsi="Times New Roman" w:cs="Times New Roman"/>
          <w:b/>
          <w:bCs/>
          <w:sz w:val="26"/>
          <w:szCs w:val="26"/>
          <w:lang w:eastAsia="ru-RU"/>
        </w:rPr>
      </w:pPr>
    </w:p>
    <w:p w14:paraId="05249A4A" w14:textId="0706E88D" w:rsidR="00DE1BB9" w:rsidRPr="00C62926" w:rsidRDefault="00D42200" w:rsidP="00C62926">
      <w:pPr>
        <w:pStyle w:val="a7"/>
        <w:numPr>
          <w:ilvl w:val="0"/>
          <w:numId w:val="8"/>
        </w:numPr>
        <w:spacing w:after="0" w:line="240" w:lineRule="auto"/>
        <w:ind w:firstLine="709"/>
        <w:jc w:val="both"/>
        <w:outlineLvl w:val="0"/>
        <w:rPr>
          <w:rFonts w:ascii="Times New Roman" w:hAnsi="Times New Roman" w:cs="Times New Roman"/>
          <w:sz w:val="26"/>
          <w:szCs w:val="26"/>
        </w:rPr>
      </w:pPr>
      <w:bookmarkStart w:id="2" w:name="_Toc109231012"/>
      <w:r w:rsidRPr="00C62926">
        <w:rPr>
          <w:rFonts w:ascii="Times New Roman" w:eastAsiaTheme="majorEastAsia" w:hAnsi="Times New Roman" w:cs="Times New Roman"/>
          <w:b/>
          <w:bCs/>
          <w:sz w:val="26"/>
          <w:szCs w:val="26"/>
          <w:lang w:eastAsia="ru-RU"/>
        </w:rPr>
        <w:lastRenderedPageBreak/>
        <w:t>Цели и задачи муниципальной системы образования</w:t>
      </w:r>
      <w:bookmarkEnd w:id="2"/>
      <w:r w:rsidR="00DE1BB9" w:rsidRPr="00C62926">
        <w:rPr>
          <w:rFonts w:ascii="Times New Roman" w:eastAsiaTheme="majorEastAsia" w:hAnsi="Times New Roman" w:cs="Times New Roman"/>
          <w:b/>
          <w:bCs/>
          <w:sz w:val="26"/>
          <w:szCs w:val="26"/>
          <w:lang w:eastAsia="ru-RU"/>
        </w:rPr>
        <w:t xml:space="preserve"> </w:t>
      </w:r>
      <w:r w:rsidR="00C62926" w:rsidRPr="00C62926">
        <w:rPr>
          <w:rFonts w:ascii="Times New Roman" w:hAnsi="Times New Roman" w:cs="Times New Roman"/>
          <w:sz w:val="26"/>
          <w:szCs w:val="26"/>
        </w:rPr>
        <w:t xml:space="preserve"> </w:t>
      </w:r>
    </w:p>
    <w:p w14:paraId="576A726D" w14:textId="07EAC8C5" w:rsidR="00021121" w:rsidRPr="00C62926" w:rsidRDefault="00DE1BB9" w:rsidP="00DE1BB9">
      <w:pPr>
        <w:spacing w:after="0" w:line="240" w:lineRule="auto"/>
        <w:jc w:val="both"/>
        <w:outlineLvl w:val="0"/>
        <w:rPr>
          <w:rFonts w:ascii="Times New Roman" w:hAnsi="Times New Roman" w:cs="Times New Roman"/>
          <w:sz w:val="26"/>
          <w:szCs w:val="26"/>
        </w:rPr>
      </w:pPr>
      <w:r w:rsidRPr="00C62926">
        <w:rPr>
          <w:rFonts w:ascii="Times New Roman" w:hAnsi="Times New Roman" w:cs="Times New Roman"/>
          <w:sz w:val="26"/>
          <w:szCs w:val="26"/>
        </w:rPr>
        <w:t xml:space="preserve">      </w:t>
      </w:r>
      <w:r w:rsidR="00021121" w:rsidRPr="00C62926">
        <w:rPr>
          <w:rFonts w:ascii="Times New Roman" w:hAnsi="Times New Roman" w:cs="Times New Roman"/>
          <w:sz w:val="26"/>
          <w:szCs w:val="26"/>
        </w:rPr>
        <w:t>Повышение эффективности и качества образования - одно из базовых направлений деятельности органов местного самоуправления.</w:t>
      </w:r>
    </w:p>
    <w:p w14:paraId="29B4AF9E" w14:textId="4D0F170E" w:rsidR="00021121" w:rsidRPr="00C62926" w:rsidRDefault="00021121" w:rsidP="00856CD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bCs/>
          <w:sz w:val="26"/>
          <w:szCs w:val="26"/>
        </w:rPr>
        <w:t xml:space="preserve">Система образования </w:t>
      </w:r>
      <w:r w:rsidRPr="00C62926">
        <w:rPr>
          <w:rFonts w:ascii="Times New Roman" w:hAnsi="Times New Roman" w:cs="Times New Roman"/>
          <w:sz w:val="26"/>
          <w:szCs w:val="26"/>
        </w:rPr>
        <w:t>Карачевского муниципального района представляет сеть организаций, которая об</w:t>
      </w:r>
      <w:r w:rsidRPr="00C62926">
        <w:rPr>
          <w:rFonts w:ascii="Times New Roman" w:hAnsi="Times New Roman" w:cs="Times New Roman"/>
          <w:spacing w:val="-1"/>
          <w:sz w:val="26"/>
          <w:szCs w:val="26"/>
        </w:rPr>
        <w:t>ес</w:t>
      </w:r>
      <w:r w:rsidRPr="00C62926">
        <w:rPr>
          <w:rFonts w:ascii="Times New Roman" w:hAnsi="Times New Roman" w:cs="Times New Roman"/>
          <w:spacing w:val="1"/>
          <w:sz w:val="26"/>
          <w:szCs w:val="26"/>
        </w:rPr>
        <w:t>п</w:t>
      </w:r>
      <w:r w:rsidRPr="00C62926">
        <w:rPr>
          <w:rFonts w:ascii="Times New Roman" w:hAnsi="Times New Roman" w:cs="Times New Roman"/>
          <w:spacing w:val="-1"/>
          <w:sz w:val="26"/>
          <w:szCs w:val="26"/>
        </w:rPr>
        <w:t>еч</w:t>
      </w:r>
      <w:r w:rsidRPr="00C62926">
        <w:rPr>
          <w:rFonts w:ascii="Times New Roman" w:hAnsi="Times New Roman" w:cs="Times New Roman"/>
          <w:spacing w:val="1"/>
          <w:sz w:val="26"/>
          <w:szCs w:val="26"/>
        </w:rPr>
        <w:t>и</w:t>
      </w:r>
      <w:r w:rsidRPr="00C62926">
        <w:rPr>
          <w:rFonts w:ascii="Times New Roman" w:hAnsi="Times New Roman" w:cs="Times New Roman"/>
          <w:spacing w:val="2"/>
          <w:sz w:val="26"/>
          <w:szCs w:val="26"/>
        </w:rPr>
        <w:t>в</w:t>
      </w:r>
      <w:r w:rsidRPr="00C62926">
        <w:rPr>
          <w:rFonts w:ascii="Times New Roman" w:hAnsi="Times New Roman" w:cs="Times New Roman"/>
          <w:spacing w:val="-1"/>
          <w:sz w:val="26"/>
          <w:szCs w:val="26"/>
        </w:rPr>
        <w:t>ае</w:t>
      </w:r>
      <w:r w:rsidRPr="00C62926">
        <w:rPr>
          <w:rFonts w:ascii="Times New Roman" w:hAnsi="Times New Roman" w:cs="Times New Roman"/>
          <w:sz w:val="26"/>
          <w:szCs w:val="26"/>
        </w:rPr>
        <w:t>т го</w:t>
      </w:r>
      <w:r w:rsidRPr="00C62926">
        <w:rPr>
          <w:rFonts w:ascii="Times New Roman" w:hAnsi="Times New Roman" w:cs="Times New Roman"/>
          <w:spacing w:val="1"/>
          <w:sz w:val="26"/>
          <w:szCs w:val="26"/>
        </w:rPr>
        <w:t>с</w:t>
      </w:r>
      <w:r w:rsidRPr="00C62926">
        <w:rPr>
          <w:rFonts w:ascii="Times New Roman" w:hAnsi="Times New Roman" w:cs="Times New Roman"/>
          <w:spacing w:val="-5"/>
          <w:sz w:val="26"/>
          <w:szCs w:val="26"/>
        </w:rPr>
        <w:t>у</w:t>
      </w:r>
      <w:r w:rsidRPr="00C62926">
        <w:rPr>
          <w:rFonts w:ascii="Times New Roman" w:hAnsi="Times New Roman" w:cs="Times New Roman"/>
          <w:spacing w:val="2"/>
          <w:sz w:val="26"/>
          <w:szCs w:val="26"/>
        </w:rPr>
        <w:t>д</w:t>
      </w:r>
      <w:r w:rsidRPr="00C62926">
        <w:rPr>
          <w:rFonts w:ascii="Times New Roman" w:hAnsi="Times New Roman" w:cs="Times New Roman"/>
          <w:spacing w:val="-1"/>
          <w:sz w:val="26"/>
          <w:szCs w:val="26"/>
        </w:rPr>
        <w:t>а</w:t>
      </w:r>
      <w:r w:rsidRPr="00C62926">
        <w:rPr>
          <w:rFonts w:ascii="Times New Roman" w:hAnsi="Times New Roman" w:cs="Times New Roman"/>
          <w:sz w:val="26"/>
          <w:szCs w:val="26"/>
        </w:rPr>
        <w:t>р</w:t>
      </w:r>
      <w:r w:rsidRPr="00C62926">
        <w:rPr>
          <w:rFonts w:ascii="Times New Roman" w:hAnsi="Times New Roman" w:cs="Times New Roman"/>
          <w:spacing w:val="-1"/>
          <w:sz w:val="26"/>
          <w:szCs w:val="26"/>
        </w:rPr>
        <w:t>с</w:t>
      </w:r>
      <w:r w:rsidRPr="00C62926">
        <w:rPr>
          <w:rFonts w:ascii="Times New Roman" w:hAnsi="Times New Roman" w:cs="Times New Roman"/>
          <w:sz w:val="26"/>
          <w:szCs w:val="26"/>
        </w:rPr>
        <w:t>тв</w:t>
      </w:r>
      <w:r w:rsidRPr="00C62926">
        <w:rPr>
          <w:rFonts w:ascii="Times New Roman" w:hAnsi="Times New Roman" w:cs="Times New Roman"/>
          <w:spacing w:val="-1"/>
          <w:sz w:val="26"/>
          <w:szCs w:val="26"/>
        </w:rPr>
        <w:t>е</w:t>
      </w:r>
      <w:r w:rsidRPr="00C62926">
        <w:rPr>
          <w:rFonts w:ascii="Times New Roman" w:hAnsi="Times New Roman" w:cs="Times New Roman"/>
          <w:spacing w:val="1"/>
          <w:sz w:val="26"/>
          <w:szCs w:val="26"/>
        </w:rPr>
        <w:t>нн</w:t>
      </w:r>
      <w:r w:rsidRPr="00C62926">
        <w:rPr>
          <w:rFonts w:ascii="Times New Roman" w:hAnsi="Times New Roman" w:cs="Times New Roman"/>
          <w:spacing w:val="2"/>
          <w:sz w:val="26"/>
          <w:szCs w:val="26"/>
        </w:rPr>
        <w:t>ы</w:t>
      </w:r>
      <w:r w:rsidRPr="00C62926">
        <w:rPr>
          <w:rFonts w:ascii="Times New Roman" w:hAnsi="Times New Roman" w:cs="Times New Roman"/>
          <w:sz w:val="26"/>
          <w:szCs w:val="26"/>
        </w:rPr>
        <w:t>е г</w:t>
      </w:r>
      <w:r w:rsidRPr="00C62926">
        <w:rPr>
          <w:rFonts w:ascii="Times New Roman" w:hAnsi="Times New Roman" w:cs="Times New Roman"/>
          <w:spacing w:val="-1"/>
          <w:sz w:val="26"/>
          <w:szCs w:val="26"/>
        </w:rPr>
        <w:t>а</w:t>
      </w:r>
      <w:r w:rsidRPr="00C62926">
        <w:rPr>
          <w:rFonts w:ascii="Times New Roman" w:hAnsi="Times New Roman" w:cs="Times New Roman"/>
          <w:sz w:val="26"/>
          <w:szCs w:val="26"/>
        </w:rPr>
        <w:t>р</w:t>
      </w:r>
      <w:r w:rsidRPr="00C62926">
        <w:rPr>
          <w:rFonts w:ascii="Times New Roman" w:hAnsi="Times New Roman" w:cs="Times New Roman"/>
          <w:spacing w:val="-1"/>
          <w:sz w:val="26"/>
          <w:szCs w:val="26"/>
        </w:rPr>
        <w:t>а</w:t>
      </w:r>
      <w:r w:rsidRPr="00C62926">
        <w:rPr>
          <w:rFonts w:ascii="Times New Roman" w:hAnsi="Times New Roman" w:cs="Times New Roman"/>
          <w:spacing w:val="1"/>
          <w:sz w:val="26"/>
          <w:szCs w:val="26"/>
        </w:rPr>
        <w:t>н</w:t>
      </w:r>
      <w:r w:rsidRPr="00C62926">
        <w:rPr>
          <w:rFonts w:ascii="Times New Roman" w:hAnsi="Times New Roman" w:cs="Times New Roman"/>
          <w:sz w:val="26"/>
          <w:szCs w:val="26"/>
        </w:rPr>
        <w:t>т</w:t>
      </w:r>
      <w:r w:rsidRPr="00C62926">
        <w:rPr>
          <w:rFonts w:ascii="Times New Roman" w:hAnsi="Times New Roman" w:cs="Times New Roman"/>
          <w:spacing w:val="1"/>
          <w:sz w:val="26"/>
          <w:szCs w:val="26"/>
        </w:rPr>
        <w:t>и</w:t>
      </w:r>
      <w:r w:rsidRPr="00C62926">
        <w:rPr>
          <w:rFonts w:ascii="Times New Roman" w:hAnsi="Times New Roman" w:cs="Times New Roman"/>
          <w:sz w:val="26"/>
          <w:szCs w:val="26"/>
        </w:rPr>
        <w:t>и до</w:t>
      </w:r>
      <w:r w:rsidRPr="00C62926">
        <w:rPr>
          <w:rFonts w:ascii="Times New Roman" w:hAnsi="Times New Roman" w:cs="Times New Roman"/>
          <w:spacing w:val="-1"/>
          <w:sz w:val="26"/>
          <w:szCs w:val="26"/>
        </w:rPr>
        <w:t>с</w:t>
      </w:r>
      <w:r w:rsidRPr="00C62926">
        <w:rPr>
          <w:rFonts w:ascii="Times New Roman" w:hAnsi="Times New Roman" w:cs="Times New Roman"/>
          <w:spacing w:val="3"/>
          <w:sz w:val="26"/>
          <w:szCs w:val="26"/>
        </w:rPr>
        <w:t>т</w:t>
      </w:r>
      <w:r w:rsidRPr="00C62926">
        <w:rPr>
          <w:rFonts w:ascii="Times New Roman" w:hAnsi="Times New Roman" w:cs="Times New Roman"/>
          <w:spacing w:val="-7"/>
          <w:sz w:val="26"/>
          <w:szCs w:val="26"/>
        </w:rPr>
        <w:t>у</w:t>
      </w:r>
      <w:r w:rsidRPr="00C62926">
        <w:rPr>
          <w:rFonts w:ascii="Times New Roman" w:hAnsi="Times New Roman" w:cs="Times New Roman"/>
          <w:spacing w:val="1"/>
          <w:sz w:val="26"/>
          <w:szCs w:val="26"/>
        </w:rPr>
        <w:t>пн</w:t>
      </w:r>
      <w:r w:rsidRPr="00C62926">
        <w:rPr>
          <w:rFonts w:ascii="Times New Roman" w:hAnsi="Times New Roman" w:cs="Times New Roman"/>
          <w:sz w:val="26"/>
          <w:szCs w:val="26"/>
        </w:rPr>
        <w:t>о</w:t>
      </w:r>
      <w:r w:rsidRPr="00C62926">
        <w:rPr>
          <w:rFonts w:ascii="Times New Roman" w:hAnsi="Times New Roman" w:cs="Times New Roman"/>
          <w:spacing w:val="-1"/>
          <w:sz w:val="26"/>
          <w:szCs w:val="26"/>
        </w:rPr>
        <w:t>с</w:t>
      </w:r>
      <w:r w:rsidRPr="00C62926">
        <w:rPr>
          <w:rFonts w:ascii="Times New Roman" w:hAnsi="Times New Roman" w:cs="Times New Roman"/>
          <w:sz w:val="26"/>
          <w:szCs w:val="26"/>
        </w:rPr>
        <w:t>ти обр</w:t>
      </w:r>
      <w:r w:rsidRPr="00C62926">
        <w:rPr>
          <w:rFonts w:ascii="Times New Roman" w:hAnsi="Times New Roman" w:cs="Times New Roman"/>
          <w:spacing w:val="-1"/>
          <w:sz w:val="26"/>
          <w:szCs w:val="26"/>
        </w:rPr>
        <w:t>а</w:t>
      </w:r>
      <w:r w:rsidRPr="00C62926">
        <w:rPr>
          <w:rFonts w:ascii="Times New Roman" w:hAnsi="Times New Roman" w:cs="Times New Roman"/>
          <w:spacing w:val="1"/>
          <w:sz w:val="26"/>
          <w:szCs w:val="26"/>
        </w:rPr>
        <w:t>з</w:t>
      </w:r>
      <w:r w:rsidRPr="00C62926">
        <w:rPr>
          <w:rFonts w:ascii="Times New Roman" w:hAnsi="Times New Roman" w:cs="Times New Roman"/>
          <w:sz w:val="26"/>
          <w:szCs w:val="26"/>
        </w:rPr>
        <w:t>ов</w:t>
      </w:r>
      <w:r w:rsidRPr="00C62926">
        <w:rPr>
          <w:rFonts w:ascii="Times New Roman" w:hAnsi="Times New Roman" w:cs="Times New Roman"/>
          <w:spacing w:val="-1"/>
          <w:sz w:val="26"/>
          <w:szCs w:val="26"/>
        </w:rPr>
        <w:t>а</w:t>
      </w:r>
      <w:r w:rsidRPr="00C62926">
        <w:rPr>
          <w:rFonts w:ascii="Times New Roman" w:hAnsi="Times New Roman" w:cs="Times New Roman"/>
          <w:spacing w:val="1"/>
          <w:sz w:val="26"/>
          <w:szCs w:val="26"/>
        </w:rPr>
        <w:t>ни</w:t>
      </w:r>
      <w:r w:rsidRPr="00C62926">
        <w:rPr>
          <w:rFonts w:ascii="Times New Roman" w:hAnsi="Times New Roman" w:cs="Times New Roman"/>
          <w:sz w:val="26"/>
          <w:szCs w:val="26"/>
        </w:rPr>
        <w:t>я, ор</w:t>
      </w:r>
      <w:r w:rsidRPr="00C62926">
        <w:rPr>
          <w:rFonts w:ascii="Times New Roman" w:hAnsi="Times New Roman" w:cs="Times New Roman"/>
          <w:spacing w:val="1"/>
          <w:sz w:val="26"/>
          <w:szCs w:val="26"/>
        </w:rPr>
        <w:t>и</w:t>
      </w:r>
      <w:r w:rsidRPr="00C62926">
        <w:rPr>
          <w:rFonts w:ascii="Times New Roman" w:hAnsi="Times New Roman" w:cs="Times New Roman"/>
          <w:spacing w:val="-1"/>
          <w:sz w:val="26"/>
          <w:szCs w:val="26"/>
        </w:rPr>
        <w:t>е</w:t>
      </w:r>
      <w:r w:rsidRPr="00C62926">
        <w:rPr>
          <w:rFonts w:ascii="Times New Roman" w:hAnsi="Times New Roman" w:cs="Times New Roman"/>
          <w:spacing w:val="1"/>
          <w:sz w:val="26"/>
          <w:szCs w:val="26"/>
        </w:rPr>
        <w:t>н</w:t>
      </w:r>
      <w:r w:rsidRPr="00C62926">
        <w:rPr>
          <w:rFonts w:ascii="Times New Roman" w:hAnsi="Times New Roman" w:cs="Times New Roman"/>
          <w:spacing w:val="-2"/>
          <w:sz w:val="26"/>
          <w:szCs w:val="26"/>
        </w:rPr>
        <w:t>т</w:t>
      </w:r>
      <w:r w:rsidRPr="00C62926">
        <w:rPr>
          <w:rFonts w:ascii="Times New Roman" w:hAnsi="Times New Roman" w:cs="Times New Roman"/>
          <w:spacing w:val="1"/>
          <w:sz w:val="26"/>
          <w:szCs w:val="26"/>
        </w:rPr>
        <w:t>и</w:t>
      </w:r>
      <w:r w:rsidRPr="00C62926">
        <w:rPr>
          <w:rFonts w:ascii="Times New Roman" w:hAnsi="Times New Roman" w:cs="Times New Roman"/>
          <w:spacing w:val="-2"/>
          <w:sz w:val="26"/>
          <w:szCs w:val="26"/>
        </w:rPr>
        <w:t>р</w:t>
      </w:r>
      <w:r w:rsidRPr="00C62926">
        <w:rPr>
          <w:rFonts w:ascii="Times New Roman" w:hAnsi="Times New Roman" w:cs="Times New Roman"/>
          <w:sz w:val="26"/>
          <w:szCs w:val="26"/>
        </w:rPr>
        <w:t>ов</w:t>
      </w:r>
      <w:r w:rsidRPr="00C62926">
        <w:rPr>
          <w:rFonts w:ascii="Times New Roman" w:hAnsi="Times New Roman" w:cs="Times New Roman"/>
          <w:spacing w:val="-1"/>
          <w:sz w:val="26"/>
          <w:szCs w:val="26"/>
        </w:rPr>
        <w:t>а</w:t>
      </w:r>
      <w:r w:rsidRPr="00C62926">
        <w:rPr>
          <w:rFonts w:ascii="Times New Roman" w:hAnsi="Times New Roman" w:cs="Times New Roman"/>
          <w:spacing w:val="1"/>
          <w:sz w:val="26"/>
          <w:szCs w:val="26"/>
        </w:rPr>
        <w:t>н</w:t>
      </w:r>
      <w:r w:rsidRPr="00C62926">
        <w:rPr>
          <w:rFonts w:ascii="Times New Roman" w:hAnsi="Times New Roman" w:cs="Times New Roman"/>
          <w:sz w:val="26"/>
          <w:szCs w:val="26"/>
        </w:rPr>
        <w:t xml:space="preserve">а </w:t>
      </w:r>
      <w:r w:rsidRPr="00C62926">
        <w:rPr>
          <w:rFonts w:ascii="Times New Roman" w:hAnsi="Times New Roman" w:cs="Times New Roman"/>
          <w:spacing w:val="7"/>
          <w:sz w:val="26"/>
          <w:szCs w:val="26"/>
        </w:rPr>
        <w:t>н</w:t>
      </w:r>
      <w:r w:rsidRPr="00C62926">
        <w:rPr>
          <w:rFonts w:ascii="Times New Roman" w:hAnsi="Times New Roman" w:cs="Times New Roman"/>
          <w:sz w:val="26"/>
          <w:szCs w:val="26"/>
        </w:rPr>
        <w:t xml:space="preserve">а </w:t>
      </w:r>
      <w:r w:rsidRPr="00C62926">
        <w:rPr>
          <w:rFonts w:ascii="Times New Roman" w:hAnsi="Times New Roman" w:cs="Times New Roman"/>
          <w:spacing w:val="-7"/>
          <w:sz w:val="26"/>
          <w:szCs w:val="26"/>
        </w:rPr>
        <w:t>у</w:t>
      </w:r>
      <w:r w:rsidRPr="00C62926">
        <w:rPr>
          <w:rFonts w:ascii="Times New Roman" w:hAnsi="Times New Roman" w:cs="Times New Roman"/>
          <w:sz w:val="26"/>
          <w:szCs w:val="26"/>
        </w:rPr>
        <w:t>д</w:t>
      </w:r>
      <w:r w:rsidRPr="00C62926">
        <w:rPr>
          <w:rFonts w:ascii="Times New Roman" w:hAnsi="Times New Roman" w:cs="Times New Roman"/>
          <w:spacing w:val="2"/>
          <w:sz w:val="26"/>
          <w:szCs w:val="26"/>
        </w:rPr>
        <w:t>о</w:t>
      </w:r>
      <w:r w:rsidRPr="00C62926">
        <w:rPr>
          <w:rFonts w:ascii="Times New Roman" w:hAnsi="Times New Roman" w:cs="Times New Roman"/>
          <w:sz w:val="26"/>
          <w:szCs w:val="26"/>
        </w:rPr>
        <w:t>вл</w:t>
      </w:r>
      <w:r w:rsidRPr="00C62926">
        <w:rPr>
          <w:rFonts w:ascii="Times New Roman" w:hAnsi="Times New Roman" w:cs="Times New Roman"/>
          <w:spacing w:val="-1"/>
          <w:sz w:val="26"/>
          <w:szCs w:val="26"/>
        </w:rPr>
        <w:t>е</w:t>
      </w:r>
      <w:r w:rsidRPr="00C62926">
        <w:rPr>
          <w:rFonts w:ascii="Times New Roman" w:hAnsi="Times New Roman" w:cs="Times New Roman"/>
          <w:sz w:val="26"/>
          <w:szCs w:val="26"/>
        </w:rPr>
        <w:t>твор</w:t>
      </w:r>
      <w:r w:rsidRPr="00C62926">
        <w:rPr>
          <w:rFonts w:ascii="Times New Roman" w:hAnsi="Times New Roman" w:cs="Times New Roman"/>
          <w:spacing w:val="-1"/>
          <w:sz w:val="26"/>
          <w:szCs w:val="26"/>
        </w:rPr>
        <w:t>е</w:t>
      </w:r>
      <w:r w:rsidRPr="00C62926">
        <w:rPr>
          <w:rFonts w:ascii="Times New Roman" w:hAnsi="Times New Roman" w:cs="Times New Roman"/>
          <w:spacing w:val="3"/>
          <w:sz w:val="26"/>
          <w:szCs w:val="26"/>
        </w:rPr>
        <w:t>н</w:t>
      </w:r>
      <w:r w:rsidRPr="00C62926">
        <w:rPr>
          <w:rFonts w:ascii="Times New Roman" w:hAnsi="Times New Roman" w:cs="Times New Roman"/>
          <w:spacing w:val="1"/>
          <w:sz w:val="26"/>
          <w:szCs w:val="26"/>
        </w:rPr>
        <w:t>и</w:t>
      </w:r>
      <w:r w:rsidRPr="00C62926">
        <w:rPr>
          <w:rFonts w:ascii="Times New Roman" w:hAnsi="Times New Roman" w:cs="Times New Roman"/>
          <w:sz w:val="26"/>
          <w:szCs w:val="26"/>
        </w:rPr>
        <w:t xml:space="preserve">е </w:t>
      </w:r>
      <w:r w:rsidRPr="00C62926">
        <w:rPr>
          <w:rFonts w:ascii="Times New Roman" w:hAnsi="Times New Roman" w:cs="Times New Roman"/>
          <w:spacing w:val="1"/>
          <w:sz w:val="26"/>
          <w:szCs w:val="26"/>
        </w:rPr>
        <w:t>з</w:t>
      </w:r>
      <w:r w:rsidRPr="00C62926">
        <w:rPr>
          <w:rFonts w:ascii="Times New Roman" w:hAnsi="Times New Roman" w:cs="Times New Roman"/>
          <w:spacing w:val="-1"/>
          <w:sz w:val="26"/>
          <w:szCs w:val="26"/>
        </w:rPr>
        <w:t>а</w:t>
      </w:r>
      <w:r w:rsidRPr="00C62926">
        <w:rPr>
          <w:rFonts w:ascii="Times New Roman" w:hAnsi="Times New Roman" w:cs="Times New Roman"/>
          <w:spacing w:val="1"/>
          <w:sz w:val="26"/>
          <w:szCs w:val="26"/>
        </w:rPr>
        <w:t>п</w:t>
      </w:r>
      <w:r w:rsidRPr="00C62926">
        <w:rPr>
          <w:rFonts w:ascii="Times New Roman" w:hAnsi="Times New Roman" w:cs="Times New Roman"/>
          <w:sz w:val="26"/>
          <w:szCs w:val="26"/>
        </w:rPr>
        <w:t>ро</w:t>
      </w:r>
      <w:r w:rsidRPr="00C62926">
        <w:rPr>
          <w:rFonts w:ascii="Times New Roman" w:hAnsi="Times New Roman" w:cs="Times New Roman"/>
          <w:spacing w:val="-1"/>
          <w:sz w:val="26"/>
          <w:szCs w:val="26"/>
        </w:rPr>
        <w:t>с</w:t>
      </w:r>
      <w:r w:rsidRPr="00C62926">
        <w:rPr>
          <w:rFonts w:ascii="Times New Roman" w:hAnsi="Times New Roman" w:cs="Times New Roman"/>
          <w:sz w:val="26"/>
          <w:szCs w:val="26"/>
        </w:rPr>
        <w:t xml:space="preserve">ов </w:t>
      </w:r>
      <w:r w:rsidRPr="00C62926">
        <w:rPr>
          <w:rFonts w:ascii="Times New Roman" w:hAnsi="Times New Roman" w:cs="Times New Roman"/>
          <w:spacing w:val="1"/>
          <w:sz w:val="26"/>
          <w:szCs w:val="26"/>
        </w:rPr>
        <w:t>н</w:t>
      </w:r>
      <w:r w:rsidRPr="00C62926">
        <w:rPr>
          <w:rFonts w:ascii="Times New Roman" w:hAnsi="Times New Roman" w:cs="Times New Roman"/>
          <w:spacing w:val="-1"/>
          <w:sz w:val="26"/>
          <w:szCs w:val="26"/>
        </w:rPr>
        <w:t>асе</w:t>
      </w:r>
      <w:r w:rsidRPr="00C62926">
        <w:rPr>
          <w:rFonts w:ascii="Times New Roman" w:hAnsi="Times New Roman" w:cs="Times New Roman"/>
          <w:sz w:val="26"/>
          <w:szCs w:val="26"/>
        </w:rPr>
        <w:t>л</w:t>
      </w:r>
      <w:r w:rsidRPr="00C62926">
        <w:rPr>
          <w:rFonts w:ascii="Times New Roman" w:hAnsi="Times New Roman" w:cs="Times New Roman"/>
          <w:spacing w:val="-1"/>
          <w:sz w:val="26"/>
          <w:szCs w:val="26"/>
        </w:rPr>
        <w:t>е</w:t>
      </w:r>
      <w:r w:rsidRPr="00C62926">
        <w:rPr>
          <w:rFonts w:ascii="Times New Roman" w:hAnsi="Times New Roman" w:cs="Times New Roman"/>
          <w:spacing w:val="1"/>
          <w:sz w:val="26"/>
          <w:szCs w:val="26"/>
        </w:rPr>
        <w:t>ни</w:t>
      </w:r>
      <w:r w:rsidRPr="00C62926">
        <w:rPr>
          <w:rFonts w:ascii="Times New Roman" w:hAnsi="Times New Roman" w:cs="Times New Roman"/>
          <w:sz w:val="26"/>
          <w:szCs w:val="26"/>
        </w:rPr>
        <w:t xml:space="preserve">я в </w:t>
      </w:r>
      <w:r w:rsidRPr="00C62926">
        <w:rPr>
          <w:rFonts w:ascii="Times New Roman" w:hAnsi="Times New Roman" w:cs="Times New Roman"/>
          <w:spacing w:val="1"/>
          <w:sz w:val="26"/>
          <w:szCs w:val="26"/>
        </w:rPr>
        <w:t>п</w:t>
      </w:r>
      <w:r w:rsidRPr="00C62926">
        <w:rPr>
          <w:rFonts w:ascii="Times New Roman" w:hAnsi="Times New Roman" w:cs="Times New Roman"/>
          <w:sz w:val="26"/>
          <w:szCs w:val="26"/>
        </w:rPr>
        <w:t>о</w:t>
      </w:r>
      <w:r w:rsidRPr="00C62926">
        <w:rPr>
          <w:rFonts w:ascii="Times New Roman" w:hAnsi="Times New Roman" w:cs="Times New Roman"/>
          <w:spacing w:val="2"/>
          <w:sz w:val="26"/>
          <w:szCs w:val="26"/>
        </w:rPr>
        <w:t>л</w:t>
      </w:r>
      <w:r w:rsidRPr="00C62926">
        <w:rPr>
          <w:rFonts w:ascii="Times New Roman" w:hAnsi="Times New Roman" w:cs="Times New Roman"/>
          <w:spacing w:val="-5"/>
          <w:sz w:val="26"/>
          <w:szCs w:val="26"/>
        </w:rPr>
        <w:t>у</w:t>
      </w:r>
      <w:r w:rsidRPr="00C62926">
        <w:rPr>
          <w:rFonts w:ascii="Times New Roman" w:hAnsi="Times New Roman" w:cs="Times New Roman"/>
          <w:spacing w:val="-1"/>
          <w:sz w:val="26"/>
          <w:szCs w:val="26"/>
        </w:rPr>
        <w:t>че</w:t>
      </w:r>
      <w:r w:rsidRPr="00C62926">
        <w:rPr>
          <w:rFonts w:ascii="Times New Roman" w:hAnsi="Times New Roman" w:cs="Times New Roman"/>
          <w:spacing w:val="1"/>
          <w:sz w:val="26"/>
          <w:szCs w:val="26"/>
        </w:rPr>
        <w:t>ни</w:t>
      </w:r>
      <w:r w:rsidRPr="00C62926">
        <w:rPr>
          <w:rFonts w:ascii="Times New Roman" w:hAnsi="Times New Roman" w:cs="Times New Roman"/>
          <w:sz w:val="26"/>
          <w:szCs w:val="26"/>
        </w:rPr>
        <w:t xml:space="preserve">и </w:t>
      </w:r>
      <w:r w:rsidRPr="00C62926">
        <w:rPr>
          <w:rFonts w:ascii="Times New Roman" w:hAnsi="Times New Roman" w:cs="Times New Roman"/>
          <w:spacing w:val="22"/>
          <w:sz w:val="26"/>
          <w:szCs w:val="26"/>
        </w:rPr>
        <w:t xml:space="preserve">общего и дополнительного </w:t>
      </w:r>
      <w:r w:rsidRPr="00C62926">
        <w:rPr>
          <w:rFonts w:ascii="Times New Roman" w:hAnsi="Times New Roman" w:cs="Times New Roman"/>
          <w:spacing w:val="-2"/>
          <w:sz w:val="26"/>
          <w:szCs w:val="26"/>
        </w:rPr>
        <w:t>о</w:t>
      </w:r>
      <w:r w:rsidRPr="00C62926">
        <w:rPr>
          <w:rFonts w:ascii="Times New Roman" w:hAnsi="Times New Roman" w:cs="Times New Roman"/>
          <w:sz w:val="26"/>
          <w:szCs w:val="26"/>
        </w:rPr>
        <w:t>бр</w:t>
      </w:r>
      <w:r w:rsidRPr="00C62926">
        <w:rPr>
          <w:rFonts w:ascii="Times New Roman" w:hAnsi="Times New Roman" w:cs="Times New Roman"/>
          <w:spacing w:val="-1"/>
          <w:sz w:val="26"/>
          <w:szCs w:val="26"/>
        </w:rPr>
        <w:t>а</w:t>
      </w:r>
      <w:r w:rsidRPr="00C62926">
        <w:rPr>
          <w:rFonts w:ascii="Times New Roman" w:hAnsi="Times New Roman" w:cs="Times New Roman"/>
          <w:spacing w:val="1"/>
          <w:sz w:val="26"/>
          <w:szCs w:val="26"/>
        </w:rPr>
        <w:t>з</w:t>
      </w:r>
      <w:r w:rsidRPr="00C62926">
        <w:rPr>
          <w:rFonts w:ascii="Times New Roman" w:hAnsi="Times New Roman" w:cs="Times New Roman"/>
          <w:sz w:val="26"/>
          <w:szCs w:val="26"/>
        </w:rPr>
        <w:t>ов</w:t>
      </w:r>
      <w:r w:rsidRPr="00C62926">
        <w:rPr>
          <w:rFonts w:ascii="Times New Roman" w:hAnsi="Times New Roman" w:cs="Times New Roman"/>
          <w:spacing w:val="-1"/>
          <w:sz w:val="26"/>
          <w:szCs w:val="26"/>
        </w:rPr>
        <w:t>а</w:t>
      </w:r>
      <w:r w:rsidRPr="00C62926">
        <w:rPr>
          <w:rFonts w:ascii="Times New Roman" w:hAnsi="Times New Roman" w:cs="Times New Roman"/>
          <w:spacing w:val="1"/>
          <w:sz w:val="26"/>
          <w:szCs w:val="26"/>
        </w:rPr>
        <w:t>ни</w:t>
      </w:r>
      <w:r w:rsidRPr="00C62926">
        <w:rPr>
          <w:rFonts w:ascii="Times New Roman" w:hAnsi="Times New Roman" w:cs="Times New Roman"/>
          <w:sz w:val="26"/>
          <w:szCs w:val="26"/>
        </w:rPr>
        <w:t>я р</w:t>
      </w:r>
      <w:r w:rsidRPr="00C62926">
        <w:rPr>
          <w:rFonts w:ascii="Times New Roman" w:hAnsi="Times New Roman" w:cs="Times New Roman"/>
          <w:spacing w:val="-1"/>
          <w:sz w:val="26"/>
          <w:szCs w:val="26"/>
        </w:rPr>
        <w:t>а</w:t>
      </w:r>
      <w:r w:rsidRPr="00C62926">
        <w:rPr>
          <w:rFonts w:ascii="Times New Roman" w:hAnsi="Times New Roman" w:cs="Times New Roman"/>
          <w:spacing w:val="1"/>
          <w:sz w:val="26"/>
          <w:szCs w:val="26"/>
        </w:rPr>
        <w:t>з</w:t>
      </w:r>
      <w:r w:rsidRPr="00C62926">
        <w:rPr>
          <w:rFonts w:ascii="Times New Roman" w:hAnsi="Times New Roman" w:cs="Times New Roman"/>
          <w:spacing w:val="-2"/>
          <w:sz w:val="26"/>
          <w:szCs w:val="26"/>
        </w:rPr>
        <w:t>л</w:t>
      </w:r>
      <w:r w:rsidRPr="00C62926">
        <w:rPr>
          <w:rFonts w:ascii="Times New Roman" w:hAnsi="Times New Roman" w:cs="Times New Roman"/>
          <w:spacing w:val="1"/>
          <w:sz w:val="26"/>
          <w:szCs w:val="26"/>
        </w:rPr>
        <w:t>и</w:t>
      </w:r>
      <w:r w:rsidRPr="00C62926">
        <w:rPr>
          <w:rFonts w:ascii="Times New Roman" w:hAnsi="Times New Roman" w:cs="Times New Roman"/>
          <w:spacing w:val="-1"/>
          <w:sz w:val="26"/>
          <w:szCs w:val="26"/>
        </w:rPr>
        <w:t>ч</w:t>
      </w:r>
      <w:r w:rsidRPr="00C62926">
        <w:rPr>
          <w:rFonts w:ascii="Times New Roman" w:hAnsi="Times New Roman" w:cs="Times New Roman"/>
          <w:spacing w:val="1"/>
          <w:sz w:val="26"/>
          <w:szCs w:val="26"/>
        </w:rPr>
        <w:t>н</w:t>
      </w:r>
      <w:r w:rsidRPr="00C62926">
        <w:rPr>
          <w:rFonts w:ascii="Times New Roman" w:hAnsi="Times New Roman" w:cs="Times New Roman"/>
          <w:sz w:val="26"/>
          <w:szCs w:val="26"/>
        </w:rPr>
        <w:t>о</w:t>
      </w:r>
      <w:r w:rsidRPr="00C62926">
        <w:rPr>
          <w:rFonts w:ascii="Times New Roman" w:hAnsi="Times New Roman" w:cs="Times New Roman"/>
          <w:spacing w:val="-2"/>
          <w:sz w:val="26"/>
          <w:szCs w:val="26"/>
        </w:rPr>
        <w:t>г</w:t>
      </w:r>
      <w:r w:rsidRPr="00C62926">
        <w:rPr>
          <w:rFonts w:ascii="Times New Roman" w:hAnsi="Times New Roman" w:cs="Times New Roman"/>
          <w:sz w:val="26"/>
          <w:szCs w:val="26"/>
        </w:rPr>
        <w:t xml:space="preserve">о </w:t>
      </w:r>
      <w:r w:rsidRPr="00C62926">
        <w:rPr>
          <w:rFonts w:ascii="Times New Roman" w:hAnsi="Times New Roman" w:cs="Times New Roman"/>
          <w:spacing w:val="-5"/>
          <w:sz w:val="26"/>
          <w:szCs w:val="26"/>
        </w:rPr>
        <w:t>у</w:t>
      </w:r>
      <w:r w:rsidRPr="00C62926">
        <w:rPr>
          <w:rFonts w:ascii="Times New Roman" w:hAnsi="Times New Roman" w:cs="Times New Roman"/>
          <w:sz w:val="26"/>
          <w:szCs w:val="26"/>
        </w:rPr>
        <w:t xml:space="preserve">ровня и </w:t>
      </w:r>
      <w:r w:rsidRPr="00C62926">
        <w:rPr>
          <w:rFonts w:ascii="Times New Roman" w:hAnsi="Times New Roman" w:cs="Times New Roman"/>
          <w:spacing w:val="1"/>
          <w:sz w:val="26"/>
          <w:szCs w:val="26"/>
        </w:rPr>
        <w:t>н</w:t>
      </w:r>
      <w:r w:rsidRPr="00C62926">
        <w:rPr>
          <w:rFonts w:ascii="Times New Roman" w:hAnsi="Times New Roman" w:cs="Times New Roman"/>
          <w:spacing w:val="-1"/>
          <w:sz w:val="26"/>
          <w:szCs w:val="26"/>
        </w:rPr>
        <w:t>а</w:t>
      </w:r>
      <w:r w:rsidRPr="00C62926">
        <w:rPr>
          <w:rFonts w:ascii="Times New Roman" w:hAnsi="Times New Roman" w:cs="Times New Roman"/>
          <w:spacing w:val="1"/>
          <w:sz w:val="26"/>
          <w:szCs w:val="26"/>
        </w:rPr>
        <w:t>п</w:t>
      </w:r>
      <w:r w:rsidRPr="00C62926">
        <w:rPr>
          <w:rFonts w:ascii="Times New Roman" w:hAnsi="Times New Roman" w:cs="Times New Roman"/>
          <w:sz w:val="26"/>
          <w:szCs w:val="26"/>
        </w:rPr>
        <w:t>р</w:t>
      </w:r>
      <w:r w:rsidRPr="00C62926">
        <w:rPr>
          <w:rFonts w:ascii="Times New Roman" w:hAnsi="Times New Roman" w:cs="Times New Roman"/>
          <w:spacing w:val="-1"/>
          <w:sz w:val="26"/>
          <w:szCs w:val="26"/>
        </w:rPr>
        <w:t>а</w:t>
      </w:r>
      <w:r w:rsidRPr="00C62926">
        <w:rPr>
          <w:rFonts w:ascii="Times New Roman" w:hAnsi="Times New Roman" w:cs="Times New Roman"/>
          <w:sz w:val="26"/>
          <w:szCs w:val="26"/>
        </w:rPr>
        <w:t>вл</w:t>
      </w:r>
      <w:r w:rsidRPr="00C62926">
        <w:rPr>
          <w:rFonts w:ascii="Times New Roman" w:hAnsi="Times New Roman" w:cs="Times New Roman"/>
          <w:spacing w:val="-1"/>
          <w:sz w:val="26"/>
          <w:szCs w:val="26"/>
        </w:rPr>
        <w:t>е</w:t>
      </w:r>
      <w:r w:rsidRPr="00C62926">
        <w:rPr>
          <w:rFonts w:ascii="Times New Roman" w:hAnsi="Times New Roman" w:cs="Times New Roman"/>
          <w:spacing w:val="1"/>
          <w:sz w:val="26"/>
          <w:szCs w:val="26"/>
        </w:rPr>
        <w:t>нн</w:t>
      </w:r>
      <w:r w:rsidRPr="00C62926">
        <w:rPr>
          <w:rFonts w:ascii="Times New Roman" w:hAnsi="Times New Roman" w:cs="Times New Roman"/>
          <w:sz w:val="26"/>
          <w:szCs w:val="26"/>
        </w:rPr>
        <w:t>о</w:t>
      </w:r>
      <w:r w:rsidRPr="00C62926">
        <w:rPr>
          <w:rFonts w:ascii="Times New Roman" w:hAnsi="Times New Roman" w:cs="Times New Roman"/>
          <w:spacing w:val="-1"/>
          <w:sz w:val="26"/>
          <w:szCs w:val="26"/>
        </w:rPr>
        <w:t>с</w:t>
      </w:r>
      <w:r w:rsidRPr="00C62926">
        <w:rPr>
          <w:rFonts w:ascii="Times New Roman" w:hAnsi="Times New Roman" w:cs="Times New Roman"/>
          <w:sz w:val="26"/>
          <w:szCs w:val="26"/>
        </w:rPr>
        <w:t>т</w:t>
      </w:r>
      <w:r w:rsidRPr="00C62926">
        <w:rPr>
          <w:rFonts w:ascii="Times New Roman" w:hAnsi="Times New Roman" w:cs="Times New Roman"/>
          <w:spacing w:val="1"/>
          <w:sz w:val="26"/>
          <w:szCs w:val="26"/>
        </w:rPr>
        <w:t>и</w:t>
      </w:r>
      <w:r w:rsidRPr="00C62926">
        <w:rPr>
          <w:rFonts w:ascii="Times New Roman" w:hAnsi="Times New Roman" w:cs="Times New Roman"/>
          <w:sz w:val="26"/>
          <w:szCs w:val="26"/>
        </w:rPr>
        <w:t>. Образовательную деятельность в 20</w:t>
      </w:r>
      <w:r w:rsidR="006F2848" w:rsidRPr="00C62926">
        <w:rPr>
          <w:rFonts w:ascii="Times New Roman" w:hAnsi="Times New Roman" w:cs="Times New Roman"/>
          <w:sz w:val="26"/>
          <w:szCs w:val="26"/>
        </w:rPr>
        <w:t>2</w:t>
      </w:r>
      <w:r w:rsidR="00284D70" w:rsidRPr="00C62926">
        <w:rPr>
          <w:rFonts w:ascii="Times New Roman" w:hAnsi="Times New Roman" w:cs="Times New Roman"/>
          <w:sz w:val="26"/>
          <w:szCs w:val="26"/>
        </w:rPr>
        <w:t>3</w:t>
      </w:r>
      <w:r w:rsidR="00A3037E" w:rsidRPr="00C62926">
        <w:rPr>
          <w:rFonts w:ascii="Times New Roman" w:hAnsi="Times New Roman" w:cs="Times New Roman"/>
          <w:sz w:val="26"/>
          <w:szCs w:val="26"/>
        </w:rPr>
        <w:t xml:space="preserve"> </w:t>
      </w:r>
      <w:r w:rsidRPr="00C62926">
        <w:rPr>
          <w:rFonts w:ascii="Times New Roman" w:hAnsi="Times New Roman" w:cs="Times New Roman"/>
          <w:sz w:val="26"/>
          <w:szCs w:val="26"/>
        </w:rPr>
        <w:t>году осуществляли 2</w:t>
      </w:r>
      <w:r w:rsidR="00284D70" w:rsidRPr="00C62926">
        <w:rPr>
          <w:rFonts w:ascii="Times New Roman" w:hAnsi="Times New Roman" w:cs="Times New Roman"/>
          <w:sz w:val="26"/>
          <w:szCs w:val="26"/>
        </w:rPr>
        <w:t>4</w:t>
      </w:r>
      <w:r w:rsidRPr="00C62926">
        <w:rPr>
          <w:rFonts w:ascii="Times New Roman" w:hAnsi="Times New Roman" w:cs="Times New Roman"/>
          <w:sz w:val="26"/>
          <w:szCs w:val="26"/>
        </w:rPr>
        <w:t xml:space="preserve"> образовательны</w:t>
      </w:r>
      <w:r w:rsidR="00284D70" w:rsidRPr="00C62926">
        <w:rPr>
          <w:rFonts w:ascii="Times New Roman" w:hAnsi="Times New Roman" w:cs="Times New Roman"/>
          <w:sz w:val="26"/>
          <w:szCs w:val="26"/>
        </w:rPr>
        <w:t>е</w:t>
      </w:r>
      <w:r w:rsidRPr="00C62926">
        <w:rPr>
          <w:rFonts w:ascii="Times New Roman" w:hAnsi="Times New Roman" w:cs="Times New Roman"/>
          <w:sz w:val="26"/>
          <w:szCs w:val="26"/>
        </w:rPr>
        <w:t xml:space="preserve"> организаци</w:t>
      </w:r>
      <w:r w:rsidR="00284D70" w:rsidRPr="00C62926">
        <w:rPr>
          <w:rFonts w:ascii="Times New Roman" w:hAnsi="Times New Roman" w:cs="Times New Roman"/>
          <w:sz w:val="26"/>
          <w:szCs w:val="26"/>
        </w:rPr>
        <w:t>и</w:t>
      </w:r>
      <w:r w:rsidR="00241EAE" w:rsidRPr="00C62926">
        <w:rPr>
          <w:rFonts w:ascii="Times New Roman" w:hAnsi="Times New Roman" w:cs="Times New Roman"/>
          <w:sz w:val="26"/>
          <w:szCs w:val="26"/>
        </w:rPr>
        <w:t xml:space="preserve">: </w:t>
      </w:r>
      <w:r w:rsidR="00284D70" w:rsidRPr="00C62926">
        <w:rPr>
          <w:rFonts w:ascii="Times New Roman" w:hAnsi="Times New Roman" w:cs="Times New Roman"/>
          <w:sz w:val="26"/>
          <w:szCs w:val="26"/>
        </w:rPr>
        <w:t>8</w:t>
      </w:r>
      <w:r w:rsidR="00241EAE" w:rsidRPr="00C62926">
        <w:rPr>
          <w:rFonts w:ascii="Times New Roman" w:hAnsi="Times New Roman" w:cs="Times New Roman"/>
          <w:sz w:val="26"/>
          <w:szCs w:val="26"/>
        </w:rPr>
        <w:t xml:space="preserve"> дошкольных ОО, 13 общеобразовательных, </w:t>
      </w:r>
      <w:r w:rsidR="007B38A4" w:rsidRPr="00C62926">
        <w:rPr>
          <w:rFonts w:ascii="Times New Roman" w:hAnsi="Times New Roman" w:cs="Times New Roman"/>
          <w:sz w:val="26"/>
          <w:szCs w:val="26"/>
        </w:rPr>
        <w:t>3</w:t>
      </w:r>
      <w:r w:rsidR="00241EAE" w:rsidRPr="00C62926">
        <w:rPr>
          <w:rFonts w:ascii="Times New Roman" w:hAnsi="Times New Roman" w:cs="Times New Roman"/>
          <w:sz w:val="26"/>
          <w:szCs w:val="26"/>
        </w:rPr>
        <w:t xml:space="preserve"> учреждения дополнительного образования.</w:t>
      </w:r>
      <w:r w:rsidR="00284D70" w:rsidRPr="00C62926">
        <w:rPr>
          <w:rFonts w:ascii="Times New Roman" w:hAnsi="Times New Roman" w:cs="Times New Roman"/>
          <w:sz w:val="26"/>
          <w:szCs w:val="26"/>
        </w:rPr>
        <w:t xml:space="preserve"> (В 2023 г. МЬДОУ детский сад №6 «Берёзка» был реорганизован и </w:t>
      </w:r>
      <w:r w:rsidRPr="00C62926">
        <w:rPr>
          <w:rFonts w:ascii="Times New Roman" w:hAnsi="Times New Roman" w:cs="Times New Roman"/>
          <w:sz w:val="26"/>
          <w:szCs w:val="26"/>
        </w:rPr>
        <w:t xml:space="preserve"> </w:t>
      </w:r>
      <w:r w:rsidR="00284D70" w:rsidRPr="00C62926">
        <w:rPr>
          <w:rFonts w:ascii="Times New Roman" w:hAnsi="Times New Roman" w:cs="Times New Roman"/>
          <w:sz w:val="26"/>
          <w:szCs w:val="26"/>
        </w:rPr>
        <w:t xml:space="preserve">в качестве дошкольной группы вошёл в состав МБОУ СОШ №4 г. Карачева им. С.П. Лоскутова). </w:t>
      </w:r>
      <w:r w:rsidRPr="00C62926">
        <w:rPr>
          <w:rFonts w:ascii="Times New Roman" w:hAnsi="Times New Roman" w:cs="Times New Roman"/>
          <w:bCs/>
          <w:sz w:val="26"/>
          <w:szCs w:val="26"/>
        </w:rPr>
        <w:t xml:space="preserve">Управление образования как отраслевой (функциональный) орган администрации Карачевского муниципального района реализует систему мероприятий, направленных на исполнение полномочий органов местного самоуправления в сфере образования, </w:t>
      </w:r>
      <w:r w:rsidRPr="00C62926">
        <w:rPr>
          <w:rFonts w:ascii="Times New Roman" w:hAnsi="Times New Roman" w:cs="Times New Roman"/>
          <w:sz w:val="26"/>
          <w:szCs w:val="26"/>
        </w:rPr>
        <w:t>на основе принципов проектного управления, программно-целевого планирования, общественного участия в соответствии с ориентирами Стратегии социально-экономического развития Брянской области и Карачевского муниципального района.</w:t>
      </w:r>
    </w:p>
    <w:p w14:paraId="13C20915" w14:textId="7621C5F9" w:rsidR="00021121" w:rsidRPr="00C62926" w:rsidRDefault="00021121" w:rsidP="00856CD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20</w:t>
      </w:r>
      <w:r w:rsidR="00DA2F78" w:rsidRPr="00C62926">
        <w:rPr>
          <w:rFonts w:ascii="Times New Roman" w:hAnsi="Times New Roman" w:cs="Times New Roman"/>
          <w:sz w:val="26"/>
          <w:szCs w:val="26"/>
        </w:rPr>
        <w:t>2</w:t>
      </w:r>
      <w:r w:rsidR="00284D70" w:rsidRPr="00C62926">
        <w:rPr>
          <w:rFonts w:ascii="Times New Roman" w:hAnsi="Times New Roman" w:cs="Times New Roman"/>
          <w:sz w:val="26"/>
          <w:szCs w:val="26"/>
        </w:rPr>
        <w:t>3</w:t>
      </w:r>
      <w:r w:rsidR="00A3037E" w:rsidRPr="00C62926">
        <w:rPr>
          <w:rFonts w:ascii="Times New Roman" w:hAnsi="Times New Roman" w:cs="Times New Roman"/>
          <w:sz w:val="26"/>
          <w:szCs w:val="26"/>
        </w:rPr>
        <w:t xml:space="preserve"> </w:t>
      </w:r>
      <w:r w:rsidRPr="00C62926">
        <w:rPr>
          <w:rFonts w:ascii="Times New Roman" w:hAnsi="Times New Roman" w:cs="Times New Roman"/>
          <w:sz w:val="26"/>
          <w:szCs w:val="26"/>
        </w:rPr>
        <w:t>году решались следующие приоритетные задачи:</w:t>
      </w:r>
    </w:p>
    <w:p w14:paraId="15E32573" w14:textId="77777777" w:rsidR="00856CD2" w:rsidRPr="00C62926" w:rsidRDefault="00021121" w:rsidP="00856CD2">
      <w:pPr>
        <w:pStyle w:val="a7"/>
        <w:numPr>
          <w:ilvl w:val="0"/>
          <w:numId w:val="9"/>
        </w:numPr>
        <w:spacing w:after="0" w:line="240" w:lineRule="auto"/>
        <w:ind w:left="0" w:firstLine="709"/>
        <w:jc w:val="both"/>
        <w:rPr>
          <w:rFonts w:ascii="Times New Roman" w:hAnsi="Times New Roman" w:cs="Times New Roman"/>
          <w:bCs/>
          <w:sz w:val="26"/>
          <w:szCs w:val="26"/>
        </w:rPr>
      </w:pPr>
      <w:r w:rsidRPr="00C62926">
        <w:rPr>
          <w:rFonts w:ascii="Times New Roman" w:hAnsi="Times New Roman" w:cs="Times New Roman"/>
          <w:bCs/>
          <w:sz w:val="26"/>
          <w:szCs w:val="26"/>
        </w:rPr>
        <w:t xml:space="preserve">Реализация системы мероприятий, направленных на исполнение полномочий органов местного самоуправления в части организации предоставления общедоступного и бесплатного дошкольного, начального общего, основного общего и среднего общего образования в муниципальных образовательных организациях. </w:t>
      </w:r>
    </w:p>
    <w:p w14:paraId="462076CE" w14:textId="77777777" w:rsidR="00856CD2" w:rsidRPr="00C62926" w:rsidRDefault="00021121" w:rsidP="00856CD2">
      <w:pPr>
        <w:pStyle w:val="a7"/>
        <w:numPr>
          <w:ilvl w:val="0"/>
          <w:numId w:val="9"/>
        </w:numPr>
        <w:spacing w:after="0" w:line="240" w:lineRule="auto"/>
        <w:ind w:left="0" w:firstLine="709"/>
        <w:jc w:val="both"/>
        <w:rPr>
          <w:rFonts w:ascii="Times New Roman" w:hAnsi="Times New Roman" w:cs="Times New Roman"/>
          <w:bCs/>
          <w:sz w:val="26"/>
          <w:szCs w:val="26"/>
        </w:rPr>
      </w:pPr>
      <w:r w:rsidRPr="00C62926">
        <w:rPr>
          <w:rFonts w:ascii="Times New Roman" w:hAnsi="Times New Roman" w:cs="Times New Roman"/>
          <w:sz w:val="26"/>
          <w:szCs w:val="26"/>
        </w:rPr>
        <w:t xml:space="preserve">Реализация мероприятий приоритетных </w:t>
      </w:r>
      <w:r w:rsidR="00966DE2" w:rsidRPr="00C62926">
        <w:rPr>
          <w:rFonts w:ascii="Times New Roman" w:hAnsi="Times New Roman" w:cs="Times New Roman"/>
          <w:sz w:val="26"/>
          <w:szCs w:val="26"/>
        </w:rPr>
        <w:t xml:space="preserve">национальных </w:t>
      </w:r>
      <w:r w:rsidRPr="00C62926">
        <w:rPr>
          <w:rFonts w:ascii="Times New Roman" w:hAnsi="Times New Roman" w:cs="Times New Roman"/>
          <w:sz w:val="26"/>
          <w:szCs w:val="26"/>
        </w:rPr>
        <w:t>проектов, государственных и муниципальных программ в сфере образования.</w:t>
      </w:r>
    </w:p>
    <w:p w14:paraId="667AA85B" w14:textId="77777777" w:rsidR="00856CD2" w:rsidRPr="00C62926" w:rsidRDefault="00021121" w:rsidP="00856CD2">
      <w:pPr>
        <w:pStyle w:val="a7"/>
        <w:numPr>
          <w:ilvl w:val="0"/>
          <w:numId w:val="9"/>
        </w:numPr>
        <w:spacing w:after="0" w:line="240" w:lineRule="auto"/>
        <w:ind w:left="0" w:firstLine="709"/>
        <w:jc w:val="both"/>
        <w:rPr>
          <w:rFonts w:ascii="Times New Roman" w:hAnsi="Times New Roman" w:cs="Times New Roman"/>
          <w:bCs/>
          <w:sz w:val="26"/>
          <w:szCs w:val="26"/>
        </w:rPr>
      </w:pPr>
      <w:r w:rsidRPr="00C62926">
        <w:rPr>
          <w:rFonts w:ascii="Times New Roman" w:hAnsi="Times New Roman" w:cs="Times New Roman"/>
          <w:bCs/>
          <w:sz w:val="26"/>
          <w:szCs w:val="26"/>
        </w:rPr>
        <w:t>Развитие образовательной среды, обеспечивающей доступность получения детьми, в том числе с ограниченными возможностями здоровья, качественного дошкольного, начального, основного, среднего общего образования и дополнительного образования детей.</w:t>
      </w:r>
    </w:p>
    <w:p w14:paraId="0A999E01" w14:textId="77777777" w:rsidR="00856CD2" w:rsidRPr="00C62926" w:rsidRDefault="00021121" w:rsidP="00856CD2">
      <w:pPr>
        <w:pStyle w:val="a7"/>
        <w:numPr>
          <w:ilvl w:val="0"/>
          <w:numId w:val="9"/>
        </w:numPr>
        <w:spacing w:after="0" w:line="240" w:lineRule="auto"/>
        <w:ind w:left="0" w:firstLine="709"/>
        <w:jc w:val="both"/>
        <w:rPr>
          <w:rFonts w:ascii="Times New Roman" w:hAnsi="Times New Roman" w:cs="Times New Roman"/>
          <w:bCs/>
          <w:sz w:val="26"/>
          <w:szCs w:val="26"/>
        </w:rPr>
      </w:pPr>
      <w:r w:rsidRPr="00C62926">
        <w:rPr>
          <w:rFonts w:ascii="Times New Roman" w:hAnsi="Times New Roman" w:cs="Times New Roman"/>
          <w:sz w:val="26"/>
          <w:szCs w:val="26"/>
        </w:rPr>
        <w:t>Реализация мероприятий, направленных на сохранение и развитие системы дополнительного образования.</w:t>
      </w:r>
    </w:p>
    <w:p w14:paraId="424F31E7" w14:textId="77777777" w:rsidR="00856CD2" w:rsidRPr="00C62926" w:rsidRDefault="00021121" w:rsidP="00856CD2">
      <w:pPr>
        <w:pStyle w:val="a7"/>
        <w:numPr>
          <w:ilvl w:val="0"/>
          <w:numId w:val="9"/>
        </w:numPr>
        <w:spacing w:after="0" w:line="240" w:lineRule="auto"/>
        <w:ind w:left="0" w:firstLine="709"/>
        <w:jc w:val="both"/>
        <w:rPr>
          <w:rFonts w:ascii="Times New Roman" w:hAnsi="Times New Roman" w:cs="Times New Roman"/>
          <w:bCs/>
          <w:sz w:val="26"/>
          <w:szCs w:val="26"/>
        </w:rPr>
      </w:pPr>
      <w:r w:rsidRPr="00C62926">
        <w:rPr>
          <w:rFonts w:ascii="Times New Roman" w:hAnsi="Times New Roman" w:cs="Times New Roman"/>
          <w:sz w:val="26"/>
          <w:szCs w:val="26"/>
        </w:rPr>
        <w:t>Совершенствование механизмов социализации детей и молодежи через развитие технического и естественнонаучного творчества, организацию отдыха, оздоровления и временного трудоустройства обучающихся, осуществление поддержки деятельности детских объединений, формирование ценностей гражданско-патриотического воспитания.</w:t>
      </w:r>
    </w:p>
    <w:p w14:paraId="733A44D4" w14:textId="77777777" w:rsidR="00856CD2" w:rsidRPr="00C62926" w:rsidRDefault="00021121" w:rsidP="00856CD2">
      <w:pPr>
        <w:pStyle w:val="a7"/>
        <w:numPr>
          <w:ilvl w:val="0"/>
          <w:numId w:val="9"/>
        </w:numPr>
        <w:spacing w:after="0" w:line="240" w:lineRule="auto"/>
        <w:ind w:left="0" w:firstLine="709"/>
        <w:jc w:val="both"/>
        <w:rPr>
          <w:rFonts w:ascii="Times New Roman" w:hAnsi="Times New Roman" w:cs="Times New Roman"/>
          <w:bCs/>
          <w:sz w:val="26"/>
          <w:szCs w:val="26"/>
        </w:rPr>
      </w:pPr>
      <w:r w:rsidRPr="00C62926">
        <w:rPr>
          <w:rFonts w:ascii="Times New Roman" w:hAnsi="Times New Roman" w:cs="Times New Roman"/>
          <w:sz w:val="26"/>
          <w:szCs w:val="26"/>
        </w:rPr>
        <w:t>Поддержание достигнутого уровня доступности дошкольного образования детям 3-7 лет, расширение доступности дошкольного образования для детей от 1,5 до 3-х лет.</w:t>
      </w:r>
    </w:p>
    <w:p w14:paraId="1D6F7806" w14:textId="77777777" w:rsidR="00856CD2" w:rsidRPr="00C62926" w:rsidRDefault="00021121" w:rsidP="00856CD2">
      <w:pPr>
        <w:pStyle w:val="a7"/>
        <w:numPr>
          <w:ilvl w:val="0"/>
          <w:numId w:val="9"/>
        </w:numPr>
        <w:spacing w:after="0" w:line="240" w:lineRule="auto"/>
        <w:ind w:left="0" w:firstLine="709"/>
        <w:jc w:val="both"/>
        <w:rPr>
          <w:rFonts w:ascii="Times New Roman" w:hAnsi="Times New Roman" w:cs="Times New Roman"/>
          <w:bCs/>
          <w:sz w:val="26"/>
          <w:szCs w:val="26"/>
        </w:rPr>
      </w:pPr>
      <w:r w:rsidRPr="00C62926">
        <w:rPr>
          <w:rFonts w:ascii="Times New Roman" w:hAnsi="Times New Roman" w:cs="Times New Roman"/>
          <w:sz w:val="26"/>
          <w:szCs w:val="26"/>
        </w:rPr>
        <w:t xml:space="preserve">Модернизация муниципальной системы оценки качества образования, совершенствование технологий управления образовательными учреждениями по результатам независимой оценки эффективности образовательной деятельности </w:t>
      </w:r>
      <w:r w:rsidR="00DE5573" w:rsidRPr="00C62926">
        <w:rPr>
          <w:rFonts w:ascii="Times New Roman" w:hAnsi="Times New Roman" w:cs="Times New Roman"/>
          <w:sz w:val="26"/>
          <w:szCs w:val="26"/>
        </w:rPr>
        <w:br/>
      </w:r>
      <w:r w:rsidRPr="00C62926">
        <w:rPr>
          <w:rFonts w:ascii="Times New Roman" w:hAnsi="Times New Roman" w:cs="Times New Roman"/>
          <w:sz w:val="26"/>
          <w:szCs w:val="26"/>
        </w:rPr>
        <w:t>и качества образования.</w:t>
      </w:r>
    </w:p>
    <w:p w14:paraId="585C2D29" w14:textId="77777777" w:rsidR="00856CD2" w:rsidRPr="00C62926" w:rsidRDefault="00021121" w:rsidP="00856CD2">
      <w:pPr>
        <w:pStyle w:val="a7"/>
        <w:numPr>
          <w:ilvl w:val="0"/>
          <w:numId w:val="9"/>
        </w:numPr>
        <w:spacing w:after="0" w:line="240" w:lineRule="auto"/>
        <w:ind w:left="0" w:firstLine="709"/>
        <w:jc w:val="both"/>
        <w:rPr>
          <w:rFonts w:ascii="Times New Roman" w:hAnsi="Times New Roman" w:cs="Times New Roman"/>
          <w:bCs/>
          <w:sz w:val="26"/>
          <w:szCs w:val="26"/>
        </w:rPr>
      </w:pPr>
      <w:r w:rsidRPr="00C62926">
        <w:rPr>
          <w:rFonts w:ascii="Times New Roman" w:hAnsi="Times New Roman" w:cs="Times New Roman"/>
          <w:sz w:val="26"/>
          <w:szCs w:val="26"/>
        </w:rPr>
        <w:t>Использование возможностей автоматизированных информационных систем (баз данных) в целях повышения эффективности управления образовательной системой района.</w:t>
      </w:r>
    </w:p>
    <w:p w14:paraId="633D5376" w14:textId="77777777" w:rsidR="00021121" w:rsidRPr="00C62926" w:rsidRDefault="00021121" w:rsidP="00856CD2">
      <w:pPr>
        <w:pStyle w:val="a7"/>
        <w:numPr>
          <w:ilvl w:val="0"/>
          <w:numId w:val="9"/>
        </w:numPr>
        <w:spacing w:after="0" w:line="240" w:lineRule="auto"/>
        <w:ind w:left="0" w:firstLine="709"/>
        <w:jc w:val="both"/>
        <w:rPr>
          <w:rFonts w:ascii="Times New Roman" w:hAnsi="Times New Roman" w:cs="Times New Roman"/>
          <w:bCs/>
          <w:sz w:val="26"/>
          <w:szCs w:val="26"/>
        </w:rPr>
      </w:pPr>
      <w:r w:rsidRPr="00C62926">
        <w:rPr>
          <w:rFonts w:ascii="Times New Roman" w:hAnsi="Times New Roman" w:cs="Times New Roman"/>
          <w:sz w:val="26"/>
          <w:szCs w:val="26"/>
        </w:rPr>
        <w:t xml:space="preserve">Обеспечение эффективности </w:t>
      </w:r>
      <w:r w:rsidRPr="00C62926">
        <w:rPr>
          <w:rFonts w:ascii="Times New Roman" w:hAnsi="Times New Roman" w:cs="Times New Roman"/>
          <w:bCs/>
          <w:sz w:val="26"/>
          <w:szCs w:val="26"/>
        </w:rPr>
        <w:t>ведомственного (учредительского) контроля за деятельностью подведомственных образовательных учреждений.</w:t>
      </w:r>
    </w:p>
    <w:p w14:paraId="42B7C057" w14:textId="77777777" w:rsidR="00DE5573" w:rsidRPr="00C62926" w:rsidRDefault="00DE5573" w:rsidP="00DE5573">
      <w:pPr>
        <w:pStyle w:val="a7"/>
        <w:spacing w:after="0" w:line="240" w:lineRule="auto"/>
        <w:ind w:left="0"/>
        <w:jc w:val="center"/>
        <w:rPr>
          <w:rFonts w:ascii="Times New Roman" w:hAnsi="Times New Roman" w:cs="Times New Roman"/>
          <w:bCs/>
          <w:sz w:val="26"/>
          <w:szCs w:val="26"/>
        </w:rPr>
      </w:pPr>
    </w:p>
    <w:p w14:paraId="1E5AA7B8" w14:textId="4EA3E2A2" w:rsidR="00DE5573" w:rsidRPr="00C62926" w:rsidRDefault="00021121" w:rsidP="00336589">
      <w:pPr>
        <w:pStyle w:val="a7"/>
        <w:numPr>
          <w:ilvl w:val="0"/>
          <w:numId w:val="8"/>
        </w:numPr>
        <w:ind w:left="0" w:firstLine="0"/>
        <w:jc w:val="center"/>
        <w:outlineLvl w:val="0"/>
        <w:rPr>
          <w:rFonts w:ascii="Times New Roman" w:eastAsiaTheme="majorEastAsia" w:hAnsi="Times New Roman" w:cs="Times New Roman"/>
          <w:b/>
          <w:bCs/>
          <w:sz w:val="26"/>
          <w:szCs w:val="26"/>
          <w:lang w:eastAsia="ru-RU"/>
        </w:rPr>
      </w:pPr>
      <w:bookmarkStart w:id="3" w:name="_Toc109231013"/>
      <w:r w:rsidRPr="00C62926">
        <w:rPr>
          <w:rFonts w:ascii="Times New Roman" w:eastAsiaTheme="majorEastAsia" w:hAnsi="Times New Roman" w:cs="Times New Roman"/>
          <w:b/>
          <w:bCs/>
          <w:sz w:val="26"/>
          <w:szCs w:val="26"/>
          <w:lang w:eastAsia="ru-RU"/>
        </w:rPr>
        <w:t>Доступность образования</w:t>
      </w:r>
      <w:bookmarkEnd w:id="3"/>
    </w:p>
    <w:p w14:paraId="4F659F26" w14:textId="2736945A" w:rsidR="00423A02" w:rsidRPr="00C62926" w:rsidRDefault="00021121" w:rsidP="00B60CB7">
      <w:pPr>
        <w:pStyle w:val="a7"/>
        <w:numPr>
          <w:ilvl w:val="1"/>
          <w:numId w:val="8"/>
        </w:numPr>
        <w:spacing w:after="0" w:line="240" w:lineRule="auto"/>
        <w:ind w:left="0" w:firstLine="709"/>
        <w:jc w:val="both"/>
        <w:outlineLvl w:val="0"/>
        <w:rPr>
          <w:rFonts w:ascii="Times New Roman" w:hAnsi="Times New Roman" w:cs="Times New Roman"/>
          <w:sz w:val="26"/>
          <w:szCs w:val="26"/>
        </w:rPr>
      </w:pPr>
      <w:bookmarkStart w:id="4" w:name="_Toc109231014"/>
      <w:r w:rsidRPr="00C62926">
        <w:rPr>
          <w:rFonts w:ascii="Times New Roman" w:eastAsiaTheme="majorEastAsia" w:hAnsi="Times New Roman" w:cs="Times New Roman"/>
          <w:b/>
          <w:bCs/>
          <w:sz w:val="26"/>
          <w:szCs w:val="26"/>
          <w:lang w:eastAsia="ru-RU"/>
        </w:rPr>
        <w:t>Дошкольное образование</w:t>
      </w:r>
      <w:bookmarkEnd w:id="4"/>
      <w:r w:rsidR="00DB34DC" w:rsidRPr="00C62926">
        <w:rPr>
          <w:rFonts w:ascii="Times New Roman" w:eastAsiaTheme="majorEastAsia" w:hAnsi="Times New Roman" w:cs="Times New Roman"/>
          <w:b/>
          <w:bCs/>
          <w:sz w:val="26"/>
          <w:szCs w:val="26"/>
          <w:lang w:eastAsia="ru-RU"/>
        </w:rPr>
        <w:t xml:space="preserve">- </w:t>
      </w:r>
      <w:r w:rsidRPr="00C62926">
        <w:rPr>
          <w:rFonts w:ascii="Times New Roman" w:hAnsi="Times New Roman" w:cs="Times New Roman"/>
          <w:sz w:val="26"/>
          <w:szCs w:val="26"/>
        </w:rPr>
        <w:t xml:space="preserve">Сеть образовательных учреждений, реализующих общеобразовательные программы дошкольного образования, составляет </w:t>
      </w:r>
      <w:r w:rsidR="00661EE4" w:rsidRPr="00C62926">
        <w:rPr>
          <w:rFonts w:ascii="Times New Roman" w:hAnsi="Times New Roman" w:cs="Times New Roman"/>
          <w:sz w:val="26"/>
          <w:szCs w:val="26"/>
        </w:rPr>
        <w:t>8</w:t>
      </w:r>
      <w:r w:rsidRPr="00C62926">
        <w:rPr>
          <w:rFonts w:ascii="Times New Roman" w:hAnsi="Times New Roman" w:cs="Times New Roman"/>
          <w:sz w:val="26"/>
          <w:szCs w:val="26"/>
        </w:rPr>
        <w:t xml:space="preserve"> муниципальных бюджетных дошкольных образовательных организаций и </w:t>
      </w:r>
      <w:r w:rsidR="00661EE4" w:rsidRPr="00C62926">
        <w:rPr>
          <w:rFonts w:ascii="Times New Roman" w:hAnsi="Times New Roman" w:cs="Times New Roman"/>
          <w:sz w:val="26"/>
          <w:szCs w:val="26"/>
        </w:rPr>
        <w:t>5</w:t>
      </w:r>
      <w:r w:rsidRPr="00C62926">
        <w:rPr>
          <w:rFonts w:ascii="Times New Roman" w:hAnsi="Times New Roman" w:cs="Times New Roman"/>
          <w:sz w:val="26"/>
          <w:szCs w:val="26"/>
        </w:rPr>
        <w:t xml:space="preserve"> групп для детей дошкольного возраста на базе Вельяминовской</w:t>
      </w:r>
      <w:r w:rsidR="00AA219D" w:rsidRPr="00C62926">
        <w:rPr>
          <w:rFonts w:ascii="Times New Roman" w:hAnsi="Times New Roman" w:cs="Times New Roman"/>
          <w:sz w:val="26"/>
          <w:szCs w:val="26"/>
        </w:rPr>
        <w:t xml:space="preserve"> СОШ им.</w:t>
      </w:r>
      <w:r w:rsidR="00923820" w:rsidRPr="00C62926">
        <w:rPr>
          <w:rFonts w:ascii="Times New Roman" w:hAnsi="Times New Roman" w:cs="Times New Roman"/>
          <w:sz w:val="26"/>
          <w:szCs w:val="26"/>
        </w:rPr>
        <w:t xml:space="preserve"> </w:t>
      </w:r>
      <w:r w:rsidR="00AA219D" w:rsidRPr="00C62926">
        <w:rPr>
          <w:rFonts w:ascii="Times New Roman" w:hAnsi="Times New Roman" w:cs="Times New Roman"/>
          <w:sz w:val="26"/>
          <w:szCs w:val="26"/>
        </w:rPr>
        <w:t>Л.С. Филина</w:t>
      </w:r>
      <w:r w:rsidRPr="00C62926">
        <w:rPr>
          <w:rFonts w:ascii="Times New Roman" w:hAnsi="Times New Roman" w:cs="Times New Roman"/>
          <w:sz w:val="26"/>
          <w:szCs w:val="26"/>
        </w:rPr>
        <w:t>,</w:t>
      </w:r>
      <w:r w:rsidR="003128AD" w:rsidRPr="00C62926">
        <w:rPr>
          <w:rFonts w:ascii="Times New Roman" w:hAnsi="Times New Roman" w:cs="Times New Roman"/>
          <w:sz w:val="26"/>
          <w:szCs w:val="26"/>
        </w:rPr>
        <w:t xml:space="preserve"> </w:t>
      </w:r>
      <w:proofErr w:type="spellStart"/>
      <w:r w:rsidR="003128AD" w:rsidRPr="00C62926">
        <w:rPr>
          <w:rFonts w:ascii="Times New Roman" w:hAnsi="Times New Roman" w:cs="Times New Roman"/>
          <w:sz w:val="26"/>
          <w:szCs w:val="26"/>
        </w:rPr>
        <w:t>Дроновской</w:t>
      </w:r>
      <w:proofErr w:type="spellEnd"/>
      <w:r w:rsidR="003128AD" w:rsidRPr="00C62926">
        <w:rPr>
          <w:rFonts w:ascii="Times New Roman" w:hAnsi="Times New Roman" w:cs="Times New Roman"/>
          <w:sz w:val="26"/>
          <w:szCs w:val="26"/>
        </w:rPr>
        <w:t xml:space="preserve"> СОШ им. И.К.</w:t>
      </w:r>
      <w:r w:rsidR="00DE5573" w:rsidRPr="00C62926">
        <w:rPr>
          <w:rFonts w:ascii="Times New Roman" w:hAnsi="Times New Roman" w:cs="Times New Roman"/>
          <w:sz w:val="26"/>
          <w:szCs w:val="26"/>
        </w:rPr>
        <w:t xml:space="preserve"> </w:t>
      </w:r>
      <w:proofErr w:type="spellStart"/>
      <w:r w:rsidR="003128AD" w:rsidRPr="00C62926">
        <w:rPr>
          <w:rFonts w:ascii="Times New Roman" w:hAnsi="Times New Roman" w:cs="Times New Roman"/>
          <w:sz w:val="26"/>
          <w:szCs w:val="26"/>
        </w:rPr>
        <w:t>Хахерина</w:t>
      </w:r>
      <w:proofErr w:type="spellEnd"/>
      <w:r w:rsidR="003128AD" w:rsidRPr="00C62926">
        <w:rPr>
          <w:rFonts w:ascii="Times New Roman" w:hAnsi="Times New Roman" w:cs="Times New Roman"/>
          <w:sz w:val="26"/>
          <w:szCs w:val="26"/>
        </w:rPr>
        <w:t>,</w:t>
      </w:r>
      <w:r w:rsidRPr="00C62926">
        <w:rPr>
          <w:rFonts w:ascii="Times New Roman" w:hAnsi="Times New Roman" w:cs="Times New Roman"/>
          <w:sz w:val="26"/>
          <w:szCs w:val="26"/>
        </w:rPr>
        <w:t xml:space="preserve"> </w:t>
      </w:r>
      <w:proofErr w:type="spellStart"/>
      <w:r w:rsidRPr="00C62926">
        <w:rPr>
          <w:rFonts w:ascii="Times New Roman" w:hAnsi="Times New Roman" w:cs="Times New Roman"/>
          <w:sz w:val="26"/>
          <w:szCs w:val="26"/>
        </w:rPr>
        <w:t>Берёзовской</w:t>
      </w:r>
      <w:proofErr w:type="spellEnd"/>
      <w:r w:rsidR="003128AD" w:rsidRPr="00C62926">
        <w:rPr>
          <w:rFonts w:ascii="Times New Roman" w:hAnsi="Times New Roman" w:cs="Times New Roman"/>
          <w:sz w:val="26"/>
          <w:szCs w:val="26"/>
        </w:rPr>
        <w:t xml:space="preserve">, </w:t>
      </w:r>
      <w:proofErr w:type="spellStart"/>
      <w:r w:rsidRPr="00C62926">
        <w:rPr>
          <w:rFonts w:ascii="Times New Roman" w:hAnsi="Times New Roman" w:cs="Times New Roman"/>
          <w:sz w:val="26"/>
          <w:szCs w:val="26"/>
        </w:rPr>
        <w:t>Тёпловской</w:t>
      </w:r>
      <w:proofErr w:type="spellEnd"/>
      <w:r w:rsidR="00661EE4" w:rsidRPr="00C62926">
        <w:rPr>
          <w:rFonts w:ascii="Times New Roman" w:hAnsi="Times New Roman" w:cs="Times New Roman"/>
          <w:sz w:val="26"/>
          <w:szCs w:val="26"/>
        </w:rPr>
        <w:t xml:space="preserve">, МБОУ СОШ№4 им </w:t>
      </w:r>
      <w:proofErr w:type="spellStart"/>
      <w:r w:rsidR="00661EE4" w:rsidRPr="00C62926">
        <w:rPr>
          <w:rFonts w:ascii="Times New Roman" w:hAnsi="Times New Roman" w:cs="Times New Roman"/>
          <w:sz w:val="26"/>
          <w:szCs w:val="26"/>
        </w:rPr>
        <w:t>С.П.Лоскутова</w:t>
      </w:r>
      <w:proofErr w:type="spellEnd"/>
      <w:r w:rsidR="00661EE4" w:rsidRPr="00C62926">
        <w:rPr>
          <w:rFonts w:ascii="Times New Roman" w:hAnsi="Times New Roman" w:cs="Times New Roman"/>
          <w:sz w:val="26"/>
          <w:szCs w:val="26"/>
        </w:rPr>
        <w:t xml:space="preserve"> </w:t>
      </w:r>
      <w:r w:rsidR="00AA219D" w:rsidRPr="00C62926">
        <w:rPr>
          <w:rFonts w:ascii="Times New Roman" w:hAnsi="Times New Roman" w:cs="Times New Roman"/>
          <w:sz w:val="26"/>
          <w:szCs w:val="26"/>
        </w:rPr>
        <w:t xml:space="preserve">средних общеобразовательных </w:t>
      </w:r>
      <w:r w:rsidRPr="00C62926">
        <w:rPr>
          <w:rFonts w:ascii="Times New Roman" w:hAnsi="Times New Roman" w:cs="Times New Roman"/>
          <w:sz w:val="26"/>
          <w:szCs w:val="26"/>
        </w:rPr>
        <w:t>школ.</w:t>
      </w:r>
      <w:r w:rsidR="00AA219D" w:rsidRPr="00C62926">
        <w:rPr>
          <w:rFonts w:ascii="Times New Roman" w:hAnsi="Times New Roman" w:cs="Times New Roman"/>
          <w:sz w:val="26"/>
          <w:szCs w:val="26"/>
        </w:rPr>
        <w:t xml:space="preserve"> Контингент воспитанников </w:t>
      </w:r>
      <w:r w:rsidR="003128AD" w:rsidRPr="00C62926">
        <w:rPr>
          <w:rFonts w:ascii="Times New Roman" w:hAnsi="Times New Roman" w:cs="Times New Roman"/>
          <w:sz w:val="26"/>
          <w:szCs w:val="26"/>
        </w:rPr>
        <w:t>–</w:t>
      </w:r>
      <w:r w:rsidR="00AA219D" w:rsidRPr="00C62926">
        <w:rPr>
          <w:rFonts w:ascii="Times New Roman" w:hAnsi="Times New Roman" w:cs="Times New Roman"/>
          <w:sz w:val="26"/>
          <w:szCs w:val="26"/>
        </w:rPr>
        <w:t xml:space="preserve"> </w:t>
      </w:r>
      <w:r w:rsidR="00661EE4" w:rsidRPr="00C62926">
        <w:rPr>
          <w:rFonts w:ascii="Times New Roman" w:hAnsi="Times New Roman" w:cs="Times New Roman"/>
          <w:sz w:val="26"/>
          <w:szCs w:val="26"/>
        </w:rPr>
        <w:t>893</w:t>
      </w:r>
      <w:r w:rsidR="00AA219D" w:rsidRPr="00C62926">
        <w:rPr>
          <w:rFonts w:ascii="Times New Roman" w:hAnsi="Times New Roman" w:cs="Times New Roman"/>
          <w:sz w:val="26"/>
          <w:szCs w:val="26"/>
        </w:rPr>
        <w:t xml:space="preserve"> </w:t>
      </w:r>
      <w:r w:rsidR="00661EE4" w:rsidRPr="00C62926">
        <w:rPr>
          <w:rFonts w:ascii="Times New Roman" w:hAnsi="Times New Roman" w:cs="Times New Roman"/>
          <w:sz w:val="26"/>
          <w:szCs w:val="26"/>
        </w:rPr>
        <w:t>ребенка</w:t>
      </w:r>
      <w:r w:rsidRPr="00C62926">
        <w:rPr>
          <w:rFonts w:ascii="Times New Roman" w:hAnsi="Times New Roman" w:cs="Times New Roman"/>
          <w:sz w:val="26"/>
          <w:szCs w:val="26"/>
        </w:rPr>
        <w:t xml:space="preserve">. </w:t>
      </w:r>
      <w:r w:rsidR="003128AD" w:rsidRPr="00C62926">
        <w:rPr>
          <w:rFonts w:ascii="Times New Roman" w:hAnsi="Times New Roman" w:cs="Times New Roman"/>
          <w:sz w:val="26"/>
          <w:szCs w:val="26"/>
        </w:rPr>
        <w:t xml:space="preserve">Количество дошкольников, охваченных дошкольным образованием </w:t>
      </w:r>
      <w:r w:rsidR="00DE5573" w:rsidRPr="00C62926">
        <w:rPr>
          <w:rFonts w:ascii="Times New Roman" w:hAnsi="Times New Roman" w:cs="Times New Roman"/>
          <w:sz w:val="26"/>
          <w:szCs w:val="26"/>
        </w:rPr>
        <w:t>в 202</w:t>
      </w:r>
      <w:r w:rsidR="00661EE4" w:rsidRPr="00C62926">
        <w:rPr>
          <w:rFonts w:ascii="Times New Roman" w:hAnsi="Times New Roman" w:cs="Times New Roman"/>
          <w:sz w:val="26"/>
          <w:szCs w:val="26"/>
        </w:rPr>
        <w:t>3</w:t>
      </w:r>
      <w:r w:rsidR="00DE5573" w:rsidRPr="00C62926">
        <w:rPr>
          <w:rFonts w:ascii="Times New Roman" w:hAnsi="Times New Roman" w:cs="Times New Roman"/>
          <w:sz w:val="26"/>
          <w:szCs w:val="26"/>
        </w:rPr>
        <w:t xml:space="preserve"> году,</w:t>
      </w:r>
      <w:r w:rsidR="003128AD" w:rsidRPr="00C62926">
        <w:rPr>
          <w:rFonts w:ascii="Times New Roman" w:hAnsi="Times New Roman" w:cs="Times New Roman"/>
          <w:sz w:val="26"/>
          <w:szCs w:val="26"/>
        </w:rPr>
        <w:t xml:space="preserve"> уменьшил</w:t>
      </w:r>
      <w:r w:rsidR="00CE5F25" w:rsidRPr="00C62926">
        <w:rPr>
          <w:rFonts w:ascii="Times New Roman" w:hAnsi="Times New Roman" w:cs="Times New Roman"/>
          <w:sz w:val="26"/>
          <w:szCs w:val="26"/>
        </w:rPr>
        <w:t>ось</w:t>
      </w:r>
      <w:r w:rsidR="003128AD" w:rsidRPr="00C62926">
        <w:rPr>
          <w:rFonts w:ascii="Times New Roman" w:hAnsi="Times New Roman" w:cs="Times New Roman"/>
          <w:sz w:val="26"/>
          <w:szCs w:val="26"/>
        </w:rPr>
        <w:t xml:space="preserve"> на </w:t>
      </w:r>
      <w:r w:rsidR="00661EE4" w:rsidRPr="00C62926">
        <w:rPr>
          <w:rFonts w:ascii="Times New Roman" w:hAnsi="Times New Roman" w:cs="Times New Roman"/>
          <w:sz w:val="26"/>
          <w:szCs w:val="26"/>
        </w:rPr>
        <w:t>131</w:t>
      </w:r>
      <w:r w:rsidR="003128AD" w:rsidRPr="00C62926">
        <w:rPr>
          <w:rFonts w:ascii="Times New Roman" w:hAnsi="Times New Roman" w:cs="Times New Roman"/>
          <w:sz w:val="26"/>
          <w:szCs w:val="26"/>
        </w:rPr>
        <w:t xml:space="preserve"> человек</w:t>
      </w:r>
      <w:r w:rsidR="00EA1FD0" w:rsidRPr="00C62926">
        <w:rPr>
          <w:rFonts w:ascii="Times New Roman" w:hAnsi="Times New Roman" w:cs="Times New Roman"/>
          <w:sz w:val="26"/>
          <w:szCs w:val="26"/>
        </w:rPr>
        <w:t>.</w:t>
      </w:r>
      <w:r w:rsidR="00DE5573" w:rsidRPr="00C62926">
        <w:rPr>
          <w:rFonts w:ascii="Times New Roman" w:hAnsi="Times New Roman" w:cs="Times New Roman"/>
          <w:sz w:val="26"/>
          <w:szCs w:val="26"/>
        </w:rPr>
        <w:t xml:space="preserve"> </w:t>
      </w:r>
      <w:r w:rsidRPr="00C62926">
        <w:rPr>
          <w:rFonts w:ascii="Times New Roman" w:hAnsi="Times New Roman" w:cs="Times New Roman"/>
          <w:sz w:val="26"/>
          <w:szCs w:val="26"/>
        </w:rPr>
        <w:t xml:space="preserve">Показатель охвата детей дошкольным образованием </w:t>
      </w:r>
      <w:r w:rsidR="00FB0964" w:rsidRPr="00C62926">
        <w:rPr>
          <w:rFonts w:ascii="Times New Roman" w:hAnsi="Times New Roman" w:cs="Times New Roman"/>
          <w:sz w:val="26"/>
          <w:szCs w:val="26"/>
        </w:rPr>
        <w:t xml:space="preserve">  состав</w:t>
      </w:r>
      <w:r w:rsidR="003128AD" w:rsidRPr="00C62926">
        <w:rPr>
          <w:rFonts w:ascii="Times New Roman" w:hAnsi="Times New Roman" w:cs="Times New Roman"/>
          <w:sz w:val="26"/>
          <w:szCs w:val="26"/>
        </w:rPr>
        <w:t>ил</w:t>
      </w:r>
      <w:r w:rsidR="00FB0964" w:rsidRPr="00C62926">
        <w:rPr>
          <w:rFonts w:ascii="Times New Roman" w:hAnsi="Times New Roman" w:cs="Times New Roman"/>
          <w:sz w:val="26"/>
          <w:szCs w:val="26"/>
        </w:rPr>
        <w:t xml:space="preserve"> </w:t>
      </w:r>
      <w:r w:rsidR="003128AD" w:rsidRPr="00C62926">
        <w:rPr>
          <w:rFonts w:ascii="Times New Roman" w:hAnsi="Times New Roman" w:cs="Times New Roman"/>
          <w:sz w:val="26"/>
          <w:szCs w:val="26"/>
        </w:rPr>
        <w:t>6</w:t>
      </w:r>
      <w:r w:rsidR="00B67EFD" w:rsidRPr="00C62926">
        <w:rPr>
          <w:rFonts w:ascii="Times New Roman" w:hAnsi="Times New Roman" w:cs="Times New Roman"/>
          <w:sz w:val="26"/>
          <w:szCs w:val="26"/>
        </w:rPr>
        <w:t>6</w:t>
      </w:r>
      <w:r w:rsidR="00FB0964" w:rsidRPr="00C62926">
        <w:rPr>
          <w:rFonts w:ascii="Times New Roman" w:hAnsi="Times New Roman" w:cs="Times New Roman"/>
          <w:sz w:val="26"/>
          <w:szCs w:val="26"/>
        </w:rPr>
        <w:t>%</w:t>
      </w:r>
      <w:r w:rsidRPr="00C62926">
        <w:rPr>
          <w:rFonts w:ascii="Times New Roman" w:hAnsi="Times New Roman" w:cs="Times New Roman"/>
          <w:sz w:val="26"/>
          <w:szCs w:val="26"/>
        </w:rPr>
        <w:t xml:space="preserve">. Общая очередность детей в </w:t>
      </w:r>
      <w:r w:rsidR="00FB0964" w:rsidRPr="00C62926">
        <w:rPr>
          <w:rFonts w:ascii="Times New Roman" w:hAnsi="Times New Roman" w:cs="Times New Roman"/>
          <w:sz w:val="26"/>
          <w:szCs w:val="26"/>
        </w:rPr>
        <w:t xml:space="preserve">Карачевском районе </w:t>
      </w:r>
      <w:r w:rsidR="00431E25" w:rsidRPr="00C62926">
        <w:rPr>
          <w:rFonts w:ascii="Times New Roman" w:hAnsi="Times New Roman" w:cs="Times New Roman"/>
          <w:sz w:val="26"/>
          <w:szCs w:val="26"/>
        </w:rPr>
        <w:t>отсутствует.</w:t>
      </w:r>
      <w:r w:rsidR="00423A02" w:rsidRPr="00C62926">
        <w:rPr>
          <w:rFonts w:ascii="Times New Roman" w:hAnsi="Times New Roman" w:cs="Times New Roman"/>
          <w:sz w:val="26"/>
          <w:szCs w:val="26"/>
        </w:rPr>
        <w:t xml:space="preserve"> </w:t>
      </w:r>
      <w:r w:rsidR="00FB0964" w:rsidRPr="00C62926">
        <w:rPr>
          <w:rFonts w:ascii="Times New Roman" w:hAnsi="Times New Roman" w:cs="Times New Roman"/>
          <w:sz w:val="26"/>
          <w:szCs w:val="26"/>
        </w:rPr>
        <w:t>Д</w:t>
      </w:r>
      <w:r w:rsidRPr="00C62926">
        <w:rPr>
          <w:rFonts w:ascii="Times New Roman" w:hAnsi="Times New Roman" w:cs="Times New Roman"/>
          <w:sz w:val="26"/>
          <w:szCs w:val="26"/>
        </w:rPr>
        <w:t>етям от полутора до семи л</w:t>
      </w:r>
      <w:r w:rsidR="00FB0964" w:rsidRPr="00C62926">
        <w:rPr>
          <w:rFonts w:ascii="Times New Roman" w:hAnsi="Times New Roman" w:cs="Times New Roman"/>
          <w:sz w:val="26"/>
          <w:szCs w:val="26"/>
        </w:rPr>
        <w:t>ет</w:t>
      </w:r>
      <w:r w:rsidR="00FB0964" w:rsidRPr="00C62926">
        <w:rPr>
          <w:rFonts w:ascii="Times New Roman" w:hAnsi="Times New Roman" w:cs="Times New Roman"/>
          <w:b/>
          <w:sz w:val="26"/>
          <w:szCs w:val="26"/>
        </w:rPr>
        <w:t xml:space="preserve"> </w:t>
      </w:r>
      <w:r w:rsidR="00FB0964" w:rsidRPr="00C62926">
        <w:rPr>
          <w:rFonts w:ascii="Times New Roman" w:hAnsi="Times New Roman" w:cs="Times New Roman"/>
          <w:sz w:val="26"/>
          <w:szCs w:val="26"/>
        </w:rPr>
        <w:t>обеспечена стопроцентная доступность дошкольного образования</w:t>
      </w:r>
      <w:r w:rsidRPr="00C62926">
        <w:rPr>
          <w:rFonts w:ascii="Times New Roman" w:hAnsi="Times New Roman" w:cs="Times New Roman"/>
          <w:sz w:val="26"/>
          <w:szCs w:val="26"/>
        </w:rPr>
        <w:t xml:space="preserve">. </w:t>
      </w:r>
      <w:r w:rsidR="00C17411" w:rsidRPr="00C62926">
        <w:rPr>
          <w:rFonts w:ascii="Times New Roman" w:hAnsi="Times New Roman" w:cs="Times New Roman"/>
          <w:sz w:val="26"/>
          <w:szCs w:val="26"/>
        </w:rPr>
        <w:t>На 01.0</w:t>
      </w:r>
      <w:r w:rsidR="004009D5" w:rsidRPr="00C62926">
        <w:rPr>
          <w:rFonts w:ascii="Times New Roman" w:hAnsi="Times New Roman" w:cs="Times New Roman"/>
          <w:sz w:val="26"/>
          <w:szCs w:val="26"/>
        </w:rPr>
        <w:t>6</w:t>
      </w:r>
      <w:r w:rsidR="00C17411" w:rsidRPr="00C62926">
        <w:rPr>
          <w:rFonts w:ascii="Times New Roman" w:hAnsi="Times New Roman" w:cs="Times New Roman"/>
          <w:sz w:val="26"/>
          <w:szCs w:val="26"/>
        </w:rPr>
        <w:t>.202</w:t>
      </w:r>
      <w:r w:rsidR="00661EE4" w:rsidRPr="00C62926">
        <w:rPr>
          <w:rFonts w:ascii="Times New Roman" w:hAnsi="Times New Roman" w:cs="Times New Roman"/>
          <w:sz w:val="26"/>
          <w:szCs w:val="26"/>
        </w:rPr>
        <w:t>4</w:t>
      </w:r>
      <w:r w:rsidR="00C17411" w:rsidRPr="00C62926">
        <w:rPr>
          <w:rFonts w:ascii="Times New Roman" w:hAnsi="Times New Roman" w:cs="Times New Roman"/>
          <w:sz w:val="26"/>
          <w:szCs w:val="26"/>
        </w:rPr>
        <w:t xml:space="preserve"> года</w:t>
      </w:r>
      <w:r w:rsidR="00431E25" w:rsidRPr="00C62926">
        <w:rPr>
          <w:rFonts w:ascii="Times New Roman" w:hAnsi="Times New Roman" w:cs="Times New Roman"/>
          <w:sz w:val="26"/>
          <w:szCs w:val="26"/>
        </w:rPr>
        <w:t xml:space="preserve"> име</w:t>
      </w:r>
      <w:r w:rsidR="00964DEE" w:rsidRPr="00C62926">
        <w:rPr>
          <w:rFonts w:ascii="Times New Roman" w:hAnsi="Times New Roman" w:cs="Times New Roman"/>
          <w:sz w:val="26"/>
          <w:szCs w:val="26"/>
        </w:rPr>
        <w:t xml:space="preserve">ются </w:t>
      </w:r>
      <w:r w:rsidR="00661EE4" w:rsidRPr="00C62926">
        <w:rPr>
          <w:rFonts w:ascii="Times New Roman" w:hAnsi="Times New Roman" w:cs="Times New Roman"/>
          <w:sz w:val="26"/>
          <w:szCs w:val="26"/>
        </w:rPr>
        <w:t>107</w:t>
      </w:r>
      <w:r w:rsidR="00964DEE" w:rsidRPr="00C62926">
        <w:rPr>
          <w:rFonts w:ascii="Times New Roman" w:hAnsi="Times New Roman" w:cs="Times New Roman"/>
          <w:sz w:val="26"/>
          <w:szCs w:val="26"/>
        </w:rPr>
        <w:t xml:space="preserve"> </w:t>
      </w:r>
      <w:r w:rsidR="00431E25" w:rsidRPr="00C62926">
        <w:rPr>
          <w:rFonts w:ascii="Times New Roman" w:hAnsi="Times New Roman" w:cs="Times New Roman"/>
          <w:sz w:val="26"/>
          <w:szCs w:val="26"/>
        </w:rPr>
        <w:t>свободн</w:t>
      </w:r>
      <w:r w:rsidR="00B60CB7" w:rsidRPr="00C62926">
        <w:rPr>
          <w:rFonts w:ascii="Times New Roman" w:hAnsi="Times New Roman" w:cs="Times New Roman"/>
          <w:sz w:val="26"/>
          <w:szCs w:val="26"/>
        </w:rPr>
        <w:t>ых</w:t>
      </w:r>
      <w:r w:rsidR="00431E25" w:rsidRPr="00C62926">
        <w:rPr>
          <w:rFonts w:ascii="Times New Roman" w:hAnsi="Times New Roman" w:cs="Times New Roman"/>
          <w:sz w:val="26"/>
          <w:szCs w:val="26"/>
        </w:rPr>
        <w:t xml:space="preserve"> мест</w:t>
      </w:r>
      <w:r w:rsidR="00964DEE" w:rsidRPr="00C62926">
        <w:rPr>
          <w:rFonts w:ascii="Times New Roman" w:hAnsi="Times New Roman" w:cs="Times New Roman"/>
          <w:sz w:val="26"/>
          <w:szCs w:val="26"/>
        </w:rPr>
        <w:t>.</w:t>
      </w:r>
      <w:r w:rsidR="00923820" w:rsidRPr="00C62926">
        <w:rPr>
          <w:rFonts w:ascii="Times New Roman" w:hAnsi="Times New Roman" w:cs="Times New Roman"/>
          <w:sz w:val="26"/>
          <w:szCs w:val="26"/>
        </w:rPr>
        <w:t xml:space="preserve"> </w:t>
      </w:r>
      <w:r w:rsidR="00964DEE" w:rsidRPr="00C62926">
        <w:rPr>
          <w:rFonts w:ascii="Times New Roman" w:hAnsi="Times New Roman" w:cs="Times New Roman"/>
          <w:sz w:val="26"/>
          <w:szCs w:val="26"/>
        </w:rPr>
        <w:t>В 202</w:t>
      </w:r>
      <w:r w:rsidR="00661EE4" w:rsidRPr="00C62926">
        <w:rPr>
          <w:rFonts w:ascii="Times New Roman" w:hAnsi="Times New Roman" w:cs="Times New Roman"/>
          <w:sz w:val="26"/>
          <w:szCs w:val="26"/>
        </w:rPr>
        <w:t>3</w:t>
      </w:r>
      <w:r w:rsidR="00964DEE" w:rsidRPr="00C62926">
        <w:rPr>
          <w:rFonts w:ascii="Times New Roman" w:hAnsi="Times New Roman" w:cs="Times New Roman"/>
          <w:sz w:val="26"/>
          <w:szCs w:val="26"/>
        </w:rPr>
        <w:t xml:space="preserve"> году возникла н</w:t>
      </w:r>
      <w:r w:rsidR="00923820" w:rsidRPr="00C62926">
        <w:rPr>
          <w:rFonts w:ascii="Times New Roman" w:hAnsi="Times New Roman" w:cs="Times New Roman"/>
          <w:sz w:val="26"/>
          <w:szCs w:val="26"/>
        </w:rPr>
        <w:t>еобхо</w:t>
      </w:r>
      <w:r w:rsidR="00475D35" w:rsidRPr="00C62926">
        <w:rPr>
          <w:rFonts w:ascii="Times New Roman" w:hAnsi="Times New Roman" w:cs="Times New Roman"/>
          <w:sz w:val="26"/>
          <w:szCs w:val="26"/>
        </w:rPr>
        <w:t>димость переоборудовани</w:t>
      </w:r>
      <w:r w:rsidR="00964DEE" w:rsidRPr="00C62926">
        <w:rPr>
          <w:rFonts w:ascii="Times New Roman" w:hAnsi="Times New Roman" w:cs="Times New Roman"/>
          <w:sz w:val="26"/>
          <w:szCs w:val="26"/>
        </w:rPr>
        <w:t>я</w:t>
      </w:r>
      <w:r w:rsidR="00475D35" w:rsidRPr="00C62926">
        <w:rPr>
          <w:rFonts w:ascii="Times New Roman" w:hAnsi="Times New Roman" w:cs="Times New Roman"/>
          <w:sz w:val="26"/>
          <w:szCs w:val="26"/>
        </w:rPr>
        <w:t xml:space="preserve"> помещений </w:t>
      </w:r>
      <w:r w:rsidR="00964DEE" w:rsidRPr="00C62926">
        <w:rPr>
          <w:rFonts w:ascii="Times New Roman" w:hAnsi="Times New Roman" w:cs="Times New Roman"/>
          <w:sz w:val="26"/>
          <w:szCs w:val="26"/>
        </w:rPr>
        <w:t xml:space="preserve">МБОУ Бошинская СОШ </w:t>
      </w:r>
      <w:r w:rsidR="00475D35" w:rsidRPr="00C62926">
        <w:rPr>
          <w:rFonts w:ascii="Times New Roman" w:hAnsi="Times New Roman" w:cs="Times New Roman"/>
          <w:sz w:val="26"/>
          <w:szCs w:val="26"/>
        </w:rPr>
        <w:t xml:space="preserve">под </w:t>
      </w:r>
      <w:r w:rsidR="00964DEE" w:rsidRPr="00C62926">
        <w:rPr>
          <w:rFonts w:ascii="Times New Roman" w:hAnsi="Times New Roman" w:cs="Times New Roman"/>
          <w:sz w:val="26"/>
          <w:szCs w:val="26"/>
        </w:rPr>
        <w:t>дошкольную группу</w:t>
      </w:r>
      <w:r w:rsidR="004532B2" w:rsidRPr="00C62926">
        <w:rPr>
          <w:rFonts w:ascii="Times New Roman" w:hAnsi="Times New Roman" w:cs="Times New Roman"/>
          <w:sz w:val="26"/>
          <w:szCs w:val="26"/>
        </w:rPr>
        <w:t xml:space="preserve"> в связи с тем, что </w:t>
      </w:r>
      <w:proofErr w:type="spellStart"/>
      <w:r w:rsidR="00431E25" w:rsidRPr="00C62926">
        <w:rPr>
          <w:rFonts w:ascii="Times New Roman" w:hAnsi="Times New Roman" w:cs="Times New Roman"/>
          <w:sz w:val="26"/>
          <w:szCs w:val="26"/>
        </w:rPr>
        <w:t>Бошинско</w:t>
      </w:r>
      <w:r w:rsidR="00EA2D5C" w:rsidRPr="00C62926">
        <w:rPr>
          <w:rFonts w:ascii="Times New Roman" w:hAnsi="Times New Roman" w:cs="Times New Roman"/>
          <w:sz w:val="26"/>
          <w:szCs w:val="26"/>
        </w:rPr>
        <w:t>е</w:t>
      </w:r>
      <w:proofErr w:type="spellEnd"/>
      <w:r w:rsidR="00431E25" w:rsidRPr="00C62926">
        <w:rPr>
          <w:rFonts w:ascii="Times New Roman" w:hAnsi="Times New Roman" w:cs="Times New Roman"/>
          <w:sz w:val="26"/>
          <w:szCs w:val="26"/>
        </w:rPr>
        <w:t xml:space="preserve"> сельско</w:t>
      </w:r>
      <w:r w:rsidR="00EA2D5C" w:rsidRPr="00C62926">
        <w:rPr>
          <w:rFonts w:ascii="Times New Roman" w:hAnsi="Times New Roman" w:cs="Times New Roman"/>
          <w:sz w:val="26"/>
          <w:szCs w:val="26"/>
        </w:rPr>
        <w:t>е</w:t>
      </w:r>
      <w:r w:rsidR="00431E25" w:rsidRPr="00C62926">
        <w:rPr>
          <w:rFonts w:ascii="Times New Roman" w:hAnsi="Times New Roman" w:cs="Times New Roman"/>
          <w:sz w:val="26"/>
          <w:szCs w:val="26"/>
        </w:rPr>
        <w:t xml:space="preserve"> поселени</w:t>
      </w:r>
      <w:r w:rsidR="00EA2D5C" w:rsidRPr="00C62926">
        <w:rPr>
          <w:rFonts w:ascii="Times New Roman" w:hAnsi="Times New Roman" w:cs="Times New Roman"/>
          <w:sz w:val="26"/>
          <w:szCs w:val="26"/>
        </w:rPr>
        <w:t>е достаточно удалено от районного центра и</w:t>
      </w:r>
      <w:r w:rsidR="004532B2" w:rsidRPr="00C62926">
        <w:rPr>
          <w:rFonts w:ascii="Times New Roman" w:hAnsi="Times New Roman" w:cs="Times New Roman"/>
          <w:sz w:val="26"/>
          <w:szCs w:val="26"/>
        </w:rPr>
        <w:t xml:space="preserve"> проживает </w:t>
      </w:r>
      <w:r w:rsidR="00EA2D5C" w:rsidRPr="00C62926">
        <w:rPr>
          <w:rFonts w:ascii="Times New Roman" w:hAnsi="Times New Roman" w:cs="Times New Roman"/>
          <w:sz w:val="26"/>
          <w:szCs w:val="26"/>
        </w:rPr>
        <w:t xml:space="preserve">в нём </w:t>
      </w:r>
      <w:r w:rsidR="007662ED" w:rsidRPr="00C62926">
        <w:rPr>
          <w:rFonts w:ascii="Times New Roman" w:hAnsi="Times New Roman" w:cs="Times New Roman"/>
          <w:sz w:val="26"/>
          <w:szCs w:val="26"/>
        </w:rPr>
        <w:t>16</w:t>
      </w:r>
      <w:r w:rsidR="004532B2" w:rsidRPr="00C62926">
        <w:rPr>
          <w:rFonts w:ascii="Times New Roman" w:hAnsi="Times New Roman" w:cs="Times New Roman"/>
          <w:sz w:val="26"/>
          <w:szCs w:val="26"/>
        </w:rPr>
        <w:t xml:space="preserve"> </w:t>
      </w:r>
      <w:r w:rsidR="007662ED" w:rsidRPr="00C62926">
        <w:rPr>
          <w:rFonts w:ascii="Times New Roman" w:hAnsi="Times New Roman" w:cs="Times New Roman"/>
          <w:sz w:val="26"/>
          <w:szCs w:val="26"/>
        </w:rPr>
        <w:t>детей</w:t>
      </w:r>
      <w:r w:rsidR="004532B2" w:rsidRPr="00C62926">
        <w:rPr>
          <w:rFonts w:ascii="Times New Roman" w:hAnsi="Times New Roman" w:cs="Times New Roman"/>
          <w:sz w:val="26"/>
          <w:szCs w:val="26"/>
        </w:rPr>
        <w:t xml:space="preserve"> дошкольного во</w:t>
      </w:r>
      <w:r w:rsidR="00EA2D5C" w:rsidRPr="00C62926">
        <w:rPr>
          <w:rFonts w:ascii="Times New Roman" w:hAnsi="Times New Roman" w:cs="Times New Roman"/>
          <w:sz w:val="26"/>
          <w:szCs w:val="26"/>
        </w:rPr>
        <w:t>зраста.</w:t>
      </w:r>
      <w:r w:rsidR="00431E25" w:rsidRPr="00C62926">
        <w:rPr>
          <w:rFonts w:ascii="Times New Roman" w:hAnsi="Times New Roman" w:cs="Times New Roman"/>
          <w:sz w:val="26"/>
          <w:szCs w:val="26"/>
        </w:rPr>
        <w:t xml:space="preserve"> </w:t>
      </w:r>
      <w:r w:rsidR="004532B2" w:rsidRPr="00C62926">
        <w:rPr>
          <w:rFonts w:ascii="Times New Roman" w:hAnsi="Times New Roman" w:cs="Times New Roman"/>
          <w:sz w:val="26"/>
          <w:szCs w:val="26"/>
        </w:rPr>
        <w:t>В настоящее время ведётся разработка проектно-сметной документации.</w:t>
      </w:r>
    </w:p>
    <w:p w14:paraId="08975863" w14:textId="633826FB" w:rsidR="00021121" w:rsidRPr="00C62926" w:rsidRDefault="00021121" w:rsidP="00DE5573">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Инклюзивным образованием в дошкольных образовательных организациях в 20</w:t>
      </w:r>
      <w:r w:rsidR="00EA2D5C" w:rsidRPr="00C62926">
        <w:rPr>
          <w:rFonts w:ascii="Times New Roman" w:hAnsi="Times New Roman" w:cs="Times New Roman"/>
          <w:sz w:val="26"/>
          <w:szCs w:val="26"/>
        </w:rPr>
        <w:t>2</w:t>
      </w:r>
      <w:r w:rsidR="00661EE4" w:rsidRPr="00C62926">
        <w:rPr>
          <w:rFonts w:ascii="Times New Roman" w:hAnsi="Times New Roman" w:cs="Times New Roman"/>
          <w:sz w:val="26"/>
          <w:szCs w:val="26"/>
        </w:rPr>
        <w:t>3</w:t>
      </w:r>
      <w:r w:rsidR="00EA2D5C" w:rsidRPr="00C62926">
        <w:rPr>
          <w:rFonts w:ascii="Times New Roman" w:hAnsi="Times New Roman" w:cs="Times New Roman"/>
          <w:sz w:val="26"/>
          <w:szCs w:val="26"/>
        </w:rPr>
        <w:t>-2</w:t>
      </w:r>
      <w:r w:rsidR="00661EE4" w:rsidRPr="00C62926">
        <w:rPr>
          <w:rFonts w:ascii="Times New Roman" w:hAnsi="Times New Roman" w:cs="Times New Roman"/>
          <w:sz w:val="26"/>
          <w:szCs w:val="26"/>
        </w:rPr>
        <w:t>4</w:t>
      </w:r>
      <w:r w:rsidRPr="00C62926">
        <w:rPr>
          <w:rFonts w:ascii="Times New Roman" w:hAnsi="Times New Roman" w:cs="Times New Roman"/>
          <w:sz w:val="26"/>
          <w:szCs w:val="26"/>
        </w:rPr>
        <w:t xml:space="preserve"> учебном году </w:t>
      </w:r>
      <w:r w:rsidR="00423A02" w:rsidRPr="00C62926">
        <w:rPr>
          <w:rFonts w:ascii="Times New Roman" w:hAnsi="Times New Roman" w:cs="Times New Roman"/>
          <w:sz w:val="26"/>
          <w:szCs w:val="26"/>
        </w:rPr>
        <w:t xml:space="preserve">было </w:t>
      </w:r>
      <w:r w:rsidRPr="00C62926">
        <w:rPr>
          <w:rFonts w:ascii="Times New Roman" w:hAnsi="Times New Roman" w:cs="Times New Roman"/>
          <w:sz w:val="26"/>
          <w:szCs w:val="26"/>
        </w:rPr>
        <w:t>охвачен</w:t>
      </w:r>
      <w:r w:rsidR="00923820" w:rsidRPr="00C62926">
        <w:rPr>
          <w:rFonts w:ascii="Times New Roman" w:hAnsi="Times New Roman" w:cs="Times New Roman"/>
          <w:sz w:val="26"/>
          <w:szCs w:val="26"/>
        </w:rPr>
        <w:t xml:space="preserve">о </w:t>
      </w:r>
      <w:r w:rsidR="006150A4" w:rsidRPr="00C62926">
        <w:rPr>
          <w:rFonts w:ascii="Times New Roman" w:hAnsi="Times New Roman" w:cs="Times New Roman"/>
          <w:sz w:val="26"/>
          <w:szCs w:val="26"/>
        </w:rPr>
        <w:t>7</w:t>
      </w:r>
      <w:r w:rsidR="00923820" w:rsidRPr="00C62926">
        <w:rPr>
          <w:rFonts w:ascii="Times New Roman" w:hAnsi="Times New Roman" w:cs="Times New Roman"/>
          <w:sz w:val="26"/>
          <w:szCs w:val="26"/>
        </w:rPr>
        <w:t xml:space="preserve"> </w:t>
      </w:r>
      <w:r w:rsidR="00EA2D5C" w:rsidRPr="00C62926">
        <w:rPr>
          <w:rFonts w:ascii="Times New Roman" w:hAnsi="Times New Roman" w:cs="Times New Roman"/>
          <w:sz w:val="26"/>
          <w:szCs w:val="26"/>
        </w:rPr>
        <w:t>детей</w:t>
      </w:r>
      <w:r w:rsidR="00923820" w:rsidRPr="00C62926">
        <w:rPr>
          <w:rFonts w:ascii="Times New Roman" w:hAnsi="Times New Roman" w:cs="Times New Roman"/>
          <w:sz w:val="26"/>
          <w:szCs w:val="26"/>
        </w:rPr>
        <w:t xml:space="preserve">, что составило 100 </w:t>
      </w:r>
      <w:r w:rsidRPr="00C62926">
        <w:rPr>
          <w:rFonts w:ascii="Times New Roman" w:hAnsi="Times New Roman" w:cs="Times New Roman"/>
          <w:sz w:val="26"/>
          <w:szCs w:val="26"/>
        </w:rPr>
        <w:t xml:space="preserve">% от числа дошкольников с ОВЗ в Карачевском районе. </w:t>
      </w:r>
    </w:p>
    <w:p w14:paraId="312690CD" w14:textId="5F6F213C" w:rsidR="00021121" w:rsidRPr="00C62926" w:rsidRDefault="00021121" w:rsidP="00DE5573">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В системе дошкольного образования успешно функционируют </w:t>
      </w:r>
      <w:r w:rsidR="00DE5573" w:rsidRPr="00C62926">
        <w:rPr>
          <w:rFonts w:ascii="Times New Roman" w:hAnsi="Times New Roman" w:cs="Times New Roman"/>
          <w:sz w:val="26"/>
          <w:szCs w:val="26"/>
        </w:rPr>
        <w:br/>
      </w:r>
      <w:r w:rsidRPr="00C62926">
        <w:rPr>
          <w:rFonts w:ascii="Times New Roman" w:hAnsi="Times New Roman" w:cs="Times New Roman"/>
          <w:sz w:val="26"/>
          <w:szCs w:val="26"/>
        </w:rPr>
        <w:t>2 логопедических пункта для детей с нарушениями речи на базе детских садов «Алёнка» и «Мишутка», что позволило увеличить охват детей коррекционным образованием.</w:t>
      </w:r>
    </w:p>
    <w:p w14:paraId="455AEC9D" w14:textId="7D72D265" w:rsidR="005A2119" w:rsidRPr="00C62926" w:rsidRDefault="005A2119" w:rsidP="00DE5573">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Также среди дошкольных образовательных учреждений были проведены следующие мероприятия:</w:t>
      </w:r>
    </w:p>
    <w:p w14:paraId="3BD649B3" w14:textId="77777777" w:rsidR="005A2119" w:rsidRPr="00C62926" w:rsidRDefault="005A2119" w:rsidP="00DE5573">
      <w:pPr>
        <w:spacing w:after="0" w:line="240" w:lineRule="auto"/>
        <w:ind w:firstLine="709"/>
        <w:jc w:val="both"/>
        <w:rPr>
          <w:rFonts w:ascii="Times New Roman" w:hAnsi="Times New Roman" w:cs="Times New Roman"/>
          <w:sz w:val="26"/>
          <w:szCs w:val="26"/>
        </w:rPr>
      </w:pPr>
    </w:p>
    <w:p w14:paraId="74264C61" w14:textId="342D03E4" w:rsidR="005A2119" w:rsidRPr="00C62926" w:rsidRDefault="005A2119" w:rsidP="005A2119">
      <w:pPr>
        <w:rPr>
          <w:rFonts w:ascii="Times New Roman" w:hAnsi="Times New Roman" w:cs="Times New Roman"/>
          <w:sz w:val="26"/>
          <w:szCs w:val="26"/>
        </w:rPr>
      </w:pPr>
      <w:r w:rsidRPr="00C62926">
        <w:rPr>
          <w:sz w:val="26"/>
          <w:szCs w:val="26"/>
        </w:rPr>
        <w:t xml:space="preserve">1. </w:t>
      </w:r>
      <w:r w:rsidRPr="00C62926">
        <w:rPr>
          <w:rFonts w:ascii="Times New Roman" w:hAnsi="Times New Roman" w:cs="Times New Roman"/>
          <w:sz w:val="26"/>
          <w:szCs w:val="26"/>
        </w:rPr>
        <w:t>13 сентября 2023г- спортивный праздник «</w:t>
      </w:r>
      <w:proofErr w:type="spellStart"/>
      <w:proofErr w:type="gramStart"/>
      <w:r w:rsidRPr="00C62926">
        <w:rPr>
          <w:rFonts w:ascii="Times New Roman" w:hAnsi="Times New Roman" w:cs="Times New Roman"/>
          <w:sz w:val="26"/>
          <w:szCs w:val="26"/>
        </w:rPr>
        <w:t>Папа,мама</w:t>
      </w:r>
      <w:proofErr w:type="gramEnd"/>
      <w:r w:rsidRPr="00C62926">
        <w:rPr>
          <w:rFonts w:ascii="Times New Roman" w:hAnsi="Times New Roman" w:cs="Times New Roman"/>
          <w:sz w:val="26"/>
          <w:szCs w:val="26"/>
        </w:rPr>
        <w:t>,я</w:t>
      </w:r>
      <w:proofErr w:type="spellEnd"/>
      <w:r w:rsidRPr="00C62926">
        <w:rPr>
          <w:rFonts w:ascii="Times New Roman" w:hAnsi="Times New Roman" w:cs="Times New Roman"/>
          <w:sz w:val="26"/>
          <w:szCs w:val="26"/>
        </w:rPr>
        <w:t>- спортивная семья</w:t>
      </w:r>
    </w:p>
    <w:p w14:paraId="33049B71" w14:textId="62FA1C78" w:rsidR="005A2119" w:rsidRPr="00C62926" w:rsidRDefault="005A2119" w:rsidP="005A2119">
      <w:pPr>
        <w:rPr>
          <w:rFonts w:ascii="Times New Roman" w:hAnsi="Times New Roman" w:cs="Times New Roman"/>
          <w:sz w:val="26"/>
          <w:szCs w:val="26"/>
        </w:rPr>
      </w:pPr>
      <w:r w:rsidRPr="00C62926">
        <w:rPr>
          <w:rFonts w:ascii="Times New Roman" w:hAnsi="Times New Roman" w:cs="Times New Roman"/>
          <w:sz w:val="26"/>
          <w:szCs w:val="26"/>
        </w:rPr>
        <w:t>2. 25 октября 2023г- Конкурс чтецов «Золотая осень» в ДДТ</w:t>
      </w:r>
    </w:p>
    <w:p w14:paraId="0BA874D5" w14:textId="77777777" w:rsidR="005A2119" w:rsidRPr="00C62926" w:rsidRDefault="005A2119" w:rsidP="005A2119">
      <w:pPr>
        <w:rPr>
          <w:rFonts w:ascii="Times New Roman" w:hAnsi="Times New Roman" w:cs="Times New Roman"/>
          <w:sz w:val="26"/>
          <w:szCs w:val="26"/>
        </w:rPr>
      </w:pPr>
      <w:r w:rsidRPr="00C62926">
        <w:rPr>
          <w:rFonts w:ascii="Times New Roman" w:hAnsi="Times New Roman" w:cs="Times New Roman"/>
          <w:sz w:val="26"/>
          <w:szCs w:val="26"/>
        </w:rPr>
        <w:t>3. 24 января 2024г творческий фестиваль-конкурс «Крещенские забавы»</w:t>
      </w:r>
    </w:p>
    <w:p w14:paraId="7C6CC8B0" w14:textId="5896C52D" w:rsidR="005A2119" w:rsidRPr="00C62926" w:rsidRDefault="005A2119" w:rsidP="005A2119">
      <w:pPr>
        <w:rPr>
          <w:rFonts w:ascii="Times New Roman" w:hAnsi="Times New Roman" w:cs="Times New Roman"/>
          <w:sz w:val="26"/>
          <w:szCs w:val="26"/>
        </w:rPr>
      </w:pPr>
      <w:r w:rsidRPr="00C62926">
        <w:rPr>
          <w:rFonts w:ascii="Times New Roman" w:hAnsi="Times New Roman" w:cs="Times New Roman"/>
          <w:sz w:val="26"/>
          <w:szCs w:val="26"/>
        </w:rPr>
        <w:t>4. 16 февраля спортивный праздник к 23 февраля «Мы смелые, дружные, умелые»</w:t>
      </w:r>
    </w:p>
    <w:p w14:paraId="745C0A63" w14:textId="34FB0C6F" w:rsidR="005A2119" w:rsidRPr="00C62926" w:rsidRDefault="005A2119" w:rsidP="005A2119">
      <w:pPr>
        <w:rPr>
          <w:rFonts w:ascii="Times New Roman" w:hAnsi="Times New Roman" w:cs="Times New Roman"/>
          <w:sz w:val="26"/>
          <w:szCs w:val="26"/>
        </w:rPr>
      </w:pPr>
      <w:r w:rsidRPr="00C62926">
        <w:rPr>
          <w:rFonts w:ascii="Times New Roman" w:hAnsi="Times New Roman" w:cs="Times New Roman"/>
          <w:sz w:val="26"/>
          <w:szCs w:val="26"/>
        </w:rPr>
        <w:t xml:space="preserve">5. Конкурс «Пою мое Отечество» 21 февраля 2024 г </w:t>
      </w:r>
    </w:p>
    <w:p w14:paraId="5738CDCE" w14:textId="684347D9" w:rsidR="005A2119" w:rsidRPr="00C62926" w:rsidRDefault="005A2119" w:rsidP="005A2119">
      <w:pPr>
        <w:rPr>
          <w:rFonts w:ascii="Times New Roman" w:hAnsi="Times New Roman" w:cs="Times New Roman"/>
          <w:sz w:val="26"/>
          <w:szCs w:val="26"/>
        </w:rPr>
      </w:pPr>
      <w:r w:rsidRPr="00C62926">
        <w:rPr>
          <w:rFonts w:ascii="Times New Roman" w:hAnsi="Times New Roman" w:cs="Times New Roman"/>
          <w:sz w:val="26"/>
          <w:szCs w:val="26"/>
        </w:rPr>
        <w:t>6. 23.04.2024г Весенняя капель»</w:t>
      </w:r>
    </w:p>
    <w:p w14:paraId="393C3426" w14:textId="0FA6EBF7" w:rsidR="005A2119" w:rsidRPr="00C62926" w:rsidRDefault="005A2119" w:rsidP="005A2119">
      <w:pPr>
        <w:rPr>
          <w:rFonts w:ascii="Times New Roman" w:hAnsi="Times New Roman" w:cs="Times New Roman"/>
          <w:sz w:val="26"/>
          <w:szCs w:val="26"/>
        </w:rPr>
      </w:pPr>
      <w:r w:rsidRPr="00C62926">
        <w:rPr>
          <w:rFonts w:ascii="Times New Roman" w:hAnsi="Times New Roman" w:cs="Times New Roman"/>
          <w:sz w:val="26"/>
          <w:szCs w:val="26"/>
        </w:rPr>
        <w:t>7. 29.05.2024г «</w:t>
      </w:r>
      <w:proofErr w:type="spellStart"/>
      <w:r w:rsidRPr="00C62926">
        <w:rPr>
          <w:rFonts w:ascii="Times New Roman" w:hAnsi="Times New Roman" w:cs="Times New Roman"/>
          <w:sz w:val="26"/>
          <w:szCs w:val="26"/>
        </w:rPr>
        <w:t>Зарничка</w:t>
      </w:r>
      <w:proofErr w:type="spellEnd"/>
      <w:r w:rsidRPr="00C62926">
        <w:rPr>
          <w:rFonts w:ascii="Times New Roman" w:hAnsi="Times New Roman" w:cs="Times New Roman"/>
          <w:sz w:val="26"/>
          <w:szCs w:val="26"/>
        </w:rPr>
        <w:t>»</w:t>
      </w:r>
    </w:p>
    <w:p w14:paraId="2F8DE336" w14:textId="77777777" w:rsidR="00E30D22" w:rsidRPr="00C62926" w:rsidRDefault="00E30D22" w:rsidP="00E30D22">
      <w:pPr>
        <w:spacing w:after="0" w:line="240" w:lineRule="auto"/>
        <w:jc w:val="center"/>
        <w:rPr>
          <w:rFonts w:ascii="Times New Roman" w:hAnsi="Times New Roman" w:cs="Times New Roman"/>
          <w:sz w:val="26"/>
          <w:szCs w:val="26"/>
        </w:rPr>
      </w:pPr>
    </w:p>
    <w:p w14:paraId="7152672E" w14:textId="003A487B" w:rsidR="00021121" w:rsidRPr="00C62926" w:rsidRDefault="00021121" w:rsidP="00336589">
      <w:pPr>
        <w:pStyle w:val="a7"/>
        <w:numPr>
          <w:ilvl w:val="1"/>
          <w:numId w:val="8"/>
        </w:numPr>
        <w:ind w:left="0" w:firstLine="0"/>
        <w:jc w:val="center"/>
        <w:outlineLvl w:val="0"/>
        <w:rPr>
          <w:rFonts w:ascii="Times New Roman" w:eastAsiaTheme="majorEastAsia" w:hAnsi="Times New Roman" w:cs="Times New Roman"/>
          <w:b/>
          <w:bCs/>
          <w:sz w:val="26"/>
          <w:szCs w:val="26"/>
          <w:lang w:eastAsia="ru-RU"/>
        </w:rPr>
      </w:pPr>
      <w:bookmarkStart w:id="5" w:name="_Toc109231015"/>
      <w:r w:rsidRPr="00C62926">
        <w:rPr>
          <w:rFonts w:ascii="Times New Roman" w:eastAsiaTheme="majorEastAsia" w:hAnsi="Times New Roman" w:cs="Times New Roman"/>
          <w:b/>
          <w:bCs/>
          <w:sz w:val="26"/>
          <w:szCs w:val="26"/>
          <w:lang w:eastAsia="ru-RU"/>
        </w:rPr>
        <w:t>Начальное, основное, среднее общее образование</w:t>
      </w:r>
      <w:bookmarkEnd w:id="5"/>
    </w:p>
    <w:p w14:paraId="014D4461" w14:textId="77777777" w:rsidR="00021121" w:rsidRPr="00C62926" w:rsidRDefault="00021121" w:rsidP="00E30D2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системе образования Карачевского муниципального района функционируют 13 организаций, реализующих программы начального общего, основного общего и среднего общего образования.</w:t>
      </w:r>
    </w:p>
    <w:p w14:paraId="0C44E9AD" w14:textId="269716DB" w:rsidR="00021121" w:rsidRPr="00C62926" w:rsidRDefault="00021121" w:rsidP="00E30D2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20</w:t>
      </w:r>
      <w:r w:rsidR="0049408E" w:rsidRPr="00C62926">
        <w:rPr>
          <w:rFonts w:ascii="Times New Roman" w:hAnsi="Times New Roman" w:cs="Times New Roman"/>
          <w:sz w:val="26"/>
          <w:szCs w:val="26"/>
        </w:rPr>
        <w:t>2</w:t>
      </w:r>
      <w:r w:rsidR="006150A4" w:rsidRPr="00C62926">
        <w:rPr>
          <w:rFonts w:ascii="Times New Roman" w:hAnsi="Times New Roman" w:cs="Times New Roman"/>
          <w:sz w:val="26"/>
          <w:szCs w:val="26"/>
        </w:rPr>
        <w:t>3</w:t>
      </w:r>
      <w:r w:rsidRPr="00C62926">
        <w:rPr>
          <w:rFonts w:ascii="Times New Roman" w:hAnsi="Times New Roman" w:cs="Times New Roman"/>
          <w:sz w:val="26"/>
          <w:szCs w:val="26"/>
        </w:rPr>
        <w:t xml:space="preserve"> г. в общеобразовательных организациях обучались 3</w:t>
      </w:r>
      <w:r w:rsidR="006150A4" w:rsidRPr="00C62926">
        <w:rPr>
          <w:rFonts w:ascii="Times New Roman" w:hAnsi="Times New Roman" w:cs="Times New Roman"/>
          <w:sz w:val="26"/>
          <w:szCs w:val="26"/>
        </w:rPr>
        <w:t>177</w:t>
      </w:r>
      <w:r w:rsidRPr="00C62926">
        <w:rPr>
          <w:rFonts w:ascii="Times New Roman" w:hAnsi="Times New Roman" w:cs="Times New Roman"/>
          <w:sz w:val="26"/>
          <w:szCs w:val="26"/>
        </w:rPr>
        <w:t xml:space="preserve"> чел., что на</w:t>
      </w:r>
      <w:r w:rsidR="00591A93" w:rsidRPr="00C62926">
        <w:rPr>
          <w:rFonts w:ascii="Times New Roman" w:hAnsi="Times New Roman" w:cs="Times New Roman"/>
          <w:sz w:val="26"/>
          <w:szCs w:val="26"/>
        </w:rPr>
        <w:t xml:space="preserve"> </w:t>
      </w:r>
      <w:r w:rsidR="006150A4" w:rsidRPr="00C62926">
        <w:rPr>
          <w:rFonts w:ascii="Times New Roman" w:hAnsi="Times New Roman" w:cs="Times New Roman"/>
          <w:b/>
          <w:sz w:val="26"/>
          <w:szCs w:val="26"/>
        </w:rPr>
        <w:t>25</w:t>
      </w:r>
      <w:r w:rsidRPr="00C62926">
        <w:rPr>
          <w:rFonts w:ascii="Times New Roman" w:hAnsi="Times New Roman" w:cs="Times New Roman"/>
          <w:sz w:val="26"/>
          <w:szCs w:val="26"/>
        </w:rPr>
        <w:t xml:space="preserve"> чел. </w:t>
      </w:r>
      <w:r w:rsidR="006150A4" w:rsidRPr="00C62926">
        <w:rPr>
          <w:rFonts w:ascii="Times New Roman" w:hAnsi="Times New Roman" w:cs="Times New Roman"/>
          <w:b/>
          <w:sz w:val="26"/>
          <w:szCs w:val="26"/>
        </w:rPr>
        <w:t>мен</w:t>
      </w:r>
      <w:r w:rsidR="00B60CB7" w:rsidRPr="00C62926">
        <w:rPr>
          <w:rFonts w:ascii="Times New Roman" w:hAnsi="Times New Roman" w:cs="Times New Roman"/>
          <w:b/>
          <w:sz w:val="26"/>
          <w:szCs w:val="26"/>
        </w:rPr>
        <w:t>ьше</w:t>
      </w:r>
      <w:r w:rsidRPr="00C62926">
        <w:rPr>
          <w:rFonts w:ascii="Times New Roman" w:hAnsi="Times New Roman" w:cs="Times New Roman"/>
          <w:sz w:val="26"/>
          <w:szCs w:val="26"/>
        </w:rPr>
        <w:t xml:space="preserve"> аналогичного показателя прошлого учебного года, из них </w:t>
      </w:r>
      <w:r w:rsidR="00B60CB7" w:rsidRPr="00C62926">
        <w:rPr>
          <w:rFonts w:ascii="Times New Roman" w:hAnsi="Times New Roman" w:cs="Times New Roman"/>
          <w:b/>
          <w:sz w:val="26"/>
          <w:szCs w:val="26"/>
        </w:rPr>
        <w:t xml:space="preserve">1286 </w:t>
      </w:r>
      <w:r w:rsidR="00B60CB7" w:rsidRPr="00C62926">
        <w:rPr>
          <w:rFonts w:ascii="Times New Roman" w:hAnsi="Times New Roman" w:cs="Times New Roman"/>
          <w:sz w:val="26"/>
          <w:szCs w:val="26"/>
        </w:rPr>
        <w:lastRenderedPageBreak/>
        <w:t>человек по образовательным программам начального общего образования (</w:t>
      </w:r>
      <w:r w:rsidRPr="00C62926">
        <w:rPr>
          <w:rFonts w:ascii="Times New Roman" w:hAnsi="Times New Roman" w:cs="Times New Roman"/>
          <w:b/>
          <w:sz w:val="26"/>
          <w:szCs w:val="26"/>
        </w:rPr>
        <w:t>1</w:t>
      </w:r>
      <w:r w:rsidR="006150A4" w:rsidRPr="00C62926">
        <w:rPr>
          <w:rFonts w:ascii="Times New Roman" w:hAnsi="Times New Roman" w:cs="Times New Roman"/>
          <w:b/>
          <w:sz w:val="26"/>
          <w:szCs w:val="26"/>
        </w:rPr>
        <w:t>283</w:t>
      </w:r>
      <w:r w:rsidRPr="00C62926">
        <w:rPr>
          <w:rFonts w:ascii="Times New Roman" w:hAnsi="Times New Roman" w:cs="Times New Roman"/>
          <w:sz w:val="26"/>
          <w:szCs w:val="26"/>
        </w:rPr>
        <w:t xml:space="preserve"> </w:t>
      </w:r>
      <w:r w:rsidR="00B60CB7" w:rsidRPr="00C62926">
        <w:rPr>
          <w:rFonts w:ascii="Times New Roman" w:hAnsi="Times New Roman" w:cs="Times New Roman"/>
          <w:sz w:val="26"/>
          <w:szCs w:val="26"/>
        </w:rPr>
        <w:t xml:space="preserve">чел. было в прошлом году, </w:t>
      </w:r>
      <w:r w:rsidR="006150A4" w:rsidRPr="00C62926">
        <w:rPr>
          <w:rFonts w:ascii="Times New Roman" w:hAnsi="Times New Roman" w:cs="Times New Roman"/>
          <w:b/>
          <w:sz w:val="26"/>
          <w:szCs w:val="26"/>
        </w:rPr>
        <w:t>больше на 3 человека</w:t>
      </w:r>
      <w:r w:rsidR="006150A4" w:rsidRPr="00C62926">
        <w:rPr>
          <w:rFonts w:ascii="Times New Roman" w:hAnsi="Times New Roman" w:cs="Times New Roman"/>
          <w:sz w:val="26"/>
          <w:szCs w:val="26"/>
        </w:rPr>
        <w:t xml:space="preserve"> </w:t>
      </w:r>
      <w:r w:rsidR="00591A93" w:rsidRPr="00C62926">
        <w:rPr>
          <w:rFonts w:ascii="Times New Roman" w:hAnsi="Times New Roman" w:cs="Times New Roman"/>
          <w:sz w:val="26"/>
          <w:szCs w:val="26"/>
        </w:rPr>
        <w:t xml:space="preserve"> по сравнению с прошлым годом)</w:t>
      </w:r>
      <w:r w:rsidRPr="00C62926">
        <w:rPr>
          <w:rFonts w:ascii="Times New Roman" w:hAnsi="Times New Roman" w:cs="Times New Roman"/>
          <w:sz w:val="26"/>
          <w:szCs w:val="26"/>
        </w:rPr>
        <w:t xml:space="preserve">, </w:t>
      </w:r>
      <w:r w:rsidR="007558D0" w:rsidRPr="00C62926">
        <w:rPr>
          <w:rFonts w:ascii="Times New Roman" w:hAnsi="Times New Roman" w:cs="Times New Roman"/>
          <w:b/>
          <w:sz w:val="26"/>
          <w:szCs w:val="26"/>
        </w:rPr>
        <w:t>1</w:t>
      </w:r>
      <w:r w:rsidR="006150A4" w:rsidRPr="00C62926">
        <w:rPr>
          <w:rFonts w:ascii="Times New Roman" w:hAnsi="Times New Roman" w:cs="Times New Roman"/>
          <w:b/>
          <w:sz w:val="26"/>
          <w:szCs w:val="26"/>
        </w:rPr>
        <w:t>668</w:t>
      </w:r>
      <w:r w:rsidR="007558D0" w:rsidRPr="00C62926">
        <w:rPr>
          <w:rFonts w:ascii="Times New Roman" w:hAnsi="Times New Roman" w:cs="Times New Roman"/>
          <w:b/>
          <w:sz w:val="26"/>
          <w:szCs w:val="26"/>
        </w:rPr>
        <w:t xml:space="preserve"> человек</w:t>
      </w:r>
      <w:r w:rsidR="007558D0" w:rsidRPr="00C62926">
        <w:rPr>
          <w:rFonts w:ascii="Times New Roman" w:hAnsi="Times New Roman" w:cs="Times New Roman"/>
          <w:sz w:val="26"/>
          <w:szCs w:val="26"/>
        </w:rPr>
        <w:t>– основного общего образования (</w:t>
      </w:r>
      <w:r w:rsidRPr="00C62926">
        <w:rPr>
          <w:rFonts w:ascii="Times New Roman" w:hAnsi="Times New Roman" w:cs="Times New Roman"/>
          <w:sz w:val="26"/>
          <w:szCs w:val="26"/>
        </w:rPr>
        <w:t>1</w:t>
      </w:r>
      <w:r w:rsidR="00691D3C" w:rsidRPr="00C62926">
        <w:rPr>
          <w:rFonts w:ascii="Times New Roman" w:hAnsi="Times New Roman" w:cs="Times New Roman"/>
          <w:sz w:val="26"/>
          <w:szCs w:val="26"/>
        </w:rPr>
        <w:t>700</w:t>
      </w:r>
      <w:r w:rsidRPr="00C62926">
        <w:rPr>
          <w:rFonts w:ascii="Times New Roman" w:hAnsi="Times New Roman" w:cs="Times New Roman"/>
          <w:sz w:val="26"/>
          <w:szCs w:val="26"/>
        </w:rPr>
        <w:t xml:space="preserve"> человек</w:t>
      </w:r>
      <w:r w:rsidR="007558D0" w:rsidRPr="00C62926">
        <w:rPr>
          <w:rFonts w:ascii="Times New Roman" w:hAnsi="Times New Roman" w:cs="Times New Roman"/>
          <w:sz w:val="26"/>
          <w:szCs w:val="26"/>
        </w:rPr>
        <w:t xml:space="preserve">- в прошлом году, </w:t>
      </w:r>
      <w:r w:rsidR="00591A93" w:rsidRPr="00C62926">
        <w:rPr>
          <w:rFonts w:ascii="Times New Roman" w:hAnsi="Times New Roman" w:cs="Times New Roman"/>
          <w:b/>
          <w:i/>
          <w:sz w:val="26"/>
          <w:szCs w:val="26"/>
        </w:rPr>
        <w:t xml:space="preserve">больше на </w:t>
      </w:r>
      <w:r w:rsidR="00691D3C" w:rsidRPr="00C62926">
        <w:rPr>
          <w:rFonts w:ascii="Times New Roman" w:hAnsi="Times New Roman" w:cs="Times New Roman"/>
          <w:b/>
          <w:i/>
          <w:sz w:val="26"/>
          <w:szCs w:val="26"/>
        </w:rPr>
        <w:t>32</w:t>
      </w:r>
      <w:r w:rsidR="00591A93" w:rsidRPr="00C62926">
        <w:rPr>
          <w:rFonts w:ascii="Times New Roman" w:hAnsi="Times New Roman" w:cs="Times New Roman"/>
          <w:b/>
          <w:i/>
          <w:sz w:val="26"/>
          <w:szCs w:val="26"/>
        </w:rPr>
        <w:t xml:space="preserve"> человек</w:t>
      </w:r>
      <w:r w:rsidR="00691D3C" w:rsidRPr="00C62926">
        <w:rPr>
          <w:rFonts w:ascii="Times New Roman" w:hAnsi="Times New Roman" w:cs="Times New Roman"/>
          <w:b/>
          <w:i/>
          <w:sz w:val="26"/>
          <w:szCs w:val="26"/>
        </w:rPr>
        <w:t>а</w:t>
      </w:r>
      <w:r w:rsidR="00591A93" w:rsidRPr="00C62926">
        <w:rPr>
          <w:rFonts w:ascii="Times New Roman" w:hAnsi="Times New Roman" w:cs="Times New Roman"/>
          <w:sz w:val="26"/>
          <w:szCs w:val="26"/>
        </w:rPr>
        <w:t>)</w:t>
      </w:r>
      <w:r w:rsidRPr="00C62926">
        <w:rPr>
          <w:rFonts w:ascii="Times New Roman" w:hAnsi="Times New Roman" w:cs="Times New Roman"/>
          <w:sz w:val="26"/>
          <w:szCs w:val="26"/>
        </w:rPr>
        <w:t xml:space="preserve">, </w:t>
      </w:r>
      <w:r w:rsidR="007558D0" w:rsidRPr="00C62926">
        <w:rPr>
          <w:rFonts w:ascii="Times New Roman" w:hAnsi="Times New Roman" w:cs="Times New Roman"/>
          <w:sz w:val="26"/>
          <w:szCs w:val="26"/>
        </w:rPr>
        <w:t>2</w:t>
      </w:r>
      <w:r w:rsidR="00691D3C" w:rsidRPr="00C62926">
        <w:rPr>
          <w:rFonts w:ascii="Times New Roman" w:hAnsi="Times New Roman" w:cs="Times New Roman"/>
          <w:sz w:val="26"/>
          <w:szCs w:val="26"/>
        </w:rPr>
        <w:t>26</w:t>
      </w:r>
      <w:r w:rsidR="007558D0" w:rsidRPr="00C62926">
        <w:rPr>
          <w:rFonts w:ascii="Times New Roman" w:hAnsi="Times New Roman" w:cs="Times New Roman"/>
          <w:sz w:val="26"/>
          <w:szCs w:val="26"/>
        </w:rPr>
        <w:t xml:space="preserve"> человек – среднего общего образования (</w:t>
      </w:r>
      <w:r w:rsidR="0049408E" w:rsidRPr="00C62926">
        <w:rPr>
          <w:rFonts w:ascii="Times New Roman" w:hAnsi="Times New Roman" w:cs="Times New Roman"/>
          <w:sz w:val="26"/>
          <w:szCs w:val="26"/>
        </w:rPr>
        <w:t>2</w:t>
      </w:r>
      <w:r w:rsidR="00691D3C" w:rsidRPr="00C62926">
        <w:rPr>
          <w:rFonts w:ascii="Times New Roman" w:hAnsi="Times New Roman" w:cs="Times New Roman"/>
          <w:sz w:val="26"/>
          <w:szCs w:val="26"/>
        </w:rPr>
        <w:t>16</w:t>
      </w:r>
      <w:r w:rsidRPr="00C62926">
        <w:rPr>
          <w:rFonts w:ascii="Times New Roman" w:hAnsi="Times New Roman" w:cs="Times New Roman"/>
          <w:sz w:val="26"/>
          <w:szCs w:val="26"/>
        </w:rPr>
        <w:t xml:space="preserve"> человек</w:t>
      </w:r>
      <w:r w:rsidR="007558D0" w:rsidRPr="00C62926">
        <w:rPr>
          <w:rFonts w:ascii="Times New Roman" w:hAnsi="Times New Roman" w:cs="Times New Roman"/>
          <w:sz w:val="26"/>
          <w:szCs w:val="26"/>
        </w:rPr>
        <w:t xml:space="preserve">- в прошлом году, </w:t>
      </w:r>
      <w:r w:rsidR="00691D3C" w:rsidRPr="00C62926">
        <w:rPr>
          <w:rFonts w:ascii="Times New Roman" w:hAnsi="Times New Roman" w:cs="Times New Roman"/>
          <w:b/>
          <w:i/>
          <w:sz w:val="26"/>
          <w:szCs w:val="26"/>
        </w:rPr>
        <w:t>больше</w:t>
      </w:r>
      <w:r w:rsidR="00591A93" w:rsidRPr="00C62926">
        <w:rPr>
          <w:rFonts w:ascii="Times New Roman" w:hAnsi="Times New Roman" w:cs="Times New Roman"/>
          <w:b/>
          <w:i/>
          <w:sz w:val="26"/>
          <w:szCs w:val="26"/>
        </w:rPr>
        <w:t xml:space="preserve"> на </w:t>
      </w:r>
      <w:r w:rsidR="00691D3C" w:rsidRPr="00C62926">
        <w:rPr>
          <w:rFonts w:ascii="Times New Roman" w:hAnsi="Times New Roman" w:cs="Times New Roman"/>
          <w:b/>
          <w:i/>
          <w:sz w:val="26"/>
          <w:szCs w:val="26"/>
        </w:rPr>
        <w:t>10</w:t>
      </w:r>
      <w:r w:rsidR="00591A93" w:rsidRPr="00C62926">
        <w:rPr>
          <w:rFonts w:ascii="Times New Roman" w:hAnsi="Times New Roman" w:cs="Times New Roman"/>
          <w:b/>
          <w:i/>
          <w:sz w:val="26"/>
          <w:szCs w:val="26"/>
        </w:rPr>
        <w:t xml:space="preserve"> человек</w:t>
      </w:r>
      <w:r w:rsidR="00591A93" w:rsidRPr="00C62926">
        <w:rPr>
          <w:rFonts w:ascii="Times New Roman" w:hAnsi="Times New Roman" w:cs="Times New Roman"/>
          <w:sz w:val="26"/>
          <w:szCs w:val="26"/>
        </w:rPr>
        <w:t>!)</w:t>
      </w:r>
      <w:r w:rsidRPr="00C62926">
        <w:rPr>
          <w:rFonts w:ascii="Times New Roman" w:hAnsi="Times New Roman" w:cs="Times New Roman"/>
          <w:sz w:val="26"/>
          <w:szCs w:val="26"/>
        </w:rPr>
        <w:t>. Обязанностью школы является реализация в полном объеме требований федеральных государственных образовательных стандартов, особенностью которых является установление требований к результатам на каждом этапе развития ребенка. В муниципалитете по федеральным государственным образовательным стандартам общего образования (далее - ФГОС) в 20</w:t>
      </w:r>
      <w:r w:rsidR="0049408E" w:rsidRPr="00C62926">
        <w:rPr>
          <w:rFonts w:ascii="Times New Roman" w:hAnsi="Times New Roman" w:cs="Times New Roman"/>
          <w:sz w:val="26"/>
          <w:szCs w:val="26"/>
        </w:rPr>
        <w:t>2</w:t>
      </w:r>
      <w:r w:rsidR="00691D3C" w:rsidRPr="00C62926">
        <w:rPr>
          <w:rFonts w:ascii="Times New Roman" w:hAnsi="Times New Roman" w:cs="Times New Roman"/>
          <w:sz w:val="26"/>
          <w:szCs w:val="26"/>
        </w:rPr>
        <w:t>3</w:t>
      </w:r>
      <w:r w:rsidRPr="00C62926">
        <w:rPr>
          <w:rFonts w:ascii="Times New Roman" w:hAnsi="Times New Roman" w:cs="Times New Roman"/>
          <w:sz w:val="26"/>
          <w:szCs w:val="26"/>
        </w:rPr>
        <w:t>-202</w:t>
      </w:r>
      <w:r w:rsidR="00691D3C" w:rsidRPr="00C62926">
        <w:rPr>
          <w:rFonts w:ascii="Times New Roman" w:hAnsi="Times New Roman" w:cs="Times New Roman"/>
          <w:sz w:val="26"/>
          <w:szCs w:val="26"/>
        </w:rPr>
        <w:t>4</w:t>
      </w:r>
      <w:r w:rsidRPr="00C62926">
        <w:rPr>
          <w:rFonts w:ascii="Times New Roman" w:hAnsi="Times New Roman" w:cs="Times New Roman"/>
          <w:sz w:val="26"/>
          <w:szCs w:val="26"/>
        </w:rPr>
        <w:t xml:space="preserve"> учебном году обуча</w:t>
      </w:r>
      <w:r w:rsidR="00165D33" w:rsidRPr="00C62926">
        <w:rPr>
          <w:rFonts w:ascii="Times New Roman" w:hAnsi="Times New Roman" w:cs="Times New Roman"/>
          <w:sz w:val="26"/>
          <w:szCs w:val="26"/>
        </w:rPr>
        <w:t>лось</w:t>
      </w:r>
      <w:r w:rsidRPr="00C62926">
        <w:rPr>
          <w:rFonts w:ascii="Times New Roman" w:hAnsi="Times New Roman" w:cs="Times New Roman"/>
          <w:sz w:val="26"/>
          <w:szCs w:val="26"/>
        </w:rPr>
        <w:t xml:space="preserve"> </w:t>
      </w:r>
      <w:r w:rsidR="0049408E" w:rsidRPr="00C62926">
        <w:rPr>
          <w:rFonts w:ascii="Times New Roman" w:hAnsi="Times New Roman" w:cs="Times New Roman"/>
          <w:sz w:val="26"/>
          <w:szCs w:val="26"/>
        </w:rPr>
        <w:t>3</w:t>
      </w:r>
      <w:r w:rsidR="00691D3C" w:rsidRPr="00C62926">
        <w:rPr>
          <w:rFonts w:ascii="Times New Roman" w:hAnsi="Times New Roman" w:cs="Times New Roman"/>
          <w:sz w:val="26"/>
          <w:szCs w:val="26"/>
        </w:rPr>
        <w:t>177</w:t>
      </w:r>
      <w:r w:rsidRPr="00C62926">
        <w:rPr>
          <w:rFonts w:ascii="Times New Roman" w:hAnsi="Times New Roman" w:cs="Times New Roman"/>
          <w:sz w:val="26"/>
          <w:szCs w:val="26"/>
        </w:rPr>
        <w:t xml:space="preserve"> школьник</w:t>
      </w:r>
      <w:r w:rsidR="00691D3C" w:rsidRPr="00C62926">
        <w:rPr>
          <w:rFonts w:ascii="Times New Roman" w:hAnsi="Times New Roman" w:cs="Times New Roman"/>
          <w:sz w:val="26"/>
          <w:szCs w:val="26"/>
        </w:rPr>
        <w:t>ов</w:t>
      </w:r>
      <w:r w:rsidRPr="00C62926">
        <w:rPr>
          <w:rFonts w:ascii="Times New Roman" w:hAnsi="Times New Roman" w:cs="Times New Roman"/>
          <w:sz w:val="26"/>
          <w:szCs w:val="26"/>
        </w:rPr>
        <w:t xml:space="preserve">, что составляет </w:t>
      </w:r>
      <w:r w:rsidR="00591A93" w:rsidRPr="00C62926">
        <w:rPr>
          <w:rFonts w:ascii="Times New Roman" w:hAnsi="Times New Roman" w:cs="Times New Roman"/>
          <w:sz w:val="26"/>
          <w:szCs w:val="26"/>
        </w:rPr>
        <w:t>100</w:t>
      </w:r>
      <w:r w:rsidRPr="00C62926">
        <w:rPr>
          <w:rFonts w:ascii="Times New Roman" w:hAnsi="Times New Roman" w:cs="Times New Roman"/>
          <w:sz w:val="26"/>
          <w:szCs w:val="26"/>
        </w:rPr>
        <w:t xml:space="preserve"> % от общего количества обучающихся 1 -11 классов.</w:t>
      </w:r>
    </w:p>
    <w:p w14:paraId="1E847F78" w14:textId="29DCBD1D" w:rsidR="007558D0" w:rsidRPr="00C62926" w:rsidRDefault="00591A93" w:rsidP="00E30D2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С 1 сентября </w:t>
      </w:r>
      <w:r w:rsidR="00595148" w:rsidRPr="00C62926">
        <w:rPr>
          <w:rFonts w:ascii="Times New Roman" w:hAnsi="Times New Roman" w:cs="Times New Roman"/>
          <w:sz w:val="26"/>
          <w:szCs w:val="26"/>
        </w:rPr>
        <w:t>202</w:t>
      </w:r>
      <w:r w:rsidR="00691D3C" w:rsidRPr="00C62926">
        <w:rPr>
          <w:rFonts w:ascii="Times New Roman" w:hAnsi="Times New Roman" w:cs="Times New Roman"/>
          <w:sz w:val="26"/>
          <w:szCs w:val="26"/>
        </w:rPr>
        <w:t>4</w:t>
      </w:r>
      <w:r w:rsidR="00595148" w:rsidRPr="00C62926">
        <w:rPr>
          <w:rFonts w:ascii="Times New Roman" w:hAnsi="Times New Roman" w:cs="Times New Roman"/>
          <w:sz w:val="26"/>
          <w:szCs w:val="26"/>
        </w:rPr>
        <w:t xml:space="preserve"> года </w:t>
      </w:r>
      <w:r w:rsidRPr="00C62926">
        <w:rPr>
          <w:rFonts w:ascii="Times New Roman" w:hAnsi="Times New Roman" w:cs="Times New Roman"/>
          <w:sz w:val="26"/>
          <w:szCs w:val="26"/>
        </w:rPr>
        <w:t>1-ые</w:t>
      </w:r>
      <w:r w:rsidR="007558D0" w:rsidRPr="00C62926">
        <w:rPr>
          <w:rFonts w:ascii="Times New Roman" w:hAnsi="Times New Roman" w:cs="Times New Roman"/>
          <w:sz w:val="26"/>
          <w:szCs w:val="26"/>
        </w:rPr>
        <w:t>, 2-ые,</w:t>
      </w:r>
      <w:r w:rsidRPr="00C62926">
        <w:rPr>
          <w:rFonts w:ascii="Times New Roman" w:hAnsi="Times New Roman" w:cs="Times New Roman"/>
          <w:sz w:val="26"/>
          <w:szCs w:val="26"/>
        </w:rPr>
        <w:t xml:space="preserve"> </w:t>
      </w:r>
      <w:r w:rsidR="00691D3C" w:rsidRPr="00C62926">
        <w:rPr>
          <w:rFonts w:ascii="Times New Roman" w:hAnsi="Times New Roman" w:cs="Times New Roman"/>
          <w:sz w:val="26"/>
          <w:szCs w:val="26"/>
        </w:rPr>
        <w:t xml:space="preserve">3-и, </w:t>
      </w:r>
      <w:r w:rsidRPr="00C62926">
        <w:rPr>
          <w:rFonts w:ascii="Times New Roman" w:hAnsi="Times New Roman" w:cs="Times New Roman"/>
          <w:sz w:val="26"/>
          <w:szCs w:val="26"/>
        </w:rPr>
        <w:t>5-ые</w:t>
      </w:r>
      <w:r w:rsidR="007558D0" w:rsidRPr="00C62926">
        <w:rPr>
          <w:rFonts w:ascii="Times New Roman" w:hAnsi="Times New Roman" w:cs="Times New Roman"/>
          <w:sz w:val="26"/>
          <w:szCs w:val="26"/>
        </w:rPr>
        <w:t>, 6-ые</w:t>
      </w:r>
      <w:r w:rsidR="00691D3C" w:rsidRPr="00C62926">
        <w:rPr>
          <w:rFonts w:ascii="Times New Roman" w:hAnsi="Times New Roman" w:cs="Times New Roman"/>
          <w:sz w:val="26"/>
          <w:szCs w:val="26"/>
        </w:rPr>
        <w:t xml:space="preserve">, 7-ые </w:t>
      </w:r>
      <w:r w:rsidRPr="00C62926">
        <w:rPr>
          <w:rFonts w:ascii="Times New Roman" w:hAnsi="Times New Roman" w:cs="Times New Roman"/>
          <w:sz w:val="26"/>
          <w:szCs w:val="26"/>
        </w:rPr>
        <w:t>классы переходят на обучение по обновлённым ФГОС-2021</w:t>
      </w:r>
      <w:r w:rsidR="007558D0" w:rsidRPr="00C62926">
        <w:rPr>
          <w:rFonts w:ascii="Times New Roman" w:hAnsi="Times New Roman" w:cs="Times New Roman"/>
          <w:sz w:val="26"/>
          <w:szCs w:val="26"/>
        </w:rPr>
        <w:t>, и вместе с тем обучающиеся 1-11 классов переходят на обучение по ФООП НОО, ООО, СОО, что составляет 100 % от общего количества обучающихся 1 -11 классов</w:t>
      </w:r>
      <w:r w:rsidR="00691D3C" w:rsidRPr="00C62926">
        <w:rPr>
          <w:rFonts w:ascii="Times New Roman" w:hAnsi="Times New Roman" w:cs="Times New Roman"/>
          <w:sz w:val="26"/>
          <w:szCs w:val="26"/>
        </w:rPr>
        <w:t>. РУО администрации Карачевского района рекомендовала перейти на обучение по обновлённым ФГОС НОО и ООО-21 и по ФГОС СОО-22 всем классам во всех образовательных организациях.</w:t>
      </w:r>
    </w:p>
    <w:p w14:paraId="0B5AD157" w14:textId="1B62D88E" w:rsidR="00021121" w:rsidRPr="00C62926" w:rsidRDefault="00021121" w:rsidP="00E30D2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Уровень охвата детей обязательным общим образованием составляет 100%. Вне образовательной организации в форме семейного образования обучаются </w:t>
      </w:r>
      <w:r w:rsidR="00595148" w:rsidRPr="00C62926">
        <w:rPr>
          <w:rFonts w:ascii="Times New Roman" w:hAnsi="Times New Roman" w:cs="Times New Roman"/>
          <w:sz w:val="26"/>
          <w:szCs w:val="26"/>
        </w:rPr>
        <w:t xml:space="preserve">всего </w:t>
      </w:r>
      <w:r w:rsidR="00D3558D" w:rsidRPr="00C62926">
        <w:rPr>
          <w:rFonts w:ascii="Times New Roman" w:hAnsi="Times New Roman" w:cs="Times New Roman"/>
          <w:sz w:val="26"/>
          <w:szCs w:val="26"/>
        </w:rPr>
        <w:t>11</w:t>
      </w:r>
      <w:r w:rsidR="00595148" w:rsidRPr="00C62926">
        <w:rPr>
          <w:rFonts w:ascii="Times New Roman" w:hAnsi="Times New Roman" w:cs="Times New Roman"/>
          <w:sz w:val="26"/>
          <w:szCs w:val="26"/>
        </w:rPr>
        <w:t xml:space="preserve"> обучающихся, из них: </w:t>
      </w:r>
      <w:r w:rsidRPr="00C62926">
        <w:rPr>
          <w:rFonts w:ascii="Times New Roman" w:hAnsi="Times New Roman" w:cs="Times New Roman"/>
          <w:sz w:val="26"/>
          <w:szCs w:val="26"/>
        </w:rPr>
        <w:t>на уровне начального общего образования –</w:t>
      </w:r>
      <w:r w:rsidR="00E30D22" w:rsidRPr="00C62926">
        <w:rPr>
          <w:rFonts w:ascii="Times New Roman" w:hAnsi="Times New Roman" w:cs="Times New Roman"/>
          <w:sz w:val="26"/>
          <w:szCs w:val="26"/>
        </w:rPr>
        <w:t xml:space="preserve"> </w:t>
      </w:r>
      <w:r w:rsidR="00D3558D" w:rsidRPr="00C62926">
        <w:rPr>
          <w:rFonts w:ascii="Times New Roman" w:hAnsi="Times New Roman" w:cs="Times New Roman"/>
          <w:sz w:val="26"/>
          <w:szCs w:val="26"/>
        </w:rPr>
        <w:t>4</w:t>
      </w:r>
      <w:r w:rsidR="00953E38" w:rsidRPr="00C62926">
        <w:rPr>
          <w:rFonts w:ascii="Times New Roman" w:hAnsi="Times New Roman" w:cs="Times New Roman"/>
          <w:sz w:val="26"/>
          <w:szCs w:val="26"/>
        </w:rPr>
        <w:t xml:space="preserve"> </w:t>
      </w:r>
      <w:r w:rsidRPr="00C62926">
        <w:rPr>
          <w:rFonts w:ascii="Times New Roman" w:hAnsi="Times New Roman" w:cs="Times New Roman"/>
          <w:sz w:val="26"/>
          <w:szCs w:val="26"/>
        </w:rPr>
        <w:t>человек</w:t>
      </w:r>
      <w:r w:rsidR="00D3558D" w:rsidRPr="00C62926">
        <w:rPr>
          <w:rFonts w:ascii="Times New Roman" w:hAnsi="Times New Roman" w:cs="Times New Roman"/>
          <w:sz w:val="26"/>
          <w:szCs w:val="26"/>
        </w:rPr>
        <w:t>а</w:t>
      </w:r>
      <w:r w:rsidR="00953E38" w:rsidRPr="00C62926">
        <w:rPr>
          <w:rFonts w:ascii="Times New Roman" w:hAnsi="Times New Roman" w:cs="Times New Roman"/>
          <w:sz w:val="26"/>
          <w:szCs w:val="26"/>
        </w:rPr>
        <w:t xml:space="preserve">, </w:t>
      </w:r>
      <w:r w:rsidR="00B82A5E" w:rsidRPr="00C62926">
        <w:rPr>
          <w:rFonts w:ascii="Times New Roman" w:hAnsi="Times New Roman" w:cs="Times New Roman"/>
          <w:sz w:val="26"/>
          <w:szCs w:val="26"/>
        </w:rPr>
        <w:br/>
      </w:r>
      <w:r w:rsidR="00953E38" w:rsidRPr="00C62926">
        <w:rPr>
          <w:rFonts w:ascii="Times New Roman" w:hAnsi="Times New Roman" w:cs="Times New Roman"/>
          <w:sz w:val="26"/>
          <w:szCs w:val="26"/>
        </w:rPr>
        <w:t>на уровне основного общего образования</w:t>
      </w:r>
      <w:r w:rsidR="00B82A5E" w:rsidRPr="00C62926">
        <w:rPr>
          <w:rFonts w:ascii="Times New Roman" w:hAnsi="Times New Roman" w:cs="Times New Roman"/>
          <w:sz w:val="26"/>
          <w:szCs w:val="26"/>
        </w:rPr>
        <w:t xml:space="preserve"> </w:t>
      </w:r>
      <w:r w:rsidR="00953E38" w:rsidRPr="00C62926">
        <w:rPr>
          <w:rFonts w:ascii="Times New Roman" w:hAnsi="Times New Roman" w:cs="Times New Roman"/>
          <w:sz w:val="26"/>
          <w:szCs w:val="26"/>
        </w:rPr>
        <w:t xml:space="preserve">- </w:t>
      </w:r>
      <w:r w:rsidR="00D3558D" w:rsidRPr="00C62926">
        <w:rPr>
          <w:rFonts w:ascii="Times New Roman" w:hAnsi="Times New Roman" w:cs="Times New Roman"/>
          <w:sz w:val="26"/>
          <w:szCs w:val="26"/>
        </w:rPr>
        <w:t>7</w:t>
      </w:r>
      <w:r w:rsidR="00953E38" w:rsidRPr="00C62926">
        <w:rPr>
          <w:rFonts w:ascii="Times New Roman" w:hAnsi="Times New Roman" w:cs="Times New Roman"/>
          <w:sz w:val="26"/>
          <w:szCs w:val="26"/>
        </w:rPr>
        <w:t xml:space="preserve"> человек.</w:t>
      </w:r>
    </w:p>
    <w:p w14:paraId="361DB04D" w14:textId="544011CC" w:rsidR="00021121" w:rsidRPr="00C62926" w:rsidRDefault="00021121" w:rsidP="00E30D2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В общеобразовательных учреждениях Карачевского муниципального района обучаются инклюзивно </w:t>
      </w:r>
      <w:r w:rsidR="00E716E5" w:rsidRPr="00C62926">
        <w:rPr>
          <w:rFonts w:ascii="Times New Roman" w:hAnsi="Times New Roman" w:cs="Times New Roman"/>
          <w:sz w:val="26"/>
          <w:szCs w:val="26"/>
        </w:rPr>
        <w:t>94</w:t>
      </w:r>
      <w:r w:rsidR="005A18CF" w:rsidRPr="00C62926">
        <w:rPr>
          <w:rFonts w:ascii="Times New Roman" w:hAnsi="Times New Roman" w:cs="Times New Roman"/>
          <w:sz w:val="26"/>
          <w:szCs w:val="26"/>
        </w:rPr>
        <w:t xml:space="preserve"> </w:t>
      </w:r>
      <w:r w:rsidR="00B76D5A" w:rsidRPr="00C62926">
        <w:rPr>
          <w:rFonts w:ascii="Times New Roman" w:hAnsi="Times New Roman" w:cs="Times New Roman"/>
          <w:sz w:val="26"/>
          <w:szCs w:val="26"/>
        </w:rPr>
        <w:t>ребёнка</w:t>
      </w:r>
      <w:r w:rsidRPr="00C62926">
        <w:rPr>
          <w:rFonts w:ascii="Times New Roman" w:hAnsi="Times New Roman" w:cs="Times New Roman"/>
          <w:sz w:val="26"/>
          <w:szCs w:val="26"/>
        </w:rPr>
        <w:t xml:space="preserve"> с ОВЗ,</w:t>
      </w:r>
      <w:r w:rsidR="007558D0" w:rsidRPr="00C62926">
        <w:rPr>
          <w:rFonts w:ascii="Times New Roman" w:hAnsi="Times New Roman" w:cs="Times New Roman"/>
          <w:sz w:val="26"/>
          <w:szCs w:val="26"/>
        </w:rPr>
        <w:t xml:space="preserve"> для 5</w:t>
      </w:r>
      <w:r w:rsidR="00E716E5" w:rsidRPr="00C62926">
        <w:rPr>
          <w:rFonts w:ascii="Times New Roman" w:hAnsi="Times New Roman" w:cs="Times New Roman"/>
          <w:sz w:val="26"/>
          <w:szCs w:val="26"/>
        </w:rPr>
        <w:t>6</w:t>
      </w:r>
      <w:r w:rsidRPr="00C62926">
        <w:rPr>
          <w:rFonts w:ascii="Times New Roman" w:hAnsi="Times New Roman" w:cs="Times New Roman"/>
          <w:sz w:val="26"/>
          <w:szCs w:val="26"/>
        </w:rPr>
        <w:t xml:space="preserve"> </w:t>
      </w:r>
      <w:r w:rsidR="00753F87" w:rsidRPr="00C62926">
        <w:rPr>
          <w:rFonts w:ascii="Times New Roman" w:hAnsi="Times New Roman" w:cs="Times New Roman"/>
          <w:sz w:val="26"/>
          <w:szCs w:val="26"/>
        </w:rPr>
        <w:t>школьников</w:t>
      </w:r>
      <w:r w:rsidRPr="00C62926">
        <w:rPr>
          <w:rFonts w:ascii="Times New Roman" w:hAnsi="Times New Roman" w:cs="Times New Roman"/>
          <w:sz w:val="26"/>
          <w:szCs w:val="26"/>
        </w:rPr>
        <w:t xml:space="preserve"> было организовано обучение на дому.</w:t>
      </w:r>
      <w:r w:rsidR="007558D0" w:rsidRPr="00C62926">
        <w:rPr>
          <w:rFonts w:ascii="Times New Roman" w:hAnsi="Times New Roman" w:cs="Times New Roman"/>
          <w:sz w:val="26"/>
          <w:szCs w:val="26"/>
        </w:rPr>
        <w:t xml:space="preserve"> (что на </w:t>
      </w:r>
      <w:r w:rsidR="00B76D5A" w:rsidRPr="00C62926">
        <w:rPr>
          <w:rFonts w:ascii="Times New Roman" w:hAnsi="Times New Roman" w:cs="Times New Roman"/>
          <w:b/>
          <w:sz w:val="26"/>
          <w:szCs w:val="26"/>
        </w:rPr>
        <w:t>14 и 6</w:t>
      </w:r>
      <w:r w:rsidR="007558D0" w:rsidRPr="00C62926">
        <w:rPr>
          <w:rFonts w:ascii="Times New Roman" w:hAnsi="Times New Roman" w:cs="Times New Roman"/>
          <w:b/>
          <w:sz w:val="26"/>
          <w:szCs w:val="26"/>
        </w:rPr>
        <w:t xml:space="preserve"> чел. </w:t>
      </w:r>
      <w:r w:rsidR="00B76D5A" w:rsidRPr="00C62926">
        <w:rPr>
          <w:rFonts w:ascii="Times New Roman" w:hAnsi="Times New Roman" w:cs="Times New Roman"/>
          <w:b/>
          <w:sz w:val="26"/>
          <w:szCs w:val="26"/>
        </w:rPr>
        <w:t xml:space="preserve">соответственно </w:t>
      </w:r>
      <w:r w:rsidR="007558D0" w:rsidRPr="00C62926">
        <w:rPr>
          <w:rFonts w:ascii="Times New Roman" w:hAnsi="Times New Roman" w:cs="Times New Roman"/>
          <w:b/>
          <w:sz w:val="26"/>
          <w:szCs w:val="26"/>
        </w:rPr>
        <w:t>больше</w:t>
      </w:r>
      <w:r w:rsidR="007558D0" w:rsidRPr="00C62926">
        <w:rPr>
          <w:rFonts w:ascii="Times New Roman" w:hAnsi="Times New Roman" w:cs="Times New Roman"/>
          <w:sz w:val="26"/>
          <w:szCs w:val="26"/>
        </w:rPr>
        <w:t xml:space="preserve"> по сравнению с прошлым годом).</w:t>
      </w:r>
    </w:p>
    <w:p w14:paraId="2C014E91" w14:textId="1B478A41" w:rsidR="00F002D4" w:rsidRPr="00C62926" w:rsidRDefault="00595148" w:rsidP="00E30D22">
      <w:pPr>
        <w:spacing w:after="0" w:line="240" w:lineRule="auto"/>
        <w:ind w:firstLine="709"/>
        <w:jc w:val="both"/>
        <w:rPr>
          <w:rFonts w:ascii="Times New Roman" w:eastAsia="Times New Roman" w:hAnsi="Times New Roman" w:cs="Times New Roman"/>
          <w:bCs/>
          <w:sz w:val="26"/>
          <w:szCs w:val="26"/>
          <w:lang w:eastAsia="ru-RU"/>
        </w:rPr>
      </w:pPr>
      <w:r w:rsidRPr="00C62926">
        <w:rPr>
          <w:rFonts w:ascii="Times New Roman" w:eastAsia="Times New Roman" w:hAnsi="Times New Roman" w:cs="Times New Roman"/>
          <w:bCs/>
          <w:sz w:val="26"/>
          <w:szCs w:val="26"/>
          <w:lang w:eastAsia="ru-RU"/>
        </w:rPr>
        <w:t>В 202</w:t>
      </w:r>
      <w:r w:rsidR="00691D3C" w:rsidRPr="00C62926">
        <w:rPr>
          <w:rFonts w:ascii="Times New Roman" w:eastAsia="Times New Roman" w:hAnsi="Times New Roman" w:cs="Times New Roman"/>
          <w:bCs/>
          <w:sz w:val="26"/>
          <w:szCs w:val="26"/>
          <w:lang w:eastAsia="ru-RU"/>
        </w:rPr>
        <w:t>3</w:t>
      </w:r>
      <w:r w:rsidRPr="00C62926">
        <w:rPr>
          <w:rFonts w:ascii="Times New Roman" w:eastAsia="Times New Roman" w:hAnsi="Times New Roman" w:cs="Times New Roman"/>
          <w:bCs/>
          <w:sz w:val="26"/>
          <w:szCs w:val="26"/>
          <w:lang w:eastAsia="ru-RU"/>
        </w:rPr>
        <w:t>-202</w:t>
      </w:r>
      <w:r w:rsidR="00691D3C" w:rsidRPr="00C62926">
        <w:rPr>
          <w:rFonts w:ascii="Times New Roman" w:eastAsia="Times New Roman" w:hAnsi="Times New Roman" w:cs="Times New Roman"/>
          <w:bCs/>
          <w:sz w:val="26"/>
          <w:szCs w:val="26"/>
          <w:lang w:eastAsia="ru-RU"/>
        </w:rPr>
        <w:t>4</w:t>
      </w:r>
      <w:r w:rsidRPr="00C62926">
        <w:rPr>
          <w:rFonts w:ascii="Times New Roman" w:eastAsia="Times New Roman" w:hAnsi="Times New Roman" w:cs="Times New Roman"/>
          <w:bCs/>
          <w:sz w:val="26"/>
          <w:szCs w:val="26"/>
          <w:lang w:eastAsia="ru-RU"/>
        </w:rPr>
        <w:t xml:space="preserve"> учебном году обучения школьников в дистанционном формате не было.</w:t>
      </w:r>
    </w:p>
    <w:p w14:paraId="53E5B0F8" w14:textId="77777777" w:rsidR="00C62926" w:rsidRPr="00C62926" w:rsidRDefault="00EA3E0C" w:rsidP="00E649DD">
      <w:pPr>
        <w:pStyle w:val="a7"/>
        <w:numPr>
          <w:ilvl w:val="1"/>
          <w:numId w:val="8"/>
        </w:numPr>
        <w:spacing w:after="0" w:line="240" w:lineRule="auto"/>
        <w:ind w:left="0" w:firstLine="709"/>
        <w:jc w:val="both"/>
        <w:outlineLvl w:val="0"/>
        <w:rPr>
          <w:rFonts w:ascii="Times New Roman" w:hAnsi="Times New Roman" w:cs="Times New Roman"/>
          <w:sz w:val="26"/>
          <w:szCs w:val="26"/>
        </w:rPr>
      </w:pPr>
      <w:bookmarkStart w:id="6" w:name="_Toc109231016"/>
      <w:r w:rsidRPr="00C62926">
        <w:rPr>
          <w:rFonts w:ascii="Times New Roman" w:eastAsiaTheme="majorEastAsia" w:hAnsi="Times New Roman" w:cs="Times New Roman"/>
          <w:b/>
          <w:bCs/>
          <w:sz w:val="26"/>
          <w:szCs w:val="26"/>
          <w:lang w:eastAsia="ru-RU"/>
        </w:rPr>
        <w:t>Дополнительное образование</w:t>
      </w:r>
      <w:bookmarkEnd w:id="6"/>
    </w:p>
    <w:p w14:paraId="7E1B1DA8" w14:textId="59315062" w:rsidR="00357192" w:rsidRPr="00C62926" w:rsidRDefault="00357192" w:rsidP="00E649DD">
      <w:pPr>
        <w:pStyle w:val="a7"/>
        <w:numPr>
          <w:ilvl w:val="1"/>
          <w:numId w:val="8"/>
        </w:numPr>
        <w:spacing w:after="0" w:line="240" w:lineRule="auto"/>
        <w:ind w:left="0" w:firstLine="709"/>
        <w:jc w:val="both"/>
        <w:outlineLvl w:val="0"/>
        <w:rPr>
          <w:rFonts w:ascii="Times New Roman" w:hAnsi="Times New Roman" w:cs="Times New Roman"/>
          <w:sz w:val="26"/>
          <w:szCs w:val="26"/>
        </w:rPr>
      </w:pPr>
      <w:r w:rsidRPr="00C62926">
        <w:rPr>
          <w:rFonts w:ascii="Times New Roman" w:hAnsi="Times New Roman" w:cs="Times New Roman"/>
          <w:sz w:val="26"/>
          <w:szCs w:val="26"/>
        </w:rPr>
        <w:t>Дополнительное образование – это особая сфера, которая является не только местом обучения и воспитания детей, но и пространством для их саморазвития и самореализации. Современные подходы к развитию обучающихся рассматривают образовательную деятельность в детском объединении как системное развитие потенциальных возможностей ребёнка: его интересов, способностей и личностных качеств. Это позволяет применять личностно ориентированные технологии обучения и воспитания, в которых маленький человек  рассматривается как ценность со своими приоритетами, потребностями, взглядами и жизненным опытом.</w:t>
      </w:r>
    </w:p>
    <w:p w14:paraId="2CFDBCF8" w14:textId="77777777" w:rsidR="00357192" w:rsidRPr="00C62926" w:rsidRDefault="00357192" w:rsidP="0035719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и подростков.</w:t>
      </w:r>
    </w:p>
    <w:p w14:paraId="29407078" w14:textId="5C413617" w:rsidR="00372E3B" w:rsidRPr="00C62926" w:rsidRDefault="00372E3B" w:rsidP="0035719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Сеть учреждений дополнительного образования сохраняется на протяжении последних лет и состоит из 3 учреждений. </w:t>
      </w:r>
      <w:r w:rsidR="00EA3E0C" w:rsidRPr="00C62926">
        <w:rPr>
          <w:rFonts w:ascii="Times New Roman" w:hAnsi="Times New Roman" w:cs="Times New Roman"/>
          <w:sz w:val="26"/>
          <w:szCs w:val="26"/>
        </w:rPr>
        <w:t>В настоящее время в учреждениях дополнительного образования занима</w:t>
      </w:r>
      <w:r w:rsidR="00703AFD" w:rsidRPr="00C62926">
        <w:rPr>
          <w:rFonts w:ascii="Times New Roman" w:hAnsi="Times New Roman" w:cs="Times New Roman"/>
          <w:sz w:val="26"/>
          <w:szCs w:val="26"/>
        </w:rPr>
        <w:t>лись</w:t>
      </w:r>
      <w:r w:rsidR="00EA3E0C" w:rsidRPr="00C62926">
        <w:rPr>
          <w:rFonts w:ascii="Times New Roman" w:hAnsi="Times New Roman" w:cs="Times New Roman"/>
          <w:sz w:val="26"/>
          <w:szCs w:val="26"/>
        </w:rPr>
        <w:t xml:space="preserve"> </w:t>
      </w:r>
      <w:r w:rsidR="00B508E6" w:rsidRPr="00C62926">
        <w:rPr>
          <w:rFonts w:ascii="Times New Roman" w:hAnsi="Times New Roman" w:cs="Times New Roman"/>
          <w:sz w:val="26"/>
          <w:szCs w:val="26"/>
        </w:rPr>
        <w:t>2</w:t>
      </w:r>
      <w:r w:rsidR="00712068" w:rsidRPr="00C62926">
        <w:rPr>
          <w:rFonts w:ascii="Times New Roman" w:hAnsi="Times New Roman" w:cs="Times New Roman"/>
          <w:sz w:val="26"/>
          <w:szCs w:val="26"/>
        </w:rPr>
        <w:t>113</w:t>
      </w:r>
      <w:r w:rsidR="00EA3E0C" w:rsidRPr="00C62926">
        <w:rPr>
          <w:rFonts w:ascii="Times New Roman" w:hAnsi="Times New Roman" w:cs="Times New Roman"/>
          <w:sz w:val="26"/>
          <w:szCs w:val="26"/>
        </w:rPr>
        <w:t xml:space="preserve"> </w:t>
      </w:r>
      <w:r w:rsidR="00712068" w:rsidRPr="00C62926">
        <w:rPr>
          <w:rFonts w:ascii="Times New Roman" w:hAnsi="Times New Roman" w:cs="Times New Roman"/>
          <w:sz w:val="26"/>
          <w:szCs w:val="26"/>
        </w:rPr>
        <w:t>детей</w:t>
      </w:r>
      <w:r w:rsidR="00EA3E0C" w:rsidRPr="00C62926">
        <w:rPr>
          <w:rFonts w:ascii="Times New Roman" w:hAnsi="Times New Roman" w:cs="Times New Roman"/>
          <w:sz w:val="26"/>
          <w:szCs w:val="26"/>
        </w:rPr>
        <w:t>, преимущественно в возрасте от 5 до 1</w:t>
      </w:r>
      <w:r w:rsidR="00357192" w:rsidRPr="00C62926">
        <w:rPr>
          <w:rFonts w:ascii="Times New Roman" w:hAnsi="Times New Roman" w:cs="Times New Roman"/>
          <w:sz w:val="26"/>
          <w:szCs w:val="26"/>
        </w:rPr>
        <w:t>7</w:t>
      </w:r>
      <w:r w:rsidR="00EA3E0C" w:rsidRPr="00C62926">
        <w:rPr>
          <w:rFonts w:ascii="Times New Roman" w:hAnsi="Times New Roman" w:cs="Times New Roman"/>
          <w:sz w:val="26"/>
          <w:szCs w:val="26"/>
        </w:rPr>
        <w:t xml:space="preserve"> лет</w:t>
      </w:r>
      <w:r w:rsidR="00B1580C" w:rsidRPr="00C62926">
        <w:rPr>
          <w:rFonts w:ascii="Times New Roman" w:hAnsi="Times New Roman" w:cs="Times New Roman"/>
          <w:sz w:val="26"/>
          <w:szCs w:val="26"/>
        </w:rPr>
        <w:t xml:space="preserve"> </w:t>
      </w:r>
      <w:proofErr w:type="gramStart"/>
      <w:r w:rsidR="00B1580C" w:rsidRPr="00C62926">
        <w:rPr>
          <w:rFonts w:ascii="Times New Roman" w:hAnsi="Times New Roman" w:cs="Times New Roman"/>
          <w:sz w:val="26"/>
          <w:szCs w:val="26"/>
        </w:rPr>
        <w:t>по  общеразвивающим</w:t>
      </w:r>
      <w:proofErr w:type="gramEnd"/>
      <w:r w:rsidR="00B1580C" w:rsidRPr="00C62926">
        <w:rPr>
          <w:rFonts w:ascii="Times New Roman" w:hAnsi="Times New Roman" w:cs="Times New Roman"/>
          <w:sz w:val="26"/>
          <w:szCs w:val="26"/>
        </w:rPr>
        <w:t xml:space="preserve"> и предпрофильным  программам</w:t>
      </w:r>
      <w:r w:rsidR="00B508E6" w:rsidRPr="00C62926">
        <w:rPr>
          <w:rFonts w:ascii="Times New Roman" w:hAnsi="Times New Roman" w:cs="Times New Roman"/>
          <w:sz w:val="26"/>
          <w:szCs w:val="26"/>
        </w:rPr>
        <w:t>,</w:t>
      </w:r>
      <w:r w:rsidR="00B1580C" w:rsidRPr="00C62926">
        <w:rPr>
          <w:rFonts w:ascii="Times New Roman" w:hAnsi="Times New Roman" w:cs="Times New Roman"/>
          <w:sz w:val="26"/>
          <w:szCs w:val="26"/>
        </w:rPr>
        <w:t xml:space="preserve">  реализуемых  на бюджетной основе.</w:t>
      </w:r>
    </w:p>
    <w:p w14:paraId="411A623D" w14:textId="77777777" w:rsidR="00B1580C" w:rsidRPr="00C62926" w:rsidRDefault="00B1580C" w:rsidP="00357192">
      <w:pPr>
        <w:spacing w:after="0" w:line="240" w:lineRule="auto"/>
        <w:ind w:firstLine="709"/>
        <w:jc w:val="both"/>
        <w:rPr>
          <w:rFonts w:ascii="Times New Roman" w:hAnsi="Times New Roman" w:cs="Times New Roman"/>
          <w:sz w:val="26"/>
          <w:szCs w:val="26"/>
        </w:rPr>
      </w:pPr>
    </w:p>
    <w:p w14:paraId="5BBBAC2A" w14:textId="5EE869BB" w:rsidR="007A3A34" w:rsidRPr="00C62926" w:rsidRDefault="007A3A34" w:rsidP="0035719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МБУДО </w:t>
      </w:r>
      <w:proofErr w:type="spellStart"/>
      <w:r w:rsidRPr="00C62926">
        <w:rPr>
          <w:rFonts w:ascii="Times New Roman" w:hAnsi="Times New Roman" w:cs="Times New Roman"/>
          <w:sz w:val="26"/>
          <w:szCs w:val="26"/>
        </w:rPr>
        <w:t>Карачевский</w:t>
      </w:r>
      <w:proofErr w:type="spellEnd"/>
      <w:r w:rsidRPr="00C62926">
        <w:rPr>
          <w:rFonts w:ascii="Times New Roman" w:hAnsi="Times New Roman" w:cs="Times New Roman"/>
          <w:sz w:val="26"/>
          <w:szCs w:val="26"/>
        </w:rPr>
        <w:t xml:space="preserve"> ДДТ – </w:t>
      </w:r>
      <w:r w:rsidR="00B508E6" w:rsidRPr="00C62926">
        <w:rPr>
          <w:rFonts w:ascii="Times New Roman" w:hAnsi="Times New Roman" w:cs="Times New Roman"/>
          <w:sz w:val="26"/>
          <w:szCs w:val="26"/>
        </w:rPr>
        <w:t>10</w:t>
      </w:r>
      <w:r w:rsidR="00122D2B" w:rsidRPr="00C62926">
        <w:rPr>
          <w:rFonts w:ascii="Times New Roman" w:hAnsi="Times New Roman" w:cs="Times New Roman"/>
          <w:sz w:val="26"/>
          <w:szCs w:val="26"/>
        </w:rPr>
        <w:t>39</w:t>
      </w:r>
      <w:r w:rsidRPr="00C62926">
        <w:rPr>
          <w:rFonts w:ascii="Times New Roman" w:hAnsi="Times New Roman" w:cs="Times New Roman"/>
          <w:sz w:val="26"/>
          <w:szCs w:val="26"/>
        </w:rPr>
        <w:t xml:space="preserve"> детей;</w:t>
      </w:r>
    </w:p>
    <w:p w14:paraId="0D125456" w14:textId="02DDDD0B" w:rsidR="007A3A34" w:rsidRPr="00C62926" w:rsidRDefault="007A3A34" w:rsidP="0035719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lastRenderedPageBreak/>
        <w:t>ДШИ им. Ф. Кольцова – 4</w:t>
      </w:r>
      <w:r w:rsidR="00D3230B" w:rsidRPr="00C62926">
        <w:rPr>
          <w:rFonts w:ascii="Times New Roman" w:hAnsi="Times New Roman" w:cs="Times New Roman"/>
          <w:sz w:val="26"/>
          <w:szCs w:val="26"/>
        </w:rPr>
        <w:t>22</w:t>
      </w:r>
      <w:r w:rsidRPr="00C62926">
        <w:rPr>
          <w:rFonts w:ascii="Times New Roman" w:hAnsi="Times New Roman" w:cs="Times New Roman"/>
          <w:sz w:val="26"/>
          <w:szCs w:val="26"/>
        </w:rPr>
        <w:t xml:space="preserve"> человек;</w:t>
      </w:r>
    </w:p>
    <w:p w14:paraId="00188BF2" w14:textId="68B06BDC" w:rsidR="007A3A34" w:rsidRPr="00C62926" w:rsidRDefault="007A3A34" w:rsidP="00357192">
      <w:pPr>
        <w:spacing w:after="0" w:line="240" w:lineRule="auto"/>
        <w:ind w:firstLine="709"/>
        <w:jc w:val="both"/>
        <w:rPr>
          <w:rFonts w:ascii="Times New Roman" w:hAnsi="Times New Roman" w:cs="Times New Roman"/>
          <w:sz w:val="26"/>
          <w:szCs w:val="26"/>
        </w:rPr>
      </w:pPr>
      <w:proofErr w:type="spellStart"/>
      <w:r w:rsidRPr="00C62926">
        <w:rPr>
          <w:rFonts w:ascii="Times New Roman" w:hAnsi="Times New Roman" w:cs="Times New Roman"/>
          <w:sz w:val="26"/>
          <w:szCs w:val="26"/>
        </w:rPr>
        <w:t>Карачевская</w:t>
      </w:r>
      <w:proofErr w:type="spellEnd"/>
      <w:r w:rsidRPr="00C62926">
        <w:rPr>
          <w:rFonts w:ascii="Times New Roman" w:hAnsi="Times New Roman" w:cs="Times New Roman"/>
          <w:sz w:val="26"/>
          <w:szCs w:val="26"/>
        </w:rPr>
        <w:t xml:space="preserve"> СШ – </w:t>
      </w:r>
      <w:r w:rsidR="00122D2B" w:rsidRPr="00C62926">
        <w:rPr>
          <w:rFonts w:ascii="Times New Roman" w:hAnsi="Times New Roman" w:cs="Times New Roman"/>
          <w:sz w:val="26"/>
          <w:szCs w:val="26"/>
        </w:rPr>
        <w:t>652</w:t>
      </w:r>
      <w:r w:rsidRPr="00C62926">
        <w:rPr>
          <w:rFonts w:ascii="Times New Roman" w:hAnsi="Times New Roman" w:cs="Times New Roman"/>
          <w:sz w:val="26"/>
          <w:szCs w:val="26"/>
        </w:rPr>
        <w:t xml:space="preserve"> человек.</w:t>
      </w:r>
    </w:p>
    <w:p w14:paraId="5ABD48FA" w14:textId="77777777" w:rsidR="00B1580C" w:rsidRPr="00C62926" w:rsidRDefault="00B1580C" w:rsidP="00357192">
      <w:pPr>
        <w:spacing w:after="0" w:line="240" w:lineRule="auto"/>
        <w:ind w:firstLine="709"/>
        <w:jc w:val="both"/>
        <w:rPr>
          <w:rFonts w:ascii="Times New Roman" w:hAnsi="Times New Roman" w:cs="Times New Roman"/>
          <w:sz w:val="26"/>
          <w:szCs w:val="26"/>
        </w:rPr>
      </w:pPr>
    </w:p>
    <w:tbl>
      <w:tblPr>
        <w:tblStyle w:val="a6"/>
        <w:tblW w:w="0" w:type="auto"/>
        <w:tblLook w:val="04A0" w:firstRow="1" w:lastRow="0" w:firstColumn="1" w:lastColumn="0" w:noHBand="0" w:noVBand="1"/>
      </w:tblPr>
      <w:tblGrid>
        <w:gridCol w:w="4785"/>
        <w:gridCol w:w="2269"/>
      </w:tblGrid>
      <w:tr w:rsidR="00C62926" w:rsidRPr="00C62926" w14:paraId="6B5B7F98" w14:textId="77777777" w:rsidTr="00B1580C">
        <w:tc>
          <w:tcPr>
            <w:tcW w:w="4785" w:type="dxa"/>
          </w:tcPr>
          <w:p w14:paraId="25FC9069" w14:textId="08DCC1CB" w:rsidR="007A3A34" w:rsidRPr="00C62926" w:rsidRDefault="007A3A34" w:rsidP="00357192">
            <w:pPr>
              <w:jc w:val="both"/>
              <w:rPr>
                <w:rFonts w:ascii="Times New Roman" w:hAnsi="Times New Roman" w:cs="Times New Roman"/>
                <w:sz w:val="26"/>
                <w:szCs w:val="26"/>
              </w:rPr>
            </w:pPr>
            <w:r w:rsidRPr="00C62926">
              <w:rPr>
                <w:rFonts w:ascii="Times New Roman" w:hAnsi="Times New Roman" w:cs="Times New Roman"/>
                <w:sz w:val="26"/>
                <w:szCs w:val="26"/>
              </w:rPr>
              <w:t>Направленность деятельности</w:t>
            </w:r>
          </w:p>
        </w:tc>
        <w:tc>
          <w:tcPr>
            <w:tcW w:w="2269" w:type="dxa"/>
          </w:tcPr>
          <w:p w14:paraId="653CDF9D" w14:textId="6F7C6FA1" w:rsidR="007A3A34" w:rsidRPr="00C62926" w:rsidRDefault="007A3A34" w:rsidP="007A3A34">
            <w:pPr>
              <w:jc w:val="center"/>
              <w:rPr>
                <w:rFonts w:ascii="Times New Roman" w:hAnsi="Times New Roman" w:cs="Times New Roman"/>
                <w:sz w:val="26"/>
                <w:szCs w:val="26"/>
              </w:rPr>
            </w:pPr>
            <w:r w:rsidRPr="00C62926">
              <w:rPr>
                <w:rFonts w:ascii="Times New Roman" w:eastAsia="Times New Roman" w:hAnsi="Times New Roman" w:cs="Times New Roman"/>
                <w:sz w:val="26"/>
                <w:szCs w:val="26"/>
                <w:lang w:eastAsia="hi-IN" w:bidi="hi-IN"/>
              </w:rPr>
              <w:t>202</w:t>
            </w:r>
            <w:r w:rsidR="00122D2B" w:rsidRPr="00C62926">
              <w:rPr>
                <w:rFonts w:ascii="Times New Roman" w:eastAsia="Times New Roman" w:hAnsi="Times New Roman" w:cs="Times New Roman"/>
                <w:sz w:val="26"/>
                <w:szCs w:val="26"/>
                <w:lang w:eastAsia="hi-IN" w:bidi="hi-IN"/>
              </w:rPr>
              <w:t>3</w:t>
            </w:r>
            <w:r w:rsidRPr="00C62926">
              <w:rPr>
                <w:rFonts w:ascii="Times New Roman" w:eastAsia="Times New Roman" w:hAnsi="Times New Roman" w:cs="Times New Roman"/>
                <w:sz w:val="26"/>
                <w:szCs w:val="26"/>
                <w:lang w:eastAsia="hi-IN" w:bidi="hi-IN"/>
              </w:rPr>
              <w:t>-2</w:t>
            </w:r>
            <w:r w:rsidR="00122D2B" w:rsidRPr="00C62926">
              <w:rPr>
                <w:rFonts w:ascii="Times New Roman" w:eastAsia="Times New Roman" w:hAnsi="Times New Roman" w:cs="Times New Roman"/>
                <w:sz w:val="26"/>
                <w:szCs w:val="26"/>
                <w:lang w:eastAsia="hi-IN" w:bidi="hi-IN"/>
              </w:rPr>
              <w:t>024</w:t>
            </w:r>
          </w:p>
        </w:tc>
      </w:tr>
      <w:tr w:rsidR="00C62926" w:rsidRPr="00C62926" w14:paraId="6AE919FF" w14:textId="77777777" w:rsidTr="00B1580C">
        <w:tc>
          <w:tcPr>
            <w:tcW w:w="4785" w:type="dxa"/>
            <w:tcBorders>
              <w:top w:val="single" w:sz="4" w:space="0" w:color="000000"/>
              <w:left w:val="single" w:sz="4" w:space="0" w:color="000000"/>
              <w:bottom w:val="single" w:sz="4" w:space="0" w:color="000000"/>
            </w:tcBorders>
            <w:shd w:val="clear" w:color="auto" w:fill="FFFFFF"/>
          </w:tcPr>
          <w:p w14:paraId="303AEA33" w14:textId="2AC3DB88" w:rsidR="007A3A34" w:rsidRPr="00C62926" w:rsidRDefault="007A3A34" w:rsidP="00534288">
            <w:pPr>
              <w:widowControl w:val="0"/>
              <w:suppressAutoHyphens/>
              <w:snapToGrid w:val="0"/>
              <w:spacing w:line="100" w:lineRule="atLeast"/>
              <w:jc w:val="both"/>
              <w:rPr>
                <w:rFonts w:ascii="Times New Roman" w:eastAsia="Times New Roman" w:hAnsi="Times New Roman" w:cs="Times New Roman"/>
                <w:sz w:val="26"/>
                <w:szCs w:val="26"/>
                <w:lang w:eastAsia="hi-IN" w:bidi="hi-IN"/>
              </w:rPr>
            </w:pPr>
            <w:r w:rsidRPr="00C62926">
              <w:rPr>
                <w:rFonts w:ascii="Times New Roman" w:eastAsia="Times New Roman" w:hAnsi="Times New Roman" w:cs="Times New Roman"/>
                <w:sz w:val="26"/>
                <w:szCs w:val="26"/>
                <w:lang w:eastAsia="hi-IN" w:bidi="hi-IN"/>
              </w:rPr>
              <w:t xml:space="preserve">Социально-гуманитарная </w:t>
            </w:r>
          </w:p>
        </w:tc>
        <w:tc>
          <w:tcPr>
            <w:tcW w:w="2269" w:type="dxa"/>
            <w:tcBorders>
              <w:top w:val="single" w:sz="4" w:space="0" w:color="000000"/>
              <w:left w:val="single" w:sz="4" w:space="0" w:color="808080"/>
              <w:bottom w:val="single" w:sz="4" w:space="0" w:color="000000"/>
              <w:right w:val="single" w:sz="4" w:space="0" w:color="000000"/>
            </w:tcBorders>
            <w:shd w:val="clear" w:color="auto" w:fill="FFFFFF"/>
          </w:tcPr>
          <w:p w14:paraId="5F37634B" w14:textId="4241A5EB" w:rsidR="007A3A34" w:rsidRPr="00C62926" w:rsidRDefault="008A0AD3" w:rsidP="00D3230B">
            <w:pPr>
              <w:jc w:val="center"/>
              <w:rPr>
                <w:rFonts w:ascii="Times New Roman" w:hAnsi="Times New Roman" w:cs="Times New Roman"/>
                <w:sz w:val="26"/>
                <w:szCs w:val="26"/>
              </w:rPr>
            </w:pPr>
            <w:r w:rsidRPr="00C62926">
              <w:rPr>
                <w:rFonts w:ascii="Times New Roman" w:hAnsi="Times New Roman" w:cs="Times New Roman"/>
                <w:sz w:val="26"/>
                <w:szCs w:val="26"/>
              </w:rPr>
              <w:t>2476</w:t>
            </w:r>
          </w:p>
        </w:tc>
      </w:tr>
      <w:tr w:rsidR="00C62926" w:rsidRPr="00C62926" w14:paraId="30466224" w14:textId="77777777" w:rsidTr="00B1580C">
        <w:tc>
          <w:tcPr>
            <w:tcW w:w="4785" w:type="dxa"/>
            <w:tcBorders>
              <w:top w:val="single" w:sz="4" w:space="0" w:color="000000"/>
              <w:left w:val="single" w:sz="4" w:space="0" w:color="000000"/>
              <w:bottom w:val="single" w:sz="4" w:space="0" w:color="000000"/>
            </w:tcBorders>
            <w:shd w:val="clear" w:color="auto" w:fill="FFFFFF"/>
          </w:tcPr>
          <w:p w14:paraId="0B973F1B" w14:textId="7A0EF46C" w:rsidR="007A3A34" w:rsidRPr="00C62926" w:rsidRDefault="007A3A34" w:rsidP="007A3A34">
            <w:pPr>
              <w:jc w:val="both"/>
              <w:rPr>
                <w:rFonts w:ascii="Times New Roman" w:hAnsi="Times New Roman" w:cs="Times New Roman"/>
                <w:sz w:val="26"/>
                <w:szCs w:val="26"/>
              </w:rPr>
            </w:pPr>
            <w:r w:rsidRPr="00C62926">
              <w:rPr>
                <w:rFonts w:ascii="Times New Roman" w:eastAsia="Times New Roman" w:hAnsi="Times New Roman" w:cs="Times New Roman"/>
                <w:sz w:val="26"/>
                <w:szCs w:val="26"/>
                <w:lang w:eastAsia="hi-IN" w:bidi="hi-IN"/>
              </w:rPr>
              <w:t>Художественн</w:t>
            </w:r>
            <w:r w:rsidR="00534288" w:rsidRPr="00C62926">
              <w:rPr>
                <w:rFonts w:ascii="Times New Roman" w:eastAsia="Times New Roman" w:hAnsi="Times New Roman" w:cs="Times New Roman"/>
                <w:sz w:val="26"/>
                <w:szCs w:val="26"/>
                <w:lang w:eastAsia="hi-IN" w:bidi="hi-IN"/>
              </w:rPr>
              <w:t>ая</w:t>
            </w:r>
          </w:p>
        </w:tc>
        <w:tc>
          <w:tcPr>
            <w:tcW w:w="2269" w:type="dxa"/>
            <w:tcBorders>
              <w:top w:val="single" w:sz="4" w:space="0" w:color="000000"/>
              <w:left w:val="single" w:sz="4" w:space="0" w:color="808080"/>
              <w:bottom w:val="single" w:sz="4" w:space="0" w:color="000000"/>
              <w:right w:val="single" w:sz="4" w:space="0" w:color="000000"/>
            </w:tcBorders>
            <w:shd w:val="clear" w:color="auto" w:fill="FFFFFF"/>
          </w:tcPr>
          <w:p w14:paraId="445C9ED6" w14:textId="20B16053" w:rsidR="007A3A34" w:rsidRPr="00C62926" w:rsidRDefault="00D3230B" w:rsidP="007A3A34">
            <w:pPr>
              <w:jc w:val="center"/>
              <w:rPr>
                <w:rFonts w:ascii="Times New Roman" w:hAnsi="Times New Roman" w:cs="Times New Roman"/>
                <w:sz w:val="26"/>
                <w:szCs w:val="26"/>
              </w:rPr>
            </w:pPr>
            <w:r w:rsidRPr="00C62926">
              <w:rPr>
                <w:rFonts w:ascii="Times New Roman" w:hAnsi="Times New Roman" w:cs="Times New Roman"/>
                <w:sz w:val="26"/>
                <w:szCs w:val="26"/>
              </w:rPr>
              <w:t>1286</w:t>
            </w:r>
          </w:p>
        </w:tc>
      </w:tr>
      <w:tr w:rsidR="00C62926" w:rsidRPr="00C62926" w14:paraId="49F97852" w14:textId="77777777" w:rsidTr="00B1580C">
        <w:tc>
          <w:tcPr>
            <w:tcW w:w="4785" w:type="dxa"/>
            <w:tcBorders>
              <w:top w:val="single" w:sz="4" w:space="0" w:color="000000"/>
              <w:left w:val="single" w:sz="4" w:space="0" w:color="000000"/>
              <w:bottom w:val="single" w:sz="4" w:space="0" w:color="000000"/>
            </w:tcBorders>
            <w:shd w:val="clear" w:color="auto" w:fill="FFFFFF"/>
          </w:tcPr>
          <w:p w14:paraId="172FD639" w14:textId="25C8A82B" w:rsidR="007A3A34" w:rsidRPr="00C62926" w:rsidRDefault="007A3A34" w:rsidP="007A3A34">
            <w:pPr>
              <w:jc w:val="both"/>
              <w:rPr>
                <w:rFonts w:ascii="Times New Roman" w:hAnsi="Times New Roman" w:cs="Times New Roman"/>
                <w:sz w:val="26"/>
                <w:szCs w:val="26"/>
              </w:rPr>
            </w:pPr>
            <w:r w:rsidRPr="00C62926">
              <w:rPr>
                <w:rFonts w:ascii="Times New Roman" w:eastAsia="Times New Roman" w:hAnsi="Times New Roman" w:cs="Times New Roman"/>
                <w:sz w:val="26"/>
                <w:szCs w:val="26"/>
                <w:lang w:eastAsia="hi-IN" w:bidi="hi-IN"/>
              </w:rPr>
              <w:t xml:space="preserve">Техническая </w:t>
            </w:r>
          </w:p>
        </w:tc>
        <w:tc>
          <w:tcPr>
            <w:tcW w:w="2269" w:type="dxa"/>
            <w:tcBorders>
              <w:top w:val="single" w:sz="4" w:space="0" w:color="000000"/>
              <w:left w:val="single" w:sz="4" w:space="0" w:color="808080"/>
              <w:bottom w:val="single" w:sz="4" w:space="0" w:color="000000"/>
              <w:right w:val="single" w:sz="4" w:space="0" w:color="000000"/>
            </w:tcBorders>
            <w:shd w:val="clear" w:color="auto" w:fill="FFFFFF"/>
          </w:tcPr>
          <w:p w14:paraId="213A05B3" w14:textId="6EF1DE41" w:rsidR="007A3A34" w:rsidRPr="00C62926" w:rsidRDefault="00D3230B" w:rsidP="007A3A34">
            <w:pPr>
              <w:jc w:val="center"/>
              <w:rPr>
                <w:rFonts w:ascii="Times New Roman" w:hAnsi="Times New Roman" w:cs="Times New Roman"/>
                <w:sz w:val="26"/>
                <w:szCs w:val="26"/>
              </w:rPr>
            </w:pPr>
            <w:r w:rsidRPr="00C62926">
              <w:rPr>
                <w:rFonts w:ascii="Times New Roman" w:hAnsi="Times New Roman" w:cs="Times New Roman"/>
                <w:sz w:val="26"/>
                <w:szCs w:val="26"/>
              </w:rPr>
              <w:t>464</w:t>
            </w:r>
          </w:p>
        </w:tc>
      </w:tr>
      <w:tr w:rsidR="00C62926" w:rsidRPr="00C62926" w14:paraId="644CF1EF" w14:textId="77777777" w:rsidTr="00B1580C">
        <w:tc>
          <w:tcPr>
            <w:tcW w:w="4785" w:type="dxa"/>
            <w:tcBorders>
              <w:top w:val="single" w:sz="4" w:space="0" w:color="000000"/>
              <w:left w:val="single" w:sz="4" w:space="0" w:color="000000"/>
              <w:bottom w:val="single" w:sz="4" w:space="0" w:color="000000"/>
            </w:tcBorders>
            <w:shd w:val="clear" w:color="auto" w:fill="FFFFFF"/>
          </w:tcPr>
          <w:p w14:paraId="0289C8E5" w14:textId="1DE8520A" w:rsidR="007A3A34" w:rsidRPr="00C62926" w:rsidRDefault="007A3A34" w:rsidP="007A3A34">
            <w:pPr>
              <w:jc w:val="both"/>
              <w:rPr>
                <w:rFonts w:ascii="Times New Roman" w:hAnsi="Times New Roman" w:cs="Times New Roman"/>
                <w:sz w:val="26"/>
                <w:szCs w:val="26"/>
              </w:rPr>
            </w:pPr>
            <w:r w:rsidRPr="00C62926">
              <w:rPr>
                <w:rFonts w:ascii="Times New Roman" w:eastAsia="Times New Roman" w:hAnsi="Times New Roman" w:cs="Times New Roman"/>
                <w:sz w:val="26"/>
                <w:szCs w:val="26"/>
                <w:lang w:eastAsia="hi-IN" w:bidi="hi-IN"/>
              </w:rPr>
              <w:t xml:space="preserve">Естественнонаучная  </w:t>
            </w:r>
          </w:p>
        </w:tc>
        <w:tc>
          <w:tcPr>
            <w:tcW w:w="2269" w:type="dxa"/>
            <w:tcBorders>
              <w:top w:val="single" w:sz="4" w:space="0" w:color="000000"/>
              <w:left w:val="single" w:sz="4" w:space="0" w:color="808080"/>
              <w:bottom w:val="single" w:sz="4" w:space="0" w:color="000000"/>
              <w:right w:val="single" w:sz="4" w:space="0" w:color="000000"/>
            </w:tcBorders>
            <w:shd w:val="clear" w:color="auto" w:fill="FFFFFF"/>
          </w:tcPr>
          <w:p w14:paraId="7AECAA44" w14:textId="4B52D65F" w:rsidR="007A3A34" w:rsidRPr="00C62926" w:rsidRDefault="00D3230B" w:rsidP="007A3A34">
            <w:pPr>
              <w:jc w:val="center"/>
              <w:rPr>
                <w:rFonts w:ascii="Times New Roman" w:hAnsi="Times New Roman" w:cs="Times New Roman"/>
                <w:sz w:val="26"/>
                <w:szCs w:val="26"/>
              </w:rPr>
            </w:pPr>
            <w:r w:rsidRPr="00C62926">
              <w:rPr>
                <w:rFonts w:ascii="Times New Roman" w:hAnsi="Times New Roman" w:cs="Times New Roman"/>
                <w:sz w:val="26"/>
                <w:szCs w:val="26"/>
              </w:rPr>
              <w:t>403</w:t>
            </w:r>
          </w:p>
        </w:tc>
      </w:tr>
      <w:tr w:rsidR="00C62926" w:rsidRPr="00C62926" w14:paraId="00828DD3" w14:textId="77777777" w:rsidTr="00B1580C">
        <w:tc>
          <w:tcPr>
            <w:tcW w:w="4785" w:type="dxa"/>
            <w:tcBorders>
              <w:top w:val="single" w:sz="4" w:space="0" w:color="000000"/>
              <w:left w:val="single" w:sz="4" w:space="0" w:color="000000"/>
              <w:bottom w:val="single" w:sz="4" w:space="0" w:color="000000"/>
            </w:tcBorders>
            <w:shd w:val="clear" w:color="auto" w:fill="FFFFFF"/>
          </w:tcPr>
          <w:p w14:paraId="76EA38B6" w14:textId="74A009FE" w:rsidR="007A3A34" w:rsidRPr="00C62926" w:rsidRDefault="007A3A34" w:rsidP="007A3A34">
            <w:pPr>
              <w:jc w:val="both"/>
              <w:rPr>
                <w:rFonts w:ascii="Times New Roman" w:hAnsi="Times New Roman" w:cs="Times New Roman"/>
                <w:sz w:val="26"/>
                <w:szCs w:val="26"/>
              </w:rPr>
            </w:pPr>
            <w:r w:rsidRPr="00C62926">
              <w:rPr>
                <w:rFonts w:ascii="Times New Roman" w:eastAsia="Times New Roman" w:hAnsi="Times New Roman" w:cs="Times New Roman"/>
                <w:sz w:val="26"/>
                <w:szCs w:val="26"/>
                <w:lang w:eastAsia="hi-IN" w:bidi="hi-IN"/>
              </w:rPr>
              <w:t>Туристско-краеведческая</w:t>
            </w:r>
          </w:p>
        </w:tc>
        <w:tc>
          <w:tcPr>
            <w:tcW w:w="2269" w:type="dxa"/>
            <w:tcBorders>
              <w:top w:val="single" w:sz="4" w:space="0" w:color="000000"/>
              <w:left w:val="single" w:sz="4" w:space="0" w:color="808080"/>
              <w:bottom w:val="single" w:sz="4" w:space="0" w:color="000000"/>
              <w:right w:val="single" w:sz="4" w:space="0" w:color="000000"/>
            </w:tcBorders>
            <w:shd w:val="clear" w:color="auto" w:fill="FFFFFF"/>
          </w:tcPr>
          <w:p w14:paraId="128E849F" w14:textId="56CF9CD7" w:rsidR="007A3A34" w:rsidRPr="00C62926" w:rsidRDefault="00D3230B" w:rsidP="007A3A34">
            <w:pPr>
              <w:jc w:val="center"/>
              <w:rPr>
                <w:rFonts w:ascii="Times New Roman" w:hAnsi="Times New Roman" w:cs="Times New Roman"/>
                <w:sz w:val="26"/>
                <w:szCs w:val="26"/>
              </w:rPr>
            </w:pPr>
            <w:r w:rsidRPr="00C62926">
              <w:rPr>
                <w:rFonts w:ascii="Times New Roman" w:hAnsi="Times New Roman" w:cs="Times New Roman"/>
                <w:sz w:val="26"/>
                <w:szCs w:val="26"/>
              </w:rPr>
              <w:t>91</w:t>
            </w:r>
          </w:p>
        </w:tc>
      </w:tr>
      <w:tr w:rsidR="00C62926" w:rsidRPr="00C62926" w14:paraId="6A360994" w14:textId="77777777" w:rsidTr="00B1580C">
        <w:tc>
          <w:tcPr>
            <w:tcW w:w="4785" w:type="dxa"/>
            <w:tcBorders>
              <w:top w:val="single" w:sz="4" w:space="0" w:color="000000"/>
              <w:left w:val="single" w:sz="4" w:space="0" w:color="000000"/>
              <w:bottom w:val="single" w:sz="4" w:space="0" w:color="000000"/>
            </w:tcBorders>
            <w:shd w:val="clear" w:color="auto" w:fill="FFFFFF"/>
          </w:tcPr>
          <w:p w14:paraId="2B8784C3" w14:textId="3AAC569A" w:rsidR="007A3A34" w:rsidRPr="00C62926" w:rsidRDefault="007A3A34" w:rsidP="007A3A34">
            <w:pPr>
              <w:jc w:val="both"/>
              <w:rPr>
                <w:rFonts w:ascii="Times New Roman" w:hAnsi="Times New Roman" w:cs="Times New Roman"/>
                <w:sz w:val="26"/>
                <w:szCs w:val="26"/>
              </w:rPr>
            </w:pPr>
            <w:r w:rsidRPr="00C62926">
              <w:rPr>
                <w:rFonts w:ascii="Times New Roman" w:eastAsia="Times New Roman" w:hAnsi="Times New Roman" w:cs="Times New Roman"/>
                <w:sz w:val="26"/>
                <w:szCs w:val="26"/>
                <w:lang w:eastAsia="hi-IN" w:bidi="hi-IN"/>
              </w:rPr>
              <w:t xml:space="preserve">Физкультурно-спортивная </w:t>
            </w:r>
          </w:p>
        </w:tc>
        <w:tc>
          <w:tcPr>
            <w:tcW w:w="2269" w:type="dxa"/>
            <w:tcBorders>
              <w:top w:val="single" w:sz="4" w:space="0" w:color="000000"/>
              <w:left w:val="single" w:sz="4" w:space="0" w:color="808080"/>
              <w:bottom w:val="single" w:sz="4" w:space="0" w:color="000000"/>
              <w:right w:val="single" w:sz="4" w:space="0" w:color="000000"/>
            </w:tcBorders>
            <w:shd w:val="clear" w:color="auto" w:fill="FFFFFF"/>
          </w:tcPr>
          <w:p w14:paraId="08FCEDA8" w14:textId="2F5178E6" w:rsidR="007A3A34" w:rsidRPr="00C62926" w:rsidRDefault="00D3230B" w:rsidP="007A3A34">
            <w:pPr>
              <w:jc w:val="center"/>
              <w:rPr>
                <w:rFonts w:ascii="Times New Roman" w:hAnsi="Times New Roman" w:cs="Times New Roman"/>
                <w:sz w:val="26"/>
                <w:szCs w:val="26"/>
              </w:rPr>
            </w:pPr>
            <w:r w:rsidRPr="00C62926">
              <w:rPr>
                <w:rFonts w:ascii="Times New Roman" w:hAnsi="Times New Roman" w:cs="Times New Roman"/>
                <w:sz w:val="26"/>
                <w:szCs w:val="26"/>
              </w:rPr>
              <w:t>1001</w:t>
            </w:r>
          </w:p>
        </w:tc>
      </w:tr>
    </w:tbl>
    <w:p w14:paraId="5245F806" w14:textId="77777777" w:rsidR="007A3A34" w:rsidRPr="00C62926" w:rsidRDefault="007A3A34" w:rsidP="00357192">
      <w:pPr>
        <w:spacing w:after="0" w:line="240" w:lineRule="auto"/>
        <w:ind w:firstLine="709"/>
        <w:jc w:val="both"/>
        <w:rPr>
          <w:rFonts w:ascii="Times New Roman" w:hAnsi="Times New Roman" w:cs="Times New Roman"/>
          <w:sz w:val="26"/>
          <w:szCs w:val="26"/>
        </w:rPr>
      </w:pPr>
    </w:p>
    <w:p w14:paraId="0F505A7B" w14:textId="7376A8F8" w:rsidR="007A3A34" w:rsidRPr="00C62926" w:rsidRDefault="00B1580C" w:rsidP="0035719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Помимо этого</w:t>
      </w:r>
      <w:r w:rsidR="00B508E6" w:rsidRPr="00C62926">
        <w:rPr>
          <w:rFonts w:ascii="Times New Roman" w:hAnsi="Times New Roman" w:cs="Times New Roman"/>
          <w:sz w:val="26"/>
          <w:szCs w:val="26"/>
        </w:rPr>
        <w:t>,</w:t>
      </w:r>
      <w:r w:rsidRPr="00C62926">
        <w:rPr>
          <w:rFonts w:ascii="Times New Roman" w:hAnsi="Times New Roman" w:cs="Times New Roman"/>
          <w:sz w:val="26"/>
          <w:szCs w:val="26"/>
        </w:rPr>
        <w:t xml:space="preserve"> в Карачевском ДДТ </w:t>
      </w:r>
      <w:r w:rsidR="00122D2B" w:rsidRPr="00C62926">
        <w:rPr>
          <w:rFonts w:ascii="Times New Roman" w:hAnsi="Times New Roman" w:cs="Times New Roman"/>
          <w:sz w:val="26"/>
          <w:szCs w:val="26"/>
        </w:rPr>
        <w:t>83 ребенка</w:t>
      </w:r>
      <w:r w:rsidRPr="00C62926">
        <w:rPr>
          <w:rFonts w:ascii="Times New Roman" w:hAnsi="Times New Roman" w:cs="Times New Roman"/>
          <w:sz w:val="26"/>
          <w:szCs w:val="26"/>
        </w:rPr>
        <w:t xml:space="preserve"> (9 групп) – занимаются на платно-договорной основе.</w:t>
      </w:r>
    </w:p>
    <w:p w14:paraId="6AEF75E1" w14:textId="1501BCD0"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Основная цель деятельности учреждений дополнительного образования в 202</w:t>
      </w:r>
      <w:r w:rsidR="004E587A" w:rsidRPr="00C62926">
        <w:rPr>
          <w:rFonts w:ascii="Times New Roman" w:hAnsi="Times New Roman" w:cs="Times New Roman"/>
          <w:sz w:val="26"/>
          <w:szCs w:val="26"/>
        </w:rPr>
        <w:t>3</w:t>
      </w:r>
      <w:r w:rsidRPr="00C62926">
        <w:rPr>
          <w:rFonts w:ascii="Times New Roman" w:hAnsi="Times New Roman" w:cs="Times New Roman"/>
          <w:sz w:val="26"/>
          <w:szCs w:val="26"/>
        </w:rPr>
        <w:t>-202</w:t>
      </w:r>
      <w:r w:rsidR="004E587A" w:rsidRPr="00C62926">
        <w:rPr>
          <w:rFonts w:ascii="Times New Roman" w:hAnsi="Times New Roman" w:cs="Times New Roman"/>
          <w:sz w:val="26"/>
          <w:szCs w:val="26"/>
        </w:rPr>
        <w:t>4</w:t>
      </w:r>
      <w:r w:rsidRPr="00C62926">
        <w:rPr>
          <w:rFonts w:ascii="Times New Roman" w:hAnsi="Times New Roman" w:cs="Times New Roman"/>
          <w:sz w:val="26"/>
          <w:szCs w:val="26"/>
        </w:rPr>
        <w:t xml:space="preserve"> учебном году: «</w:t>
      </w:r>
      <w:r w:rsidR="00B508E6" w:rsidRPr="00C62926">
        <w:rPr>
          <w:rFonts w:ascii="Times New Roman" w:hAnsi="Times New Roman" w:cs="Times New Roman"/>
          <w:sz w:val="26"/>
          <w:szCs w:val="26"/>
        </w:rPr>
        <w:t>Р</w:t>
      </w:r>
      <w:r w:rsidRPr="00C62926">
        <w:rPr>
          <w:rFonts w:ascii="Times New Roman" w:hAnsi="Times New Roman" w:cs="Times New Roman"/>
          <w:sz w:val="26"/>
          <w:szCs w:val="26"/>
        </w:rPr>
        <w:t xml:space="preserve">азвитие и совершенствование открытой образовательной системы, удовлетворяющей запросы личности и социума на качественное дополнительное </w:t>
      </w:r>
      <w:proofErr w:type="gramStart"/>
      <w:r w:rsidRPr="00C62926">
        <w:rPr>
          <w:rFonts w:ascii="Times New Roman" w:hAnsi="Times New Roman" w:cs="Times New Roman"/>
          <w:sz w:val="26"/>
          <w:szCs w:val="26"/>
        </w:rPr>
        <w:t>образование»  осуществлялась</w:t>
      </w:r>
      <w:proofErr w:type="gramEnd"/>
      <w:r w:rsidRPr="00C62926">
        <w:rPr>
          <w:rFonts w:ascii="Times New Roman" w:hAnsi="Times New Roman" w:cs="Times New Roman"/>
          <w:sz w:val="26"/>
          <w:szCs w:val="26"/>
        </w:rPr>
        <w:t xml:space="preserve"> посредством учебно-воспитательного процесса.</w:t>
      </w:r>
    </w:p>
    <w:p w14:paraId="7F8A2468" w14:textId="77777777"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Достижение поставленной цели решалось с помощью следующих задач:</w:t>
      </w:r>
    </w:p>
    <w:p w14:paraId="71A3AABB" w14:textId="4DCC8502"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расширение спектра и обеспечение качества дополнительных образовательных услуг, предоставляемых учреждениями для удовлетворения образовательных запросов воспитанников разных категорий;</w:t>
      </w:r>
    </w:p>
    <w:p w14:paraId="2ED9B900" w14:textId="77777777"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совершенствование содержания, организационных форм, методов и  технологий дополнительного образования детей, корректировка и проектирование программ с учетом выполнения новых рекомендаций и требований к образовательным программам и образовательному процессу;</w:t>
      </w:r>
    </w:p>
    <w:p w14:paraId="719B1295" w14:textId="77777777"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развитие и поддержка кадрового потенциала с учетом требований «Закона об образовании» и квалификационных требований: </w:t>
      </w:r>
    </w:p>
    <w:p w14:paraId="6524D94F" w14:textId="77777777"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повышение социального статуса и профессионального совершенствования педагогических и руководящих кадров, через систему повышения квалификации;</w:t>
      </w:r>
    </w:p>
    <w:p w14:paraId="51B19D37" w14:textId="77777777"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−повышение мотивации педагогов к инновационной деятельности в образовательном процессе.</w:t>
      </w:r>
    </w:p>
    <w:p w14:paraId="25E927F1" w14:textId="77777777"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создание комплекса мероприятий адресной поддержки одаренных детей и детей с особыми потребностями: </w:t>
      </w:r>
    </w:p>
    <w:p w14:paraId="7CADFDAC" w14:textId="77777777"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 расширение доступа к услугам ДО детей с ограниченными    возможностями здоровья, детей из малоимущих семей, детей-сирот, детей мигрантов; </w:t>
      </w:r>
    </w:p>
    <w:p w14:paraId="39E9A75F" w14:textId="77777777"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 обновление банка информации о детях разных категорий; продолжение работы по ведению  «Социального паспорта» групп; </w:t>
      </w:r>
    </w:p>
    <w:p w14:paraId="53C6B2F7" w14:textId="77777777"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 Разработка индивидуальных образовательных маршрутов с учетом анализа  «Индивидуальных карт учащихся», </w:t>
      </w:r>
    </w:p>
    <w:p w14:paraId="08CC8434" w14:textId="77777777"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Развитие системы оценки качества обучения и востребованности образовательных услуг, мониторинга качества реализации образовательных программ.</w:t>
      </w:r>
    </w:p>
    <w:p w14:paraId="28F86388" w14:textId="5B04A505"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Применение  маркетинговой деятельности</w:t>
      </w:r>
      <w:r w:rsidR="00585420" w:rsidRPr="00C62926">
        <w:rPr>
          <w:rFonts w:ascii="Times New Roman" w:hAnsi="Times New Roman" w:cs="Times New Roman"/>
          <w:sz w:val="26"/>
          <w:szCs w:val="26"/>
        </w:rPr>
        <w:t>;</w:t>
      </w:r>
      <w:r w:rsidRPr="00C62926">
        <w:rPr>
          <w:rFonts w:ascii="Times New Roman" w:hAnsi="Times New Roman" w:cs="Times New Roman"/>
          <w:sz w:val="26"/>
          <w:szCs w:val="26"/>
        </w:rPr>
        <w:t xml:space="preserve"> </w:t>
      </w:r>
    </w:p>
    <w:p w14:paraId="5C0F2B6D" w14:textId="77777777"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Разработка механизма изучения социального заказа и получения обратной связи;</w:t>
      </w:r>
    </w:p>
    <w:p w14:paraId="4D01D854" w14:textId="77777777"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Развитие социального партнерства с общественными, государственными и муниципальными организациями;</w:t>
      </w:r>
    </w:p>
    <w:p w14:paraId="5AD4DF49" w14:textId="5696ACE6"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lastRenderedPageBreak/>
        <w:t>- Работа по созданию имиджа учреждени</w:t>
      </w:r>
      <w:r w:rsidR="00DF209A" w:rsidRPr="00C62926">
        <w:rPr>
          <w:rFonts w:ascii="Times New Roman" w:hAnsi="Times New Roman" w:cs="Times New Roman"/>
          <w:sz w:val="26"/>
          <w:szCs w:val="26"/>
        </w:rPr>
        <w:t>й</w:t>
      </w:r>
      <w:r w:rsidRPr="00C62926">
        <w:rPr>
          <w:rFonts w:ascii="Times New Roman" w:hAnsi="Times New Roman" w:cs="Times New Roman"/>
          <w:sz w:val="26"/>
          <w:szCs w:val="26"/>
        </w:rPr>
        <w:t xml:space="preserve"> (открытое информационное пространство, обновление рекламной информации).</w:t>
      </w:r>
    </w:p>
    <w:p w14:paraId="3386EC61" w14:textId="77777777"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реализация комплекса мер по повышению воспитательного потенциала образовательного процесса; сохранение и развитие детского общественного движения в районе.</w:t>
      </w:r>
    </w:p>
    <w:p w14:paraId="5A271E8D" w14:textId="77777777"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Развитие взаимодействия с родительской общественностью с целью совершенствования учебно-воспитательного процесса:</w:t>
      </w:r>
    </w:p>
    <w:p w14:paraId="29CBF4D8" w14:textId="77777777"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совершенствование  форм работы  по привлечению родителей к участию в </w:t>
      </w:r>
      <w:proofErr w:type="spellStart"/>
      <w:r w:rsidRPr="00C62926">
        <w:rPr>
          <w:rFonts w:ascii="Times New Roman" w:hAnsi="Times New Roman" w:cs="Times New Roman"/>
          <w:sz w:val="26"/>
          <w:szCs w:val="26"/>
        </w:rPr>
        <w:t>воспитательно</w:t>
      </w:r>
      <w:proofErr w:type="spellEnd"/>
      <w:r w:rsidRPr="00C62926">
        <w:rPr>
          <w:rFonts w:ascii="Times New Roman" w:hAnsi="Times New Roman" w:cs="Times New Roman"/>
          <w:sz w:val="26"/>
          <w:szCs w:val="26"/>
        </w:rPr>
        <w:t>-образовательном процессе, посредством проведения родительских собраний, консультаций, семейных клубов, работы «Родительского университета» и др.</w:t>
      </w:r>
    </w:p>
    <w:p w14:paraId="5317AB23" w14:textId="33001873" w:rsidR="0063410E" w:rsidRPr="00C62926" w:rsidRDefault="0063410E" w:rsidP="006341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-Развитие материально-технической базы учреждени</w:t>
      </w:r>
      <w:r w:rsidR="00DF209A" w:rsidRPr="00C62926">
        <w:rPr>
          <w:rFonts w:ascii="Times New Roman" w:hAnsi="Times New Roman" w:cs="Times New Roman"/>
          <w:sz w:val="26"/>
          <w:szCs w:val="26"/>
        </w:rPr>
        <w:t>й</w:t>
      </w:r>
      <w:r w:rsidRPr="00C62926">
        <w:rPr>
          <w:rFonts w:ascii="Times New Roman" w:hAnsi="Times New Roman" w:cs="Times New Roman"/>
          <w:sz w:val="26"/>
          <w:szCs w:val="26"/>
        </w:rPr>
        <w:t xml:space="preserve"> в соответствии с требованиями инновационной экономики, рынка труда, сферы образования.</w:t>
      </w:r>
    </w:p>
    <w:p w14:paraId="6F87D8E5" w14:textId="77777777" w:rsidR="00DF209A" w:rsidRPr="00C62926" w:rsidRDefault="00DF209A" w:rsidP="00DF209A">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целом, анализируя завершившийся учебный год, можно отметить, что поставленные задачи реализованы. В творческих объединениях ДДТ созданы условия для развития творческих способностей, профессионального и личностного самоопределения детей, самореализации, адаптации их к жизни в обществе</w:t>
      </w:r>
    </w:p>
    <w:p w14:paraId="25B6B8B7" w14:textId="1334C401" w:rsidR="00DF209A" w:rsidRPr="00C62926" w:rsidRDefault="00DF209A" w:rsidP="00DF209A">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целях повышения качества образовательных услуг, направленных на развитие личности ребенка, расширяется спектр дополнительных общеобразовательных общеразвивающих программ,  вносятся изменения и корректируются программы с элементами проектной деятельности, с применением современных образовательных и информационных технологий в соответствии с Федеральным законом от 29.12.2012 № 273-03 «Об образовании в Российской Федерации» (далее – Федеральный закон № 273) (ст.2, ст.12, ст.75), приказом Минпросвещения России от 09.11.2018г. № 196 «Об утверждении Порядка организации и осуществления образовательной деятельности по дополнительным общеобразовательным программам».</w:t>
      </w:r>
    </w:p>
    <w:p w14:paraId="6A501B79" w14:textId="4F455D6B" w:rsidR="00DF209A" w:rsidRPr="00C62926" w:rsidRDefault="00DF209A" w:rsidP="00DF209A">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Процесс воспитания, обучения и развития личности осуществлялся посредством реализации дополнительных общеобразовательных общеразвивающих программ в течение всего учебного года, включая каникулярное время, учебного плана, расписания учебных занятий, содержания журналов учета работы педагогов дополнительного образования.</w:t>
      </w:r>
    </w:p>
    <w:p w14:paraId="00E23F2F" w14:textId="49A5E0A0" w:rsidR="00DA444C" w:rsidRPr="00C62926" w:rsidRDefault="00DA444C" w:rsidP="00DA444C">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202</w:t>
      </w:r>
      <w:r w:rsidR="004E587A" w:rsidRPr="00C62926">
        <w:rPr>
          <w:rFonts w:ascii="Times New Roman" w:hAnsi="Times New Roman" w:cs="Times New Roman"/>
          <w:sz w:val="26"/>
          <w:szCs w:val="26"/>
        </w:rPr>
        <w:t>3</w:t>
      </w:r>
      <w:r w:rsidRPr="00C62926">
        <w:rPr>
          <w:rFonts w:ascii="Times New Roman" w:hAnsi="Times New Roman" w:cs="Times New Roman"/>
          <w:sz w:val="26"/>
          <w:szCs w:val="26"/>
        </w:rPr>
        <w:t>-202</w:t>
      </w:r>
      <w:r w:rsidR="004E587A" w:rsidRPr="00C62926">
        <w:rPr>
          <w:rFonts w:ascii="Times New Roman" w:hAnsi="Times New Roman" w:cs="Times New Roman"/>
          <w:sz w:val="26"/>
          <w:szCs w:val="26"/>
        </w:rPr>
        <w:t>4</w:t>
      </w:r>
      <w:r w:rsidRPr="00C62926">
        <w:rPr>
          <w:rFonts w:ascii="Times New Roman" w:hAnsi="Times New Roman" w:cs="Times New Roman"/>
          <w:sz w:val="26"/>
          <w:szCs w:val="26"/>
        </w:rPr>
        <w:t xml:space="preserve"> учебном году 20</w:t>
      </w:r>
      <w:r w:rsidR="00343D69" w:rsidRPr="00C62926">
        <w:rPr>
          <w:rFonts w:ascii="Times New Roman" w:hAnsi="Times New Roman" w:cs="Times New Roman"/>
          <w:sz w:val="26"/>
          <w:szCs w:val="26"/>
        </w:rPr>
        <w:t>27</w:t>
      </w:r>
      <w:r w:rsidRPr="00C62926">
        <w:rPr>
          <w:rFonts w:ascii="Times New Roman" w:hAnsi="Times New Roman" w:cs="Times New Roman"/>
          <w:sz w:val="26"/>
          <w:szCs w:val="26"/>
        </w:rPr>
        <w:t xml:space="preserve"> обучающихся учреждений дополнительного образования приняли участие в конкурсах, фестивалях, выставках различного уровня. 4</w:t>
      </w:r>
      <w:r w:rsidR="00534288" w:rsidRPr="00C62926">
        <w:rPr>
          <w:rFonts w:ascii="Times New Roman" w:hAnsi="Times New Roman" w:cs="Times New Roman"/>
          <w:sz w:val="26"/>
          <w:szCs w:val="26"/>
        </w:rPr>
        <w:t>6</w:t>
      </w:r>
      <w:r w:rsidRPr="00C62926">
        <w:rPr>
          <w:rFonts w:ascii="Times New Roman" w:hAnsi="Times New Roman" w:cs="Times New Roman"/>
          <w:sz w:val="26"/>
          <w:szCs w:val="26"/>
        </w:rPr>
        <w:t xml:space="preserve">3 чел. являются победителями и призерами областных, всероссийских </w:t>
      </w:r>
      <w:r w:rsidRPr="00C62926">
        <w:rPr>
          <w:rFonts w:ascii="Times New Roman" w:hAnsi="Times New Roman" w:cs="Times New Roman"/>
          <w:sz w:val="26"/>
          <w:szCs w:val="26"/>
        </w:rPr>
        <w:br/>
        <w:t>и международных конкурсов, что составляет 2</w:t>
      </w:r>
      <w:r w:rsidR="00534288" w:rsidRPr="00C62926">
        <w:rPr>
          <w:rFonts w:ascii="Times New Roman" w:hAnsi="Times New Roman" w:cs="Times New Roman"/>
          <w:sz w:val="26"/>
          <w:szCs w:val="26"/>
        </w:rPr>
        <w:t>2</w:t>
      </w:r>
      <w:r w:rsidRPr="00C62926">
        <w:rPr>
          <w:rFonts w:ascii="Times New Roman" w:hAnsi="Times New Roman" w:cs="Times New Roman"/>
          <w:sz w:val="26"/>
          <w:szCs w:val="26"/>
        </w:rPr>
        <w:t>,5 % от общего количества участников.</w:t>
      </w:r>
    </w:p>
    <w:p w14:paraId="6AB79D9D" w14:textId="3B566350" w:rsidR="00534288" w:rsidRPr="00C62926" w:rsidRDefault="00DA444C" w:rsidP="00534288">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Вместе с тем </w:t>
      </w:r>
      <w:r w:rsidR="00534288" w:rsidRPr="00C62926">
        <w:rPr>
          <w:rFonts w:ascii="Times New Roman" w:hAnsi="Times New Roman" w:cs="Times New Roman"/>
          <w:sz w:val="26"/>
          <w:szCs w:val="26"/>
        </w:rPr>
        <w:t xml:space="preserve">в общеобразовательных учреждениях разработано </w:t>
      </w:r>
      <w:r w:rsidR="00D3230B" w:rsidRPr="00C62926">
        <w:rPr>
          <w:rFonts w:ascii="Times New Roman" w:hAnsi="Times New Roman" w:cs="Times New Roman"/>
          <w:sz w:val="26"/>
          <w:szCs w:val="26"/>
        </w:rPr>
        <w:t xml:space="preserve">217 </w:t>
      </w:r>
      <w:r w:rsidR="00534288" w:rsidRPr="00C62926">
        <w:rPr>
          <w:rFonts w:ascii="Times New Roman" w:hAnsi="Times New Roman" w:cs="Times New Roman"/>
          <w:sz w:val="26"/>
          <w:szCs w:val="26"/>
        </w:rPr>
        <w:t xml:space="preserve">программы дополнительного образования различных направленностей по которым обучаются </w:t>
      </w:r>
      <w:r w:rsidR="00343D69" w:rsidRPr="00C62926">
        <w:rPr>
          <w:rFonts w:ascii="Times New Roman" w:hAnsi="Times New Roman" w:cs="Times New Roman"/>
          <w:sz w:val="26"/>
          <w:szCs w:val="26"/>
        </w:rPr>
        <w:t>2236</w:t>
      </w:r>
      <w:r w:rsidR="00534288" w:rsidRPr="00C62926">
        <w:rPr>
          <w:rFonts w:ascii="Times New Roman" w:hAnsi="Times New Roman" w:cs="Times New Roman"/>
          <w:sz w:val="26"/>
          <w:szCs w:val="26"/>
        </w:rPr>
        <w:t xml:space="preserve"> детей, а в дошкольных образовательных организациях </w:t>
      </w:r>
      <w:proofErr w:type="gramStart"/>
      <w:r w:rsidR="00534288" w:rsidRPr="00C62926">
        <w:rPr>
          <w:rFonts w:ascii="Times New Roman" w:hAnsi="Times New Roman" w:cs="Times New Roman"/>
          <w:sz w:val="26"/>
          <w:szCs w:val="26"/>
        </w:rPr>
        <w:t>по  9</w:t>
      </w:r>
      <w:proofErr w:type="gramEnd"/>
      <w:r w:rsidR="00534288" w:rsidRPr="00C62926">
        <w:rPr>
          <w:rFonts w:ascii="Times New Roman" w:hAnsi="Times New Roman" w:cs="Times New Roman"/>
          <w:sz w:val="26"/>
          <w:szCs w:val="26"/>
        </w:rPr>
        <w:t xml:space="preserve"> программам обучается  203 ребёнка.</w:t>
      </w:r>
    </w:p>
    <w:p w14:paraId="67909B0E" w14:textId="77777777" w:rsidR="00BB1957" w:rsidRPr="00C62926" w:rsidRDefault="00DA444C" w:rsidP="00BB195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Сегодня очень важно не только сохранить данную систему, но и выстраивать деятельность учреждений в новом содержательном качестве. Поэтому необходимо осмыслить проблемы, которые сложились в дополнительном образовании, и искать пути их решения.</w:t>
      </w:r>
      <w:r w:rsidR="00BB1957" w:rsidRPr="00C62926">
        <w:rPr>
          <w:rFonts w:ascii="Times New Roman" w:hAnsi="Times New Roman" w:cs="Times New Roman"/>
          <w:sz w:val="26"/>
          <w:szCs w:val="26"/>
        </w:rPr>
        <w:t xml:space="preserve"> </w:t>
      </w:r>
    </w:p>
    <w:p w14:paraId="4413384D" w14:textId="7530AE03" w:rsidR="00BB1957" w:rsidRPr="00C62926" w:rsidRDefault="00BB1957" w:rsidP="00BB195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Региональный проект </w:t>
      </w:r>
      <w:r w:rsidRPr="00C62926">
        <w:rPr>
          <w:rFonts w:ascii="Times New Roman" w:hAnsi="Times New Roman" w:cs="Times New Roman"/>
          <w:b/>
          <w:sz w:val="26"/>
          <w:szCs w:val="26"/>
        </w:rPr>
        <w:t>«Успех каждого ребенка»</w:t>
      </w:r>
      <w:r w:rsidRPr="00C62926">
        <w:rPr>
          <w:rFonts w:ascii="Times New Roman" w:hAnsi="Times New Roman" w:cs="Times New Roman"/>
          <w:sz w:val="26"/>
          <w:szCs w:val="26"/>
        </w:rPr>
        <w:t xml:space="preserve"> также обозначил ключевым приоритетом повышение доступности услуг в сфере дополнительного образования детей и важным показателем здесь является увеличение охвата детей, </w:t>
      </w:r>
      <w:r w:rsidRPr="00C62926">
        <w:rPr>
          <w:rFonts w:ascii="Times New Roman" w:hAnsi="Times New Roman" w:cs="Times New Roman"/>
          <w:sz w:val="26"/>
          <w:szCs w:val="26"/>
        </w:rPr>
        <w:lastRenderedPageBreak/>
        <w:t>обучающихся по дополнительным образовательным программам, в возрасте от 5 до 18 лет, к 2024 году до 80 %.</w:t>
      </w:r>
    </w:p>
    <w:p w14:paraId="3063C9C0" w14:textId="77777777" w:rsidR="00BB1957" w:rsidRPr="00C62926" w:rsidRDefault="00BB1957" w:rsidP="00BB195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Одним из способов обеспечения выбора программ дополнительного образования для детей становятся информационные </w:t>
      </w:r>
      <w:r w:rsidRPr="00C62926">
        <w:rPr>
          <w:rFonts w:ascii="Times New Roman" w:hAnsi="Times New Roman" w:cs="Times New Roman"/>
          <w:b/>
          <w:sz w:val="26"/>
          <w:szCs w:val="26"/>
        </w:rPr>
        <w:t>системы-навигаторы</w:t>
      </w:r>
      <w:r w:rsidRPr="00C62926">
        <w:rPr>
          <w:rFonts w:ascii="Times New Roman" w:hAnsi="Times New Roman" w:cs="Times New Roman"/>
          <w:sz w:val="26"/>
          <w:szCs w:val="26"/>
        </w:rPr>
        <w:t xml:space="preserve">, идея создания которых была поддержана на государственном уровне. Навигатор дополнительного образования – это информационная система, интернет-портал, содержащий сведения о дополнительных общеобразовательных программах, реализуемых на территории региона или муниципалитета. Основная задача навигатора ― помочь семьям с детьми выбрать программы для получения дополнительного образования. </w:t>
      </w:r>
    </w:p>
    <w:p w14:paraId="7F3F942D" w14:textId="77777777" w:rsidR="00BB1957" w:rsidRPr="00C62926" w:rsidRDefault="00BB1957" w:rsidP="00BB195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целях реализации мероприятий федерального проекта «Успех каждого ребенка» национального проекта «Образование», утверждённого протоколом президиума Совета при Президенте Российской Федерации по стратегическому развитию и национальным проектом от 3 сентября 2018 г. № 10, во исполнение распоряжения Правительства Брянской области от 4 июля 2019 г. № 135-рп «О мерах, направленных на формирование современных управленческих решений и организационно-экономических механизмов в системе дополнительного образования детей» образовательные организации Карачевского района, имеющие лицензию на осуществление образовательной деятельности по дополнительному образованию детей включились в работу навигатора.</w:t>
      </w:r>
    </w:p>
    <w:p w14:paraId="331DAB1D" w14:textId="31994C91" w:rsidR="00DA444C" w:rsidRPr="00C62926" w:rsidRDefault="00BB1957" w:rsidP="00BB195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Определены ключевые </w:t>
      </w:r>
      <w:r w:rsidRPr="00C62926">
        <w:rPr>
          <w:rFonts w:ascii="Times New Roman" w:hAnsi="Times New Roman" w:cs="Times New Roman"/>
          <w:b/>
          <w:sz w:val="26"/>
          <w:szCs w:val="26"/>
        </w:rPr>
        <w:t>требования к навигаторам</w:t>
      </w:r>
      <w:r w:rsidRPr="00C62926">
        <w:rPr>
          <w:rFonts w:ascii="Times New Roman" w:hAnsi="Times New Roman" w:cs="Times New Roman"/>
          <w:sz w:val="26"/>
          <w:szCs w:val="26"/>
        </w:rPr>
        <w:t xml:space="preserve">: постоянное обновление информации, наличие сведений «о дополнительных общеобразовательных программах, реализуемых в Брянской области, информация о реализующих </w:t>
      </w:r>
      <w:r w:rsidRPr="00C62926">
        <w:rPr>
          <w:rFonts w:ascii="Times New Roman" w:hAnsi="Times New Roman" w:cs="Times New Roman"/>
          <w:sz w:val="26"/>
          <w:szCs w:val="26"/>
        </w:rPr>
        <w:br/>
        <w:t>их организациях, а также результаты независимой оценки качества деятельности соответствующих организаций семьями детей, осваивающих соответствующие образовательные программы, и результаты мониторинга удовлетворенности граждан доступностью и качеством дополнительных общеобразовательных программ».</w:t>
      </w:r>
    </w:p>
    <w:p w14:paraId="7C22BFA1" w14:textId="77777777" w:rsidR="00BB1957" w:rsidRPr="00C62926" w:rsidRDefault="00357192" w:rsidP="00BB195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Карачевском районе процесс внедрения Навигатора дополнительного образования запущен с 2019 года. На сегодняшний момент уже можно говорить о промежуточных итогах его внедрения.</w:t>
      </w:r>
      <w:r w:rsidR="00BB1957" w:rsidRPr="00C62926">
        <w:rPr>
          <w:rFonts w:ascii="Times New Roman" w:hAnsi="Times New Roman" w:cs="Times New Roman"/>
          <w:sz w:val="26"/>
          <w:szCs w:val="26"/>
        </w:rPr>
        <w:t xml:space="preserve"> </w:t>
      </w:r>
    </w:p>
    <w:p w14:paraId="03B32FCB" w14:textId="78DE5113" w:rsidR="00357192" w:rsidRPr="00C62926" w:rsidRDefault="00BB1957" w:rsidP="00BB195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Для координации работы и обеспечения эффективного взаимодействия </w:t>
      </w:r>
      <w:r w:rsidRPr="00C62926">
        <w:rPr>
          <w:rFonts w:ascii="Times New Roman" w:hAnsi="Times New Roman" w:cs="Times New Roman"/>
          <w:sz w:val="26"/>
          <w:szCs w:val="26"/>
        </w:rPr>
        <w:br/>
        <w:t xml:space="preserve">с Региональным модельным центром дополнительного образования детей </w:t>
      </w:r>
      <w:r w:rsidRPr="00C62926">
        <w:rPr>
          <w:rFonts w:ascii="Times New Roman" w:hAnsi="Times New Roman" w:cs="Times New Roman"/>
          <w:sz w:val="26"/>
          <w:szCs w:val="26"/>
        </w:rPr>
        <w:br/>
        <w:t>и другими участниками регионального проекта «Успех каждого ребенка» национального проекта «Образование» в Карачевском районе на базе МБУДО Карачевский ДДТ создан муниципальный (опорный) центр дополнительного образования детей.</w:t>
      </w:r>
    </w:p>
    <w:p w14:paraId="0D94431D" w14:textId="7BA735D5" w:rsidR="00357192" w:rsidRPr="00C62926" w:rsidRDefault="00357192" w:rsidP="00343D69">
      <w:pPr>
        <w:ind w:firstLine="709"/>
        <w:jc w:val="both"/>
        <w:rPr>
          <w:rFonts w:ascii="Times New Roman" w:hAnsi="Times New Roman"/>
          <w:sz w:val="26"/>
          <w:szCs w:val="26"/>
        </w:rPr>
      </w:pPr>
      <w:r w:rsidRPr="00C62926">
        <w:rPr>
          <w:rFonts w:ascii="Times New Roman" w:hAnsi="Times New Roman"/>
          <w:sz w:val="26"/>
          <w:szCs w:val="26"/>
        </w:rPr>
        <w:t>В Навигаторе зарегистрированы в качестве поставщиков услуг 20 образовательных организаций Карачевского района из них: 2 учреждения дополнительного образования 10 школ и 7 учреждени</w:t>
      </w:r>
      <w:r w:rsidR="00B508E6" w:rsidRPr="00C62926">
        <w:rPr>
          <w:rFonts w:ascii="Times New Roman" w:hAnsi="Times New Roman"/>
          <w:sz w:val="26"/>
          <w:szCs w:val="26"/>
        </w:rPr>
        <w:t>й</w:t>
      </w:r>
      <w:r w:rsidRPr="00C62926">
        <w:rPr>
          <w:rFonts w:ascii="Times New Roman" w:hAnsi="Times New Roman"/>
          <w:sz w:val="26"/>
          <w:szCs w:val="26"/>
        </w:rPr>
        <w:t xml:space="preserve"> дошкольного образования и социальный приют для детей и подростков. Таким образом, в реестр поставщиков услуг дополнительного образования в Карачевском районе заведены 100% всех муниципальных образовательных организаций, реализующих программы дополнительного образования, что составляет 83% от общего количества образовательных организаций. </w:t>
      </w:r>
      <w:r w:rsidR="00122D2B" w:rsidRPr="00C62926">
        <w:rPr>
          <w:rFonts w:ascii="Times New Roman" w:hAnsi="Times New Roman"/>
          <w:sz w:val="26"/>
          <w:szCs w:val="26"/>
        </w:rPr>
        <w:t xml:space="preserve">В </w:t>
      </w:r>
      <w:r w:rsidRPr="00C62926">
        <w:rPr>
          <w:rFonts w:ascii="Times New Roman" w:hAnsi="Times New Roman"/>
          <w:sz w:val="26"/>
          <w:szCs w:val="26"/>
        </w:rPr>
        <w:t xml:space="preserve">2023-2024 </w:t>
      </w:r>
      <w:r w:rsidR="00122D2B" w:rsidRPr="00C62926">
        <w:rPr>
          <w:rFonts w:ascii="Times New Roman" w:hAnsi="Times New Roman"/>
          <w:sz w:val="26"/>
          <w:szCs w:val="26"/>
        </w:rPr>
        <w:t xml:space="preserve">учебном </w:t>
      </w:r>
      <w:r w:rsidRPr="00C62926">
        <w:rPr>
          <w:rFonts w:ascii="Times New Roman" w:hAnsi="Times New Roman"/>
          <w:sz w:val="26"/>
          <w:szCs w:val="26"/>
        </w:rPr>
        <w:t>год</w:t>
      </w:r>
      <w:r w:rsidR="00122D2B" w:rsidRPr="00C62926">
        <w:rPr>
          <w:rFonts w:ascii="Times New Roman" w:hAnsi="Times New Roman"/>
          <w:sz w:val="26"/>
          <w:szCs w:val="26"/>
        </w:rPr>
        <w:t>у</w:t>
      </w:r>
      <w:r w:rsidRPr="00C62926">
        <w:rPr>
          <w:rFonts w:ascii="Times New Roman" w:hAnsi="Times New Roman"/>
          <w:sz w:val="26"/>
          <w:szCs w:val="26"/>
        </w:rPr>
        <w:t xml:space="preserve"> лицензии о реализации программ дополнительного образования получ</w:t>
      </w:r>
      <w:r w:rsidR="00122D2B" w:rsidRPr="00C62926">
        <w:rPr>
          <w:rFonts w:ascii="Times New Roman" w:hAnsi="Times New Roman"/>
          <w:sz w:val="26"/>
          <w:szCs w:val="26"/>
        </w:rPr>
        <w:t>или</w:t>
      </w:r>
      <w:r w:rsidRPr="00C62926">
        <w:rPr>
          <w:rFonts w:ascii="Times New Roman" w:hAnsi="Times New Roman"/>
          <w:sz w:val="26"/>
          <w:szCs w:val="26"/>
        </w:rPr>
        <w:t xml:space="preserve"> </w:t>
      </w:r>
      <w:r w:rsidR="0063410E" w:rsidRPr="00C62926">
        <w:rPr>
          <w:rFonts w:ascii="Times New Roman" w:hAnsi="Times New Roman"/>
          <w:sz w:val="26"/>
          <w:szCs w:val="26"/>
        </w:rPr>
        <w:t>2</w:t>
      </w:r>
      <w:r w:rsidR="00122D2B" w:rsidRPr="00C62926">
        <w:rPr>
          <w:rFonts w:ascii="Times New Roman" w:hAnsi="Times New Roman"/>
          <w:sz w:val="26"/>
          <w:szCs w:val="26"/>
        </w:rPr>
        <w:t>3 (из 25)</w:t>
      </w:r>
      <w:r w:rsidR="0063410E" w:rsidRPr="00C62926">
        <w:rPr>
          <w:rFonts w:ascii="Times New Roman" w:hAnsi="Times New Roman"/>
          <w:sz w:val="26"/>
          <w:szCs w:val="26"/>
        </w:rPr>
        <w:t xml:space="preserve"> образовательны</w:t>
      </w:r>
      <w:r w:rsidR="00122D2B" w:rsidRPr="00C62926">
        <w:rPr>
          <w:rFonts w:ascii="Times New Roman" w:hAnsi="Times New Roman"/>
          <w:sz w:val="26"/>
          <w:szCs w:val="26"/>
        </w:rPr>
        <w:t>е</w:t>
      </w:r>
      <w:r w:rsidR="0063410E" w:rsidRPr="00C62926">
        <w:rPr>
          <w:rFonts w:ascii="Times New Roman" w:hAnsi="Times New Roman"/>
          <w:sz w:val="26"/>
          <w:szCs w:val="26"/>
        </w:rPr>
        <w:t xml:space="preserve"> организаци</w:t>
      </w:r>
      <w:r w:rsidR="00122D2B" w:rsidRPr="00C62926">
        <w:rPr>
          <w:rFonts w:ascii="Times New Roman" w:hAnsi="Times New Roman"/>
          <w:sz w:val="26"/>
          <w:szCs w:val="26"/>
        </w:rPr>
        <w:t>и</w:t>
      </w:r>
      <w:r w:rsidR="0063410E" w:rsidRPr="00C62926">
        <w:rPr>
          <w:rFonts w:ascii="Times New Roman" w:hAnsi="Times New Roman"/>
          <w:sz w:val="26"/>
          <w:szCs w:val="26"/>
        </w:rPr>
        <w:t xml:space="preserve"> муниципалитета.</w:t>
      </w:r>
    </w:p>
    <w:p w14:paraId="0F8D011F" w14:textId="39264650" w:rsidR="00BD4F8E" w:rsidRPr="00C62926" w:rsidRDefault="00357192" w:rsidP="0035719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lastRenderedPageBreak/>
        <w:t xml:space="preserve">Всего в системе АИС Навигатор в 2022-2023 учебном году зарегистрировано </w:t>
      </w:r>
      <w:r w:rsidR="0063410E" w:rsidRPr="00C62926">
        <w:rPr>
          <w:rFonts w:ascii="Times New Roman" w:hAnsi="Times New Roman" w:cs="Times New Roman"/>
          <w:sz w:val="26"/>
          <w:szCs w:val="26"/>
        </w:rPr>
        <w:t>2</w:t>
      </w:r>
      <w:r w:rsidR="00343D69" w:rsidRPr="00C62926">
        <w:rPr>
          <w:rFonts w:ascii="Times New Roman" w:hAnsi="Times New Roman" w:cs="Times New Roman"/>
          <w:sz w:val="26"/>
          <w:szCs w:val="26"/>
        </w:rPr>
        <w:t>684</w:t>
      </w:r>
      <w:r w:rsidRPr="00C62926">
        <w:rPr>
          <w:rFonts w:ascii="Times New Roman" w:hAnsi="Times New Roman" w:cs="Times New Roman"/>
          <w:sz w:val="26"/>
          <w:szCs w:val="26"/>
        </w:rPr>
        <w:t xml:space="preserve"> </w:t>
      </w:r>
      <w:proofErr w:type="gramStart"/>
      <w:r w:rsidR="0063410E" w:rsidRPr="00C62926">
        <w:rPr>
          <w:rFonts w:ascii="Times New Roman" w:hAnsi="Times New Roman" w:cs="Times New Roman"/>
          <w:sz w:val="26"/>
          <w:szCs w:val="26"/>
        </w:rPr>
        <w:t>ребенка</w:t>
      </w:r>
      <w:r w:rsidRPr="00C62926">
        <w:rPr>
          <w:rFonts w:ascii="Times New Roman" w:hAnsi="Times New Roman" w:cs="Times New Roman"/>
          <w:sz w:val="26"/>
          <w:szCs w:val="26"/>
        </w:rPr>
        <w:t xml:space="preserve">  в</w:t>
      </w:r>
      <w:proofErr w:type="gramEnd"/>
      <w:r w:rsidRPr="00C62926">
        <w:rPr>
          <w:rFonts w:ascii="Times New Roman" w:hAnsi="Times New Roman" w:cs="Times New Roman"/>
          <w:sz w:val="26"/>
          <w:szCs w:val="26"/>
        </w:rPr>
        <w:t xml:space="preserve"> возрасте от 5 до 1</w:t>
      </w:r>
      <w:r w:rsidR="0063410E" w:rsidRPr="00C62926">
        <w:rPr>
          <w:rFonts w:ascii="Times New Roman" w:hAnsi="Times New Roman" w:cs="Times New Roman"/>
          <w:sz w:val="26"/>
          <w:szCs w:val="26"/>
        </w:rPr>
        <w:t>7</w:t>
      </w:r>
      <w:r w:rsidRPr="00C62926">
        <w:rPr>
          <w:rFonts w:ascii="Times New Roman" w:hAnsi="Times New Roman" w:cs="Times New Roman"/>
          <w:sz w:val="26"/>
          <w:szCs w:val="26"/>
        </w:rPr>
        <w:t xml:space="preserve"> лет, что составляет </w:t>
      </w:r>
      <w:r w:rsidR="00343D69" w:rsidRPr="00C62926">
        <w:rPr>
          <w:rFonts w:ascii="Times New Roman" w:hAnsi="Times New Roman" w:cs="Times New Roman"/>
          <w:sz w:val="26"/>
          <w:szCs w:val="26"/>
        </w:rPr>
        <w:t>71,2</w:t>
      </w:r>
      <w:r w:rsidRPr="00C62926">
        <w:rPr>
          <w:rFonts w:ascii="Times New Roman" w:hAnsi="Times New Roman" w:cs="Times New Roman"/>
          <w:sz w:val="26"/>
          <w:szCs w:val="26"/>
        </w:rPr>
        <w:t xml:space="preserve"> % от общей численности (4</w:t>
      </w:r>
      <w:r w:rsidR="00343D69" w:rsidRPr="00C62926">
        <w:rPr>
          <w:rFonts w:ascii="Times New Roman" w:hAnsi="Times New Roman" w:cs="Times New Roman"/>
          <w:sz w:val="26"/>
          <w:szCs w:val="26"/>
        </w:rPr>
        <w:t>454</w:t>
      </w:r>
      <w:r w:rsidRPr="00C62926">
        <w:rPr>
          <w:rFonts w:ascii="Times New Roman" w:hAnsi="Times New Roman" w:cs="Times New Roman"/>
          <w:sz w:val="26"/>
          <w:szCs w:val="26"/>
        </w:rPr>
        <w:t xml:space="preserve">) детей этой возрастной группы, проживающих на территории Карачевского района. </w:t>
      </w:r>
      <w:r w:rsidR="00BD4F8E" w:rsidRPr="00C62926">
        <w:rPr>
          <w:rFonts w:ascii="Times New Roman" w:hAnsi="Times New Roman" w:cs="Times New Roman"/>
          <w:sz w:val="26"/>
          <w:szCs w:val="26"/>
        </w:rPr>
        <w:t xml:space="preserve">Результатом деятельности дополнительного образования в Карачевском районе является наличие победителей и призеров в конкурсах и соревнованиях различной направленности.  </w:t>
      </w:r>
    </w:p>
    <w:p w14:paraId="68B1C407" w14:textId="77777777" w:rsidR="00EA3E0C" w:rsidRPr="00C62926" w:rsidRDefault="00BD4F8E"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b/>
          <w:sz w:val="26"/>
          <w:szCs w:val="26"/>
        </w:rPr>
        <w:t>Акцент на новые направления</w:t>
      </w:r>
      <w:r w:rsidRPr="00C62926">
        <w:rPr>
          <w:rFonts w:ascii="Times New Roman" w:hAnsi="Times New Roman" w:cs="Times New Roman"/>
          <w:sz w:val="26"/>
          <w:szCs w:val="26"/>
        </w:rPr>
        <w:t>: техническое творчество, информационные технологии, изобретательство</w:t>
      </w:r>
      <w:r w:rsidR="00FA3B91" w:rsidRPr="00C62926">
        <w:rPr>
          <w:rFonts w:ascii="Times New Roman" w:hAnsi="Times New Roman" w:cs="Times New Roman"/>
          <w:sz w:val="26"/>
          <w:szCs w:val="26"/>
        </w:rPr>
        <w:t xml:space="preserve"> – </w:t>
      </w:r>
      <w:r w:rsidRPr="00C62926">
        <w:rPr>
          <w:rFonts w:ascii="Times New Roman" w:hAnsi="Times New Roman" w:cs="Times New Roman"/>
          <w:sz w:val="26"/>
          <w:szCs w:val="26"/>
        </w:rPr>
        <w:t xml:space="preserve">вот что заинтересует молодежь и обеспечит сохранность контингента детей. Поэтому большое значение в современных условиях придается развитию технического творчества. </w:t>
      </w:r>
    </w:p>
    <w:p w14:paraId="06BA20C1" w14:textId="77777777" w:rsidR="00BD4F8E" w:rsidRPr="00C62926" w:rsidRDefault="00BD4F8E"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Сегодня в системе дополнительного образования детей меняется отношение к содержанию работы. Все изменения в нормативной правовой базе, изменения </w:t>
      </w:r>
      <w:r w:rsidR="00FA3B91" w:rsidRPr="00C62926">
        <w:rPr>
          <w:rFonts w:ascii="Times New Roman" w:hAnsi="Times New Roman" w:cs="Times New Roman"/>
          <w:sz w:val="26"/>
          <w:szCs w:val="26"/>
        </w:rPr>
        <w:br/>
      </w:r>
      <w:r w:rsidRPr="00C62926">
        <w:rPr>
          <w:rFonts w:ascii="Times New Roman" w:hAnsi="Times New Roman" w:cs="Times New Roman"/>
          <w:sz w:val="26"/>
          <w:szCs w:val="26"/>
        </w:rPr>
        <w:t xml:space="preserve">к требованиям программ дополнительного образования показывают, что </w:t>
      </w:r>
      <w:r w:rsidR="00FA3B91" w:rsidRPr="00C62926">
        <w:rPr>
          <w:rFonts w:ascii="Times New Roman" w:hAnsi="Times New Roman" w:cs="Times New Roman"/>
          <w:sz w:val="26"/>
          <w:szCs w:val="26"/>
        </w:rPr>
        <w:br/>
      </w:r>
      <w:r w:rsidRPr="00C62926">
        <w:rPr>
          <w:rFonts w:ascii="Times New Roman" w:hAnsi="Times New Roman" w:cs="Times New Roman"/>
          <w:sz w:val="26"/>
          <w:szCs w:val="26"/>
        </w:rPr>
        <w:t>и государство</w:t>
      </w:r>
      <w:r w:rsidR="001B35CF" w:rsidRPr="00C62926">
        <w:rPr>
          <w:rFonts w:ascii="Times New Roman" w:hAnsi="Times New Roman" w:cs="Times New Roman"/>
          <w:sz w:val="26"/>
          <w:szCs w:val="26"/>
        </w:rPr>
        <w:t>,</w:t>
      </w:r>
      <w:r w:rsidRPr="00C62926">
        <w:rPr>
          <w:rFonts w:ascii="Times New Roman" w:hAnsi="Times New Roman" w:cs="Times New Roman"/>
          <w:sz w:val="26"/>
          <w:szCs w:val="26"/>
        </w:rPr>
        <w:t xml:space="preserve"> и потребители услуг дополнительного образования готовы </w:t>
      </w:r>
      <w:r w:rsidR="00FA3B91" w:rsidRPr="00C62926">
        <w:rPr>
          <w:rFonts w:ascii="Times New Roman" w:hAnsi="Times New Roman" w:cs="Times New Roman"/>
          <w:sz w:val="26"/>
          <w:szCs w:val="26"/>
        </w:rPr>
        <w:br/>
      </w:r>
      <w:r w:rsidRPr="00C62926">
        <w:rPr>
          <w:rFonts w:ascii="Times New Roman" w:hAnsi="Times New Roman" w:cs="Times New Roman"/>
          <w:sz w:val="26"/>
          <w:szCs w:val="26"/>
        </w:rPr>
        <w:t>к содержательным изменениям, направленным на формирование единого воспитательного пространства в образовательной организации, духовно-нравственного становления, самоопределения ребенка.</w:t>
      </w:r>
    </w:p>
    <w:p w14:paraId="2D874848" w14:textId="77777777" w:rsidR="00314730" w:rsidRPr="00C62926" w:rsidRDefault="00314730"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В настоящее время в районе ведется активная работа по созданию современной базы для формирования </w:t>
      </w:r>
      <w:r w:rsidRPr="00C62926">
        <w:rPr>
          <w:rFonts w:ascii="Times New Roman" w:hAnsi="Times New Roman" w:cs="Times New Roman"/>
          <w:b/>
          <w:sz w:val="26"/>
          <w:szCs w:val="26"/>
        </w:rPr>
        <w:t>инженерно-технологического мышления</w:t>
      </w:r>
      <w:r w:rsidRPr="00C62926">
        <w:rPr>
          <w:rFonts w:ascii="Times New Roman" w:hAnsi="Times New Roman" w:cs="Times New Roman"/>
          <w:sz w:val="26"/>
          <w:szCs w:val="26"/>
        </w:rPr>
        <w:t xml:space="preserve"> </w:t>
      </w:r>
      <w:r w:rsidR="00FA3B91" w:rsidRPr="00C62926">
        <w:rPr>
          <w:rFonts w:ascii="Times New Roman" w:hAnsi="Times New Roman" w:cs="Times New Roman"/>
          <w:sz w:val="26"/>
          <w:szCs w:val="26"/>
        </w:rPr>
        <w:br/>
      </w:r>
      <w:r w:rsidRPr="00C62926">
        <w:rPr>
          <w:rFonts w:ascii="Times New Roman" w:hAnsi="Times New Roman" w:cs="Times New Roman"/>
          <w:sz w:val="26"/>
          <w:szCs w:val="26"/>
        </w:rPr>
        <w:t xml:space="preserve">у учащихся школ и воспитанников детских садов. </w:t>
      </w:r>
    </w:p>
    <w:p w14:paraId="39ECC687" w14:textId="48A4190F" w:rsidR="00314730" w:rsidRPr="00C62926" w:rsidRDefault="00314730"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За </w:t>
      </w:r>
      <w:r w:rsidR="000B25C2" w:rsidRPr="00C62926">
        <w:rPr>
          <w:rFonts w:ascii="Times New Roman" w:hAnsi="Times New Roman" w:cs="Times New Roman"/>
          <w:sz w:val="26"/>
          <w:szCs w:val="26"/>
        </w:rPr>
        <w:t>три</w:t>
      </w:r>
      <w:r w:rsidRPr="00C62926">
        <w:rPr>
          <w:rFonts w:ascii="Times New Roman" w:hAnsi="Times New Roman" w:cs="Times New Roman"/>
          <w:sz w:val="26"/>
          <w:szCs w:val="26"/>
        </w:rPr>
        <w:t xml:space="preserve"> года немало  сделано: на протяжении вот уже </w:t>
      </w:r>
      <w:r w:rsidR="00122D2B" w:rsidRPr="00C62926">
        <w:rPr>
          <w:rFonts w:ascii="Times New Roman" w:hAnsi="Times New Roman" w:cs="Times New Roman"/>
          <w:sz w:val="26"/>
          <w:szCs w:val="26"/>
        </w:rPr>
        <w:t>шести</w:t>
      </w:r>
      <w:r w:rsidRPr="00C62926">
        <w:rPr>
          <w:rFonts w:ascii="Times New Roman" w:hAnsi="Times New Roman" w:cs="Times New Roman"/>
          <w:sz w:val="26"/>
          <w:szCs w:val="26"/>
        </w:rPr>
        <w:t xml:space="preserve"> лет на базе МБОУ СОШ и</w:t>
      </w:r>
      <w:r w:rsidR="000330AF" w:rsidRPr="00C62926">
        <w:rPr>
          <w:rFonts w:ascii="Times New Roman" w:hAnsi="Times New Roman" w:cs="Times New Roman"/>
          <w:sz w:val="26"/>
          <w:szCs w:val="26"/>
        </w:rPr>
        <w:t>мени С.М. Кирова успешно работает</w:t>
      </w:r>
      <w:r w:rsidRPr="00C62926">
        <w:rPr>
          <w:rFonts w:ascii="Times New Roman" w:hAnsi="Times New Roman" w:cs="Times New Roman"/>
          <w:sz w:val="26"/>
          <w:szCs w:val="26"/>
        </w:rPr>
        <w:t xml:space="preserve"> Центр технического образования для обучающихся 8-11 классов школ Карачевского района, в </w:t>
      </w:r>
      <w:r w:rsidR="000330AF" w:rsidRPr="00C62926">
        <w:rPr>
          <w:rFonts w:ascii="Times New Roman" w:hAnsi="Times New Roman" w:cs="Times New Roman"/>
          <w:sz w:val="26"/>
          <w:szCs w:val="26"/>
        </w:rPr>
        <w:t>этом учебном году откры</w:t>
      </w:r>
      <w:r w:rsidR="00E96644" w:rsidRPr="00C62926">
        <w:rPr>
          <w:rFonts w:ascii="Times New Roman" w:hAnsi="Times New Roman" w:cs="Times New Roman"/>
          <w:sz w:val="26"/>
          <w:szCs w:val="26"/>
        </w:rPr>
        <w:t xml:space="preserve">ты </w:t>
      </w:r>
      <w:r w:rsidRPr="00C62926">
        <w:rPr>
          <w:rFonts w:ascii="Times New Roman" w:hAnsi="Times New Roman" w:cs="Times New Roman"/>
          <w:sz w:val="26"/>
          <w:szCs w:val="26"/>
        </w:rPr>
        <w:t>10</w:t>
      </w:r>
      <w:r w:rsidR="00E96644" w:rsidRPr="00C62926">
        <w:rPr>
          <w:rFonts w:ascii="Times New Roman" w:hAnsi="Times New Roman" w:cs="Times New Roman"/>
          <w:sz w:val="26"/>
          <w:szCs w:val="26"/>
        </w:rPr>
        <w:t xml:space="preserve"> и 11</w:t>
      </w:r>
      <w:r w:rsidRPr="00C62926">
        <w:rPr>
          <w:rFonts w:ascii="Times New Roman" w:hAnsi="Times New Roman" w:cs="Times New Roman"/>
          <w:sz w:val="26"/>
          <w:szCs w:val="26"/>
        </w:rPr>
        <w:t xml:space="preserve"> класс</w:t>
      </w:r>
      <w:r w:rsidR="00E96644" w:rsidRPr="00C62926">
        <w:rPr>
          <w:rFonts w:ascii="Times New Roman" w:hAnsi="Times New Roman" w:cs="Times New Roman"/>
          <w:sz w:val="26"/>
          <w:szCs w:val="26"/>
        </w:rPr>
        <w:t>ы</w:t>
      </w:r>
      <w:r w:rsidRPr="00C62926">
        <w:rPr>
          <w:rFonts w:ascii="Times New Roman" w:hAnsi="Times New Roman" w:cs="Times New Roman"/>
          <w:sz w:val="26"/>
          <w:szCs w:val="26"/>
        </w:rPr>
        <w:t xml:space="preserve"> профильного технологического направления; </w:t>
      </w:r>
      <w:r w:rsidRPr="00C62926">
        <w:rPr>
          <w:rFonts w:ascii="Times New Roman" w:hAnsi="Times New Roman" w:cs="Times New Roman"/>
          <w:b/>
          <w:sz w:val="26"/>
          <w:szCs w:val="26"/>
        </w:rPr>
        <w:t>робототехника</w:t>
      </w:r>
      <w:r w:rsidRPr="00C62926">
        <w:rPr>
          <w:rFonts w:ascii="Times New Roman" w:hAnsi="Times New Roman" w:cs="Times New Roman"/>
          <w:sz w:val="26"/>
          <w:szCs w:val="26"/>
        </w:rPr>
        <w:t xml:space="preserve"> введена в  начальных классах МБОУ СОШ им. Кирова</w:t>
      </w:r>
      <w:r w:rsidR="0065617A" w:rsidRPr="00C62926">
        <w:rPr>
          <w:rFonts w:ascii="Times New Roman" w:hAnsi="Times New Roman" w:cs="Times New Roman"/>
          <w:sz w:val="26"/>
          <w:szCs w:val="26"/>
        </w:rPr>
        <w:t>,</w:t>
      </w:r>
      <w:r w:rsidRPr="00C62926">
        <w:rPr>
          <w:rFonts w:ascii="Times New Roman" w:hAnsi="Times New Roman" w:cs="Times New Roman"/>
          <w:sz w:val="26"/>
          <w:szCs w:val="26"/>
        </w:rPr>
        <w:t xml:space="preserve">  на  базе Дома детского творчества </w:t>
      </w:r>
      <w:r w:rsidR="000B25C2" w:rsidRPr="00C62926">
        <w:rPr>
          <w:rFonts w:ascii="Times New Roman" w:hAnsi="Times New Roman" w:cs="Times New Roman"/>
          <w:sz w:val="26"/>
          <w:szCs w:val="26"/>
        </w:rPr>
        <w:t xml:space="preserve">функционируют 8 групп технической направленности в которых занимаются </w:t>
      </w:r>
      <w:r w:rsidR="00122D2B" w:rsidRPr="00C62926">
        <w:rPr>
          <w:rFonts w:ascii="Times New Roman" w:hAnsi="Times New Roman" w:cs="Times New Roman"/>
          <w:sz w:val="26"/>
          <w:szCs w:val="26"/>
        </w:rPr>
        <w:t>110</w:t>
      </w:r>
      <w:r w:rsidR="000B25C2" w:rsidRPr="00C62926">
        <w:rPr>
          <w:rFonts w:ascii="Times New Roman" w:hAnsi="Times New Roman" w:cs="Times New Roman"/>
          <w:sz w:val="26"/>
          <w:szCs w:val="26"/>
        </w:rPr>
        <w:t xml:space="preserve"> </w:t>
      </w:r>
      <w:r w:rsidR="00122D2B" w:rsidRPr="00C62926">
        <w:rPr>
          <w:rFonts w:ascii="Times New Roman" w:hAnsi="Times New Roman" w:cs="Times New Roman"/>
          <w:sz w:val="26"/>
          <w:szCs w:val="26"/>
        </w:rPr>
        <w:t>детей</w:t>
      </w:r>
      <w:r w:rsidR="00346521" w:rsidRPr="00C62926">
        <w:rPr>
          <w:rFonts w:ascii="Times New Roman" w:hAnsi="Times New Roman" w:cs="Times New Roman"/>
          <w:sz w:val="26"/>
          <w:szCs w:val="26"/>
        </w:rPr>
        <w:t>, в МБДОУ детский сад «Золотая рыбка» для дошкольников ведутся занятия по робототехнике</w:t>
      </w:r>
      <w:r w:rsidRPr="00C62926">
        <w:rPr>
          <w:rFonts w:ascii="Times New Roman" w:hAnsi="Times New Roman" w:cs="Times New Roman"/>
          <w:sz w:val="26"/>
          <w:szCs w:val="26"/>
        </w:rPr>
        <w:t>. Конечно, охват детей от 5 до 18 лет инженерно-техническим образованием через изучение основ робототехники ещё очень мал. Учитывая, что робототехническое направление активно развивается в настоящее время, каждой школе и каждому детскому саду необходимо задуматься о развитии данного направления с начальной школы.</w:t>
      </w:r>
    </w:p>
    <w:p w14:paraId="4B88F0C0" w14:textId="5FF407CC" w:rsidR="00314730" w:rsidRPr="00C62926" w:rsidRDefault="000330AF"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202</w:t>
      </w:r>
      <w:r w:rsidR="00122D2B" w:rsidRPr="00C62926">
        <w:rPr>
          <w:rFonts w:ascii="Times New Roman" w:hAnsi="Times New Roman" w:cs="Times New Roman"/>
          <w:sz w:val="26"/>
          <w:szCs w:val="26"/>
        </w:rPr>
        <w:t>3</w:t>
      </w:r>
      <w:r w:rsidRPr="00C62926">
        <w:rPr>
          <w:rFonts w:ascii="Times New Roman" w:hAnsi="Times New Roman" w:cs="Times New Roman"/>
          <w:sz w:val="26"/>
          <w:szCs w:val="26"/>
        </w:rPr>
        <w:t>-202</w:t>
      </w:r>
      <w:r w:rsidR="00122D2B" w:rsidRPr="00C62926">
        <w:rPr>
          <w:rFonts w:ascii="Times New Roman" w:hAnsi="Times New Roman" w:cs="Times New Roman"/>
          <w:sz w:val="26"/>
          <w:szCs w:val="26"/>
        </w:rPr>
        <w:t>4</w:t>
      </w:r>
      <w:r w:rsidRPr="00C62926">
        <w:rPr>
          <w:rFonts w:ascii="Times New Roman" w:hAnsi="Times New Roman" w:cs="Times New Roman"/>
          <w:sz w:val="26"/>
          <w:szCs w:val="26"/>
        </w:rPr>
        <w:t xml:space="preserve"> учебном году</w:t>
      </w:r>
      <w:r w:rsidR="00314730" w:rsidRPr="00C62926">
        <w:rPr>
          <w:rFonts w:ascii="Times New Roman" w:hAnsi="Times New Roman" w:cs="Times New Roman"/>
          <w:sz w:val="26"/>
          <w:szCs w:val="26"/>
        </w:rPr>
        <w:t xml:space="preserve"> на базе Карачевского Дома детского творчества </w:t>
      </w:r>
      <w:r w:rsidR="00122D2B" w:rsidRPr="00C62926">
        <w:rPr>
          <w:rFonts w:ascii="Times New Roman" w:hAnsi="Times New Roman" w:cs="Times New Roman"/>
          <w:sz w:val="26"/>
          <w:szCs w:val="26"/>
        </w:rPr>
        <w:t>четвертый</w:t>
      </w:r>
      <w:r w:rsidR="00346521" w:rsidRPr="00C62926">
        <w:rPr>
          <w:rFonts w:ascii="Times New Roman" w:hAnsi="Times New Roman" w:cs="Times New Roman"/>
          <w:sz w:val="26"/>
          <w:szCs w:val="26"/>
        </w:rPr>
        <w:t xml:space="preserve"> год</w:t>
      </w:r>
      <w:r w:rsidR="00314730" w:rsidRPr="00C62926">
        <w:rPr>
          <w:rFonts w:ascii="Times New Roman" w:hAnsi="Times New Roman" w:cs="Times New Roman"/>
          <w:sz w:val="26"/>
          <w:szCs w:val="26"/>
        </w:rPr>
        <w:t xml:space="preserve"> работ</w:t>
      </w:r>
      <w:r w:rsidR="00346521" w:rsidRPr="00C62926">
        <w:rPr>
          <w:rFonts w:ascii="Times New Roman" w:hAnsi="Times New Roman" w:cs="Times New Roman"/>
          <w:sz w:val="26"/>
          <w:szCs w:val="26"/>
        </w:rPr>
        <w:t>ает</w:t>
      </w:r>
      <w:r w:rsidR="00314730" w:rsidRPr="00C62926">
        <w:rPr>
          <w:rFonts w:ascii="Times New Roman" w:hAnsi="Times New Roman" w:cs="Times New Roman"/>
          <w:sz w:val="26"/>
          <w:szCs w:val="26"/>
        </w:rPr>
        <w:t xml:space="preserve"> кружок «Техническое конструирование с элементами робототехники». Своими силами коллектив ДДТ смог существенно улучшить материально-техническую базу для развития данного направления: приобрели 3D-принтер и разные наборы конструкторов. </w:t>
      </w:r>
    </w:p>
    <w:p w14:paraId="5F88C912" w14:textId="77777777" w:rsidR="00314730" w:rsidRPr="00C62926" w:rsidRDefault="00314730"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b/>
          <w:sz w:val="26"/>
          <w:szCs w:val="26"/>
        </w:rPr>
        <w:t>Задача системы дополнительного образования</w:t>
      </w:r>
      <w:r w:rsidRPr="00C62926">
        <w:rPr>
          <w:rFonts w:ascii="Times New Roman" w:hAnsi="Times New Roman" w:cs="Times New Roman"/>
          <w:sz w:val="26"/>
          <w:szCs w:val="26"/>
        </w:rPr>
        <w:t xml:space="preserve"> – обеспечить гибкость, вариативность, </w:t>
      </w:r>
      <w:proofErr w:type="spellStart"/>
      <w:r w:rsidRPr="00C62926">
        <w:rPr>
          <w:rFonts w:ascii="Times New Roman" w:hAnsi="Times New Roman" w:cs="Times New Roman"/>
          <w:sz w:val="26"/>
          <w:szCs w:val="26"/>
        </w:rPr>
        <w:t>разноуровневость</w:t>
      </w:r>
      <w:proofErr w:type="spellEnd"/>
      <w:r w:rsidRPr="00C62926">
        <w:rPr>
          <w:rFonts w:ascii="Times New Roman" w:hAnsi="Times New Roman" w:cs="Times New Roman"/>
          <w:sz w:val="26"/>
          <w:szCs w:val="26"/>
        </w:rPr>
        <w:t xml:space="preserve"> программ в условиях развития высоких технологий, развернуть площадки для проб подростков при выборе ими жизненной траектории, профессиональной карьеры.</w:t>
      </w:r>
    </w:p>
    <w:p w14:paraId="1D9690C8" w14:textId="77777777" w:rsidR="00314730" w:rsidRPr="00C62926" w:rsidRDefault="00314730"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b/>
          <w:sz w:val="26"/>
          <w:szCs w:val="26"/>
        </w:rPr>
        <w:t>Повышение качества образования невозможно без</w:t>
      </w:r>
      <w:r w:rsidRPr="00C62926">
        <w:rPr>
          <w:rFonts w:ascii="Times New Roman" w:hAnsi="Times New Roman" w:cs="Times New Roman"/>
          <w:sz w:val="26"/>
          <w:szCs w:val="26"/>
        </w:rPr>
        <w:t xml:space="preserve"> </w:t>
      </w:r>
      <w:r w:rsidRPr="00C62926">
        <w:rPr>
          <w:rFonts w:ascii="Times New Roman" w:hAnsi="Times New Roman" w:cs="Times New Roman"/>
          <w:b/>
          <w:sz w:val="26"/>
          <w:szCs w:val="26"/>
        </w:rPr>
        <w:t xml:space="preserve">дополнительного образования </w:t>
      </w:r>
      <w:r w:rsidRPr="00C62926">
        <w:rPr>
          <w:rFonts w:ascii="Times New Roman" w:hAnsi="Times New Roman" w:cs="Times New Roman"/>
          <w:sz w:val="26"/>
          <w:szCs w:val="26"/>
        </w:rPr>
        <w:t>детей как неотъемлемой части образовательного процесса.</w:t>
      </w:r>
    </w:p>
    <w:p w14:paraId="199EFAD4" w14:textId="77777777" w:rsidR="004A42C6" w:rsidRPr="00C62926" w:rsidRDefault="004A42C6"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Подводя итог работы по внедрению Навигатора дополнительного образования детей за год, можно отметить, что трудности, возникающие на этапе запуска</w:t>
      </w:r>
      <w:r w:rsidR="00675AF0" w:rsidRPr="00C62926">
        <w:rPr>
          <w:rFonts w:ascii="Times New Roman" w:hAnsi="Times New Roman" w:cs="Times New Roman"/>
          <w:sz w:val="26"/>
          <w:szCs w:val="26"/>
        </w:rPr>
        <w:t>,</w:t>
      </w:r>
      <w:r w:rsidRPr="00C62926">
        <w:rPr>
          <w:rFonts w:ascii="Times New Roman" w:hAnsi="Times New Roman" w:cs="Times New Roman"/>
          <w:sz w:val="26"/>
          <w:szCs w:val="26"/>
        </w:rPr>
        <w:t xml:space="preserve"> преодолеваются, запись на программы (кружки и секции) осуществляется через Навигатор через личные кабинеты детей либо через функционал, доступный образовательным организациям.</w:t>
      </w:r>
    </w:p>
    <w:p w14:paraId="030943E7" w14:textId="77777777" w:rsidR="004A42C6" w:rsidRPr="00C62926" w:rsidRDefault="004A42C6"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lastRenderedPageBreak/>
        <w:t xml:space="preserve">Внедрение Навигатора позволило на муниципальном уровне получить объективную статистическую информацию по количеству программ, свободных </w:t>
      </w:r>
      <w:r w:rsidR="00FA3B91" w:rsidRPr="00C62926">
        <w:rPr>
          <w:rFonts w:ascii="Times New Roman" w:hAnsi="Times New Roman" w:cs="Times New Roman"/>
          <w:sz w:val="26"/>
          <w:szCs w:val="26"/>
        </w:rPr>
        <w:br/>
      </w:r>
      <w:r w:rsidRPr="00C62926">
        <w:rPr>
          <w:rFonts w:ascii="Times New Roman" w:hAnsi="Times New Roman" w:cs="Times New Roman"/>
          <w:sz w:val="26"/>
          <w:szCs w:val="26"/>
        </w:rPr>
        <w:t>и занятых на них местах, количестве детей-получателей услуг по дополнительным общеобразовательным программам.</w:t>
      </w:r>
    </w:p>
    <w:p w14:paraId="157EA0D4" w14:textId="77777777" w:rsidR="004A42C6" w:rsidRPr="00C62926" w:rsidRDefault="004A42C6"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Для родителей и детей Навигатор предоставляет удобный механизм поиска </w:t>
      </w:r>
      <w:r w:rsidR="00FA3B91" w:rsidRPr="00C62926">
        <w:rPr>
          <w:rFonts w:ascii="Times New Roman" w:hAnsi="Times New Roman" w:cs="Times New Roman"/>
          <w:sz w:val="26"/>
          <w:szCs w:val="26"/>
        </w:rPr>
        <w:br/>
      </w:r>
      <w:r w:rsidRPr="00C62926">
        <w:rPr>
          <w:rFonts w:ascii="Times New Roman" w:hAnsi="Times New Roman" w:cs="Times New Roman"/>
          <w:sz w:val="26"/>
          <w:szCs w:val="26"/>
        </w:rPr>
        <w:t xml:space="preserve">и подбора кружка по интересу и в соответствии с территориальной принадлежностью – открытые для записи программы дополнительного образования, располагаются в результатах поиска по степени близости к месту проживания ребенка. Обеспечивается прозрачный единый механизм записи </w:t>
      </w:r>
      <w:r w:rsidR="00FA3B91" w:rsidRPr="00C62926">
        <w:rPr>
          <w:rFonts w:ascii="Times New Roman" w:hAnsi="Times New Roman" w:cs="Times New Roman"/>
          <w:sz w:val="26"/>
          <w:szCs w:val="26"/>
        </w:rPr>
        <w:br/>
      </w:r>
      <w:r w:rsidRPr="00C62926">
        <w:rPr>
          <w:rFonts w:ascii="Times New Roman" w:hAnsi="Times New Roman" w:cs="Times New Roman"/>
          <w:sz w:val="26"/>
          <w:szCs w:val="26"/>
        </w:rPr>
        <w:t>на кружки и секции – в соответствии с единой очередностью, при открытии записи на программу.</w:t>
      </w:r>
    </w:p>
    <w:p w14:paraId="35ECA96E" w14:textId="77777777" w:rsidR="004A42C6" w:rsidRPr="00C62926" w:rsidRDefault="004A42C6"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Для образовательных организаций, Навигатор предоставляет широкие возможности для учета и планирования занятости педагогов, формирования расписания.</w:t>
      </w:r>
    </w:p>
    <w:p w14:paraId="532CA538" w14:textId="77777777" w:rsidR="003E0EAB" w:rsidRPr="00C62926" w:rsidRDefault="003E0EAB"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Перспективным направлением работы в Навигаторе является возможность проведения на его платформе независимой оценки качества предоставления образовательных услуг, с дальнейшим формированием рейтингов образовательных организаций.</w:t>
      </w:r>
    </w:p>
    <w:p w14:paraId="72CB4163" w14:textId="0323A3BB" w:rsidR="00314730" w:rsidRPr="00C62926" w:rsidRDefault="00314730"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Таким образом, основны</w:t>
      </w:r>
      <w:r w:rsidR="00675AF0" w:rsidRPr="00C62926">
        <w:rPr>
          <w:rFonts w:ascii="Times New Roman" w:hAnsi="Times New Roman" w:cs="Times New Roman"/>
          <w:sz w:val="26"/>
          <w:szCs w:val="26"/>
        </w:rPr>
        <w:t>ми</w:t>
      </w:r>
      <w:r w:rsidRPr="00C62926">
        <w:rPr>
          <w:rFonts w:ascii="Times New Roman" w:hAnsi="Times New Roman" w:cs="Times New Roman"/>
          <w:sz w:val="26"/>
          <w:szCs w:val="26"/>
        </w:rPr>
        <w:t xml:space="preserve"> </w:t>
      </w:r>
      <w:r w:rsidRPr="00C62926">
        <w:rPr>
          <w:rFonts w:ascii="Times New Roman" w:hAnsi="Times New Roman" w:cs="Times New Roman"/>
          <w:b/>
          <w:sz w:val="26"/>
          <w:szCs w:val="26"/>
        </w:rPr>
        <w:t>задачами дополнительного образования</w:t>
      </w:r>
      <w:r w:rsidRPr="00C62926">
        <w:rPr>
          <w:rFonts w:ascii="Times New Roman" w:hAnsi="Times New Roman" w:cs="Times New Roman"/>
          <w:sz w:val="26"/>
          <w:szCs w:val="26"/>
        </w:rPr>
        <w:t xml:space="preserve"> </w:t>
      </w:r>
      <w:r w:rsidR="00FA3B91" w:rsidRPr="00C62926">
        <w:rPr>
          <w:rFonts w:ascii="Times New Roman" w:hAnsi="Times New Roman" w:cs="Times New Roman"/>
          <w:sz w:val="26"/>
          <w:szCs w:val="26"/>
        </w:rPr>
        <w:br/>
      </w:r>
      <w:r w:rsidRPr="00C62926">
        <w:rPr>
          <w:rFonts w:ascii="Times New Roman" w:hAnsi="Times New Roman" w:cs="Times New Roman"/>
          <w:sz w:val="26"/>
          <w:szCs w:val="26"/>
        </w:rPr>
        <w:t>в 202</w:t>
      </w:r>
      <w:r w:rsidR="00122D2B" w:rsidRPr="00C62926">
        <w:rPr>
          <w:rFonts w:ascii="Times New Roman" w:hAnsi="Times New Roman" w:cs="Times New Roman"/>
          <w:sz w:val="26"/>
          <w:szCs w:val="26"/>
        </w:rPr>
        <w:t>4</w:t>
      </w:r>
      <w:r w:rsidRPr="00C62926">
        <w:rPr>
          <w:rFonts w:ascii="Times New Roman" w:hAnsi="Times New Roman" w:cs="Times New Roman"/>
          <w:sz w:val="26"/>
          <w:szCs w:val="26"/>
        </w:rPr>
        <w:t xml:space="preserve"> учебном году станов</w:t>
      </w:r>
      <w:r w:rsidR="00675AF0" w:rsidRPr="00C62926">
        <w:rPr>
          <w:rFonts w:ascii="Times New Roman" w:hAnsi="Times New Roman" w:cs="Times New Roman"/>
          <w:sz w:val="26"/>
          <w:szCs w:val="26"/>
        </w:rPr>
        <w:t>я</w:t>
      </w:r>
      <w:r w:rsidRPr="00C62926">
        <w:rPr>
          <w:rFonts w:ascii="Times New Roman" w:hAnsi="Times New Roman" w:cs="Times New Roman"/>
          <w:sz w:val="26"/>
          <w:szCs w:val="26"/>
        </w:rPr>
        <w:t>тся:</w:t>
      </w:r>
    </w:p>
    <w:p w14:paraId="7A987051" w14:textId="77777777" w:rsidR="00FA3B91" w:rsidRPr="00C62926" w:rsidRDefault="00314730" w:rsidP="00FA3B91">
      <w:pPr>
        <w:pStyle w:val="a7"/>
        <w:numPr>
          <w:ilvl w:val="0"/>
          <w:numId w:val="10"/>
        </w:numPr>
        <w:spacing w:after="0" w:line="240" w:lineRule="auto"/>
        <w:ind w:left="0" w:firstLine="709"/>
        <w:jc w:val="both"/>
        <w:rPr>
          <w:rFonts w:ascii="Times New Roman" w:hAnsi="Times New Roman" w:cs="Times New Roman"/>
          <w:sz w:val="26"/>
          <w:szCs w:val="26"/>
        </w:rPr>
      </w:pPr>
      <w:r w:rsidRPr="00C62926">
        <w:rPr>
          <w:rFonts w:ascii="Times New Roman" w:hAnsi="Times New Roman" w:cs="Times New Roman"/>
          <w:sz w:val="26"/>
          <w:szCs w:val="26"/>
        </w:rPr>
        <w:t>увеличение контингента обучающихся по программам дополнительного образования</w:t>
      </w:r>
      <w:r w:rsidR="00FA3B91" w:rsidRPr="00C62926">
        <w:rPr>
          <w:rFonts w:ascii="Times New Roman" w:hAnsi="Times New Roman" w:cs="Times New Roman"/>
          <w:sz w:val="26"/>
          <w:szCs w:val="26"/>
        </w:rPr>
        <w:t>;</w:t>
      </w:r>
    </w:p>
    <w:p w14:paraId="4519CF48" w14:textId="77777777" w:rsidR="00FA3B91" w:rsidRPr="00C62926" w:rsidRDefault="00314730" w:rsidP="00FA3B91">
      <w:pPr>
        <w:pStyle w:val="a7"/>
        <w:numPr>
          <w:ilvl w:val="0"/>
          <w:numId w:val="10"/>
        </w:numPr>
        <w:spacing w:after="0" w:line="240" w:lineRule="auto"/>
        <w:ind w:left="0" w:firstLine="709"/>
        <w:jc w:val="both"/>
        <w:rPr>
          <w:rFonts w:ascii="Times New Roman" w:hAnsi="Times New Roman" w:cs="Times New Roman"/>
          <w:sz w:val="26"/>
          <w:szCs w:val="26"/>
        </w:rPr>
      </w:pPr>
      <w:r w:rsidRPr="00C62926">
        <w:rPr>
          <w:rFonts w:ascii="Times New Roman" w:hAnsi="Times New Roman" w:cs="Times New Roman"/>
          <w:sz w:val="26"/>
          <w:szCs w:val="26"/>
        </w:rPr>
        <w:t>обеспечение доступности и расширение спектра дополнительных общеобразовательных программ</w:t>
      </w:r>
      <w:r w:rsidR="00FA3B91" w:rsidRPr="00C62926">
        <w:rPr>
          <w:rFonts w:ascii="Times New Roman" w:hAnsi="Times New Roman" w:cs="Times New Roman"/>
          <w:sz w:val="26"/>
          <w:szCs w:val="26"/>
        </w:rPr>
        <w:t>;</w:t>
      </w:r>
    </w:p>
    <w:p w14:paraId="0A31E0BD" w14:textId="77777777" w:rsidR="00FA3B91" w:rsidRPr="00C62926" w:rsidRDefault="00675AF0" w:rsidP="00FA3B91">
      <w:pPr>
        <w:pStyle w:val="a7"/>
        <w:numPr>
          <w:ilvl w:val="0"/>
          <w:numId w:val="10"/>
        </w:numPr>
        <w:spacing w:after="0" w:line="240" w:lineRule="auto"/>
        <w:ind w:left="0" w:firstLine="709"/>
        <w:jc w:val="both"/>
        <w:rPr>
          <w:rFonts w:ascii="Times New Roman" w:hAnsi="Times New Roman" w:cs="Times New Roman"/>
          <w:sz w:val="26"/>
          <w:szCs w:val="26"/>
        </w:rPr>
      </w:pPr>
      <w:r w:rsidRPr="00C62926">
        <w:rPr>
          <w:rFonts w:ascii="Times New Roman" w:eastAsia="Times New Roman" w:hAnsi="Times New Roman" w:cs="Times New Roman"/>
          <w:sz w:val="26"/>
          <w:szCs w:val="26"/>
          <w:lang w:eastAsia="ru-RU"/>
        </w:rPr>
        <w:t xml:space="preserve">полный </w:t>
      </w:r>
      <w:r w:rsidR="00314730" w:rsidRPr="00C62926">
        <w:rPr>
          <w:rFonts w:ascii="Times New Roman" w:eastAsia="Times New Roman" w:hAnsi="Times New Roman" w:cs="Times New Roman"/>
          <w:sz w:val="26"/>
          <w:szCs w:val="26"/>
          <w:lang w:eastAsia="ru-RU"/>
        </w:rPr>
        <w:t>переход на систему персонифицированного финансирования дополнительного образования детей</w:t>
      </w:r>
      <w:r w:rsidR="00FA3B91" w:rsidRPr="00C62926">
        <w:rPr>
          <w:rFonts w:ascii="Times New Roman" w:eastAsia="Times New Roman" w:hAnsi="Times New Roman" w:cs="Times New Roman"/>
          <w:sz w:val="26"/>
          <w:szCs w:val="26"/>
          <w:lang w:eastAsia="ru-RU"/>
        </w:rPr>
        <w:t>;</w:t>
      </w:r>
    </w:p>
    <w:p w14:paraId="3687757F" w14:textId="77777777" w:rsidR="00FA3B91" w:rsidRPr="00C62926" w:rsidRDefault="00314730" w:rsidP="00FA3B91">
      <w:pPr>
        <w:pStyle w:val="a7"/>
        <w:numPr>
          <w:ilvl w:val="0"/>
          <w:numId w:val="10"/>
        </w:numPr>
        <w:spacing w:after="0" w:line="240" w:lineRule="auto"/>
        <w:ind w:left="0" w:firstLine="709"/>
        <w:jc w:val="both"/>
        <w:rPr>
          <w:rFonts w:ascii="Times New Roman" w:hAnsi="Times New Roman" w:cs="Times New Roman"/>
          <w:sz w:val="26"/>
          <w:szCs w:val="26"/>
        </w:rPr>
      </w:pPr>
      <w:r w:rsidRPr="00C62926">
        <w:rPr>
          <w:rFonts w:ascii="Times New Roman" w:eastAsia="Times New Roman" w:hAnsi="Times New Roman" w:cs="Times New Roman"/>
          <w:sz w:val="26"/>
          <w:szCs w:val="26"/>
          <w:lang w:eastAsia="ru-RU"/>
        </w:rPr>
        <w:t>включение в реализацию программ дополнительного образовани</w:t>
      </w:r>
      <w:r w:rsidR="003E0EAB" w:rsidRPr="00C62926">
        <w:rPr>
          <w:rFonts w:ascii="Times New Roman" w:eastAsia="Times New Roman" w:hAnsi="Times New Roman" w:cs="Times New Roman"/>
          <w:sz w:val="26"/>
          <w:szCs w:val="26"/>
          <w:lang w:eastAsia="ru-RU"/>
        </w:rPr>
        <w:t>я сетевых и дистанционных форм</w:t>
      </w:r>
      <w:r w:rsidR="00FA3B91" w:rsidRPr="00C62926">
        <w:rPr>
          <w:rFonts w:ascii="Times New Roman" w:eastAsia="Times New Roman" w:hAnsi="Times New Roman" w:cs="Times New Roman"/>
          <w:sz w:val="26"/>
          <w:szCs w:val="26"/>
          <w:lang w:eastAsia="ru-RU"/>
        </w:rPr>
        <w:t>;</w:t>
      </w:r>
    </w:p>
    <w:p w14:paraId="4E0B60F1" w14:textId="77777777" w:rsidR="00FA3B91" w:rsidRPr="00C62926" w:rsidRDefault="00FA3B91" w:rsidP="00336589">
      <w:pPr>
        <w:pStyle w:val="a7"/>
        <w:spacing w:after="0" w:line="240" w:lineRule="auto"/>
        <w:ind w:left="709"/>
        <w:jc w:val="both"/>
        <w:outlineLvl w:val="0"/>
        <w:rPr>
          <w:rFonts w:ascii="Times New Roman" w:hAnsi="Times New Roman" w:cs="Times New Roman"/>
          <w:sz w:val="26"/>
          <w:szCs w:val="26"/>
        </w:rPr>
      </w:pPr>
    </w:p>
    <w:p w14:paraId="2592CBDA" w14:textId="77777777" w:rsidR="00FA3B91" w:rsidRPr="00C62926" w:rsidRDefault="00EA3E0C" w:rsidP="00336589">
      <w:pPr>
        <w:pStyle w:val="a7"/>
        <w:numPr>
          <w:ilvl w:val="0"/>
          <w:numId w:val="8"/>
        </w:numPr>
        <w:ind w:left="0" w:firstLine="0"/>
        <w:jc w:val="center"/>
        <w:outlineLvl w:val="0"/>
        <w:rPr>
          <w:rFonts w:ascii="Times New Roman" w:eastAsiaTheme="majorEastAsia" w:hAnsi="Times New Roman" w:cs="Times New Roman"/>
          <w:b/>
          <w:bCs/>
          <w:sz w:val="26"/>
          <w:szCs w:val="26"/>
          <w:lang w:eastAsia="ru-RU"/>
        </w:rPr>
      </w:pPr>
      <w:bookmarkStart w:id="7" w:name="_Toc109231017"/>
      <w:r w:rsidRPr="00C62926">
        <w:rPr>
          <w:rFonts w:ascii="Times New Roman" w:eastAsiaTheme="majorEastAsia" w:hAnsi="Times New Roman" w:cs="Times New Roman"/>
          <w:b/>
          <w:bCs/>
          <w:sz w:val="26"/>
          <w:szCs w:val="26"/>
          <w:lang w:eastAsia="ru-RU"/>
        </w:rPr>
        <w:t>Результаты деятельности системы образования</w:t>
      </w:r>
      <w:bookmarkEnd w:id="7"/>
    </w:p>
    <w:p w14:paraId="0BA33CEB" w14:textId="77777777" w:rsidR="00FA3B91" w:rsidRPr="00C62926" w:rsidRDefault="00FA3B91" w:rsidP="00336589">
      <w:pPr>
        <w:pStyle w:val="a7"/>
        <w:ind w:left="0"/>
        <w:outlineLvl w:val="0"/>
        <w:rPr>
          <w:rFonts w:ascii="Times New Roman" w:eastAsiaTheme="majorEastAsia" w:hAnsi="Times New Roman" w:cs="Times New Roman"/>
          <w:b/>
          <w:bCs/>
          <w:sz w:val="26"/>
          <w:szCs w:val="26"/>
          <w:lang w:eastAsia="ru-RU"/>
        </w:rPr>
      </w:pPr>
    </w:p>
    <w:p w14:paraId="1064CB3B" w14:textId="2DC2ED1E" w:rsidR="00EA3E0C" w:rsidRPr="00C62926" w:rsidRDefault="00EA3E0C" w:rsidP="00336589">
      <w:pPr>
        <w:pStyle w:val="a7"/>
        <w:numPr>
          <w:ilvl w:val="1"/>
          <w:numId w:val="8"/>
        </w:numPr>
        <w:ind w:left="0" w:firstLine="0"/>
        <w:jc w:val="center"/>
        <w:outlineLvl w:val="0"/>
        <w:rPr>
          <w:rFonts w:ascii="Times New Roman" w:eastAsiaTheme="majorEastAsia" w:hAnsi="Times New Roman" w:cs="Times New Roman"/>
          <w:b/>
          <w:bCs/>
          <w:sz w:val="26"/>
          <w:szCs w:val="26"/>
          <w:lang w:eastAsia="ru-RU"/>
        </w:rPr>
      </w:pPr>
      <w:bookmarkStart w:id="8" w:name="_Toc109231018"/>
      <w:r w:rsidRPr="00C62926">
        <w:rPr>
          <w:rFonts w:ascii="Times New Roman" w:eastAsiaTheme="majorEastAsia" w:hAnsi="Times New Roman" w:cs="Times New Roman"/>
          <w:b/>
          <w:bCs/>
          <w:sz w:val="26"/>
          <w:szCs w:val="26"/>
          <w:lang w:eastAsia="ru-RU"/>
        </w:rPr>
        <w:t>Учебные результаты</w:t>
      </w:r>
      <w:bookmarkEnd w:id="8"/>
    </w:p>
    <w:p w14:paraId="05D55155" w14:textId="77777777" w:rsidR="002D0139" w:rsidRPr="00C62926" w:rsidRDefault="00DA45C7"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Обеспечение качества образования</w:t>
      </w:r>
      <w:r w:rsidR="00FA3B91" w:rsidRPr="00C62926">
        <w:rPr>
          <w:rFonts w:ascii="Times New Roman" w:hAnsi="Times New Roman" w:cs="Times New Roman"/>
          <w:sz w:val="26"/>
          <w:szCs w:val="26"/>
        </w:rPr>
        <w:t xml:space="preserve"> – </w:t>
      </w:r>
      <w:r w:rsidRPr="00C62926">
        <w:rPr>
          <w:rFonts w:ascii="Times New Roman" w:hAnsi="Times New Roman" w:cs="Times New Roman"/>
          <w:sz w:val="26"/>
          <w:szCs w:val="26"/>
        </w:rPr>
        <w:t xml:space="preserve">ключевая задача нацпроекта «Образование». </w:t>
      </w:r>
      <w:r w:rsidR="002D0139" w:rsidRPr="00C62926">
        <w:rPr>
          <w:rFonts w:ascii="Times New Roman" w:hAnsi="Times New Roman" w:cs="Times New Roman"/>
          <w:sz w:val="26"/>
          <w:szCs w:val="26"/>
        </w:rPr>
        <w:t xml:space="preserve">Эффективность системы образования с точки зрения её результативности невозможно рассматривать без образовательных результатов обучающихся и педагогов. В настоящее время в Российской Федерации сформирована единая система оценки качества образования (ЕСОКО), которая является многоуровневой, состоящей из нескольких процедур.  Первая важная процедура – это единый государственный экзамен (ЕГЭ), вторая – государственная итоговая аттестация девятых классов (ГИА-9), ключевой формой которой является ОГЭ. Промежуточные срезы знаний обучающихся проводятся по разным предметам и в разных классах, в том числе и на уровне дошкольного образования при помощи национальных исследований качества образования (НИКО) </w:t>
      </w:r>
      <w:r w:rsidR="00FA3B91" w:rsidRPr="00C62926">
        <w:rPr>
          <w:rFonts w:ascii="Times New Roman" w:hAnsi="Times New Roman" w:cs="Times New Roman"/>
          <w:sz w:val="26"/>
          <w:szCs w:val="26"/>
        </w:rPr>
        <w:br/>
      </w:r>
      <w:r w:rsidR="002D0139" w:rsidRPr="00C62926">
        <w:rPr>
          <w:rFonts w:ascii="Times New Roman" w:hAnsi="Times New Roman" w:cs="Times New Roman"/>
          <w:sz w:val="26"/>
          <w:szCs w:val="26"/>
        </w:rPr>
        <w:t>и всероссийских проверочных работ (ВПР). Кроме того, Россия принимает участие в международных исследованиях оценки качества образования. Оценку знаний обучающихся дополняют исследования профессиональных компетенций педагогов.</w:t>
      </w:r>
    </w:p>
    <w:p w14:paraId="639DD483" w14:textId="36FA0EF2" w:rsidR="002D0139" w:rsidRPr="00C62926" w:rsidRDefault="002D0139"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lastRenderedPageBreak/>
        <w:t>Если говорить об итоговых о</w:t>
      </w:r>
      <w:r w:rsidR="005C7372" w:rsidRPr="00C62926">
        <w:rPr>
          <w:rFonts w:ascii="Times New Roman" w:hAnsi="Times New Roman" w:cs="Times New Roman"/>
          <w:sz w:val="26"/>
          <w:szCs w:val="26"/>
        </w:rPr>
        <w:t>бразовательных результатах 202</w:t>
      </w:r>
      <w:r w:rsidR="00391802" w:rsidRPr="00C62926">
        <w:rPr>
          <w:rFonts w:ascii="Times New Roman" w:hAnsi="Times New Roman" w:cs="Times New Roman"/>
          <w:sz w:val="26"/>
          <w:szCs w:val="26"/>
        </w:rPr>
        <w:t>3</w:t>
      </w:r>
      <w:r w:rsidR="005C7372" w:rsidRPr="00C62926">
        <w:rPr>
          <w:rFonts w:ascii="Times New Roman" w:hAnsi="Times New Roman" w:cs="Times New Roman"/>
          <w:sz w:val="26"/>
          <w:szCs w:val="26"/>
        </w:rPr>
        <w:t>-202</w:t>
      </w:r>
      <w:r w:rsidR="00391802" w:rsidRPr="00C62926">
        <w:rPr>
          <w:rFonts w:ascii="Times New Roman" w:hAnsi="Times New Roman" w:cs="Times New Roman"/>
          <w:sz w:val="26"/>
          <w:szCs w:val="26"/>
        </w:rPr>
        <w:t>4</w:t>
      </w:r>
      <w:r w:rsidRPr="00C62926">
        <w:rPr>
          <w:rFonts w:ascii="Times New Roman" w:hAnsi="Times New Roman" w:cs="Times New Roman"/>
          <w:sz w:val="26"/>
          <w:szCs w:val="26"/>
        </w:rPr>
        <w:t xml:space="preserve"> учебного года, в целом, они ожидаемы, внештатных ситуаций не возникало. Родители, а самое главное</w:t>
      </w:r>
      <w:r w:rsidR="001B35CF" w:rsidRPr="00C62926">
        <w:rPr>
          <w:rFonts w:ascii="Times New Roman" w:hAnsi="Times New Roman" w:cs="Times New Roman"/>
          <w:sz w:val="26"/>
          <w:szCs w:val="26"/>
        </w:rPr>
        <w:t>,</w:t>
      </w:r>
      <w:r w:rsidRPr="00C62926">
        <w:rPr>
          <w:rFonts w:ascii="Times New Roman" w:hAnsi="Times New Roman" w:cs="Times New Roman"/>
          <w:sz w:val="26"/>
          <w:szCs w:val="26"/>
        </w:rPr>
        <w:t xml:space="preserve"> дети сегодня понимают, что без системной подготовки к государственной итоговой аттестации хорошего результата ждать не приходится. На это же нацелены и руководители образовательных организаций, </w:t>
      </w:r>
      <w:r w:rsidR="00FA3B91" w:rsidRPr="00C62926">
        <w:rPr>
          <w:rFonts w:ascii="Times New Roman" w:hAnsi="Times New Roman" w:cs="Times New Roman"/>
          <w:sz w:val="26"/>
          <w:szCs w:val="26"/>
        </w:rPr>
        <w:br/>
      </w:r>
      <w:r w:rsidRPr="00C62926">
        <w:rPr>
          <w:rFonts w:ascii="Times New Roman" w:hAnsi="Times New Roman" w:cs="Times New Roman"/>
          <w:sz w:val="26"/>
          <w:szCs w:val="26"/>
        </w:rPr>
        <w:t>и педагогическое сообщество.</w:t>
      </w:r>
    </w:p>
    <w:p w14:paraId="6980706A" w14:textId="12FE3EC7" w:rsidR="00D200DE" w:rsidRPr="00C62926" w:rsidRDefault="002D0139" w:rsidP="00D200D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В минувшем году в школах </w:t>
      </w:r>
      <w:r w:rsidR="005F55CC" w:rsidRPr="00C62926">
        <w:rPr>
          <w:rFonts w:ascii="Times New Roman" w:hAnsi="Times New Roman" w:cs="Times New Roman"/>
          <w:sz w:val="26"/>
          <w:szCs w:val="26"/>
        </w:rPr>
        <w:t>Карачевского района обучал</w:t>
      </w:r>
      <w:r w:rsidR="00675AF0" w:rsidRPr="00C62926">
        <w:rPr>
          <w:rFonts w:ascii="Times New Roman" w:hAnsi="Times New Roman" w:cs="Times New Roman"/>
          <w:sz w:val="26"/>
          <w:szCs w:val="26"/>
        </w:rPr>
        <w:t>ось</w:t>
      </w:r>
      <w:r w:rsidR="005F55CC" w:rsidRPr="00C62926">
        <w:rPr>
          <w:rFonts w:ascii="Times New Roman" w:hAnsi="Times New Roman" w:cs="Times New Roman"/>
          <w:sz w:val="26"/>
          <w:szCs w:val="26"/>
        </w:rPr>
        <w:t xml:space="preserve"> </w:t>
      </w:r>
      <w:r w:rsidR="00391802" w:rsidRPr="00C62926">
        <w:rPr>
          <w:rFonts w:ascii="Times New Roman" w:hAnsi="Times New Roman" w:cs="Times New Roman"/>
          <w:b/>
          <w:sz w:val="26"/>
          <w:szCs w:val="26"/>
        </w:rPr>
        <w:t>86</w:t>
      </w:r>
      <w:r w:rsidRPr="00C62926">
        <w:rPr>
          <w:rFonts w:ascii="Times New Roman" w:hAnsi="Times New Roman" w:cs="Times New Roman"/>
          <w:b/>
          <w:sz w:val="26"/>
          <w:szCs w:val="26"/>
        </w:rPr>
        <w:t xml:space="preserve"> одиннадцатиклассник</w:t>
      </w:r>
      <w:r w:rsidR="005F55CC" w:rsidRPr="00C62926">
        <w:rPr>
          <w:rFonts w:ascii="Times New Roman" w:hAnsi="Times New Roman" w:cs="Times New Roman"/>
          <w:b/>
          <w:sz w:val="26"/>
          <w:szCs w:val="26"/>
        </w:rPr>
        <w:t>ов</w:t>
      </w:r>
      <w:r w:rsidRPr="00C62926">
        <w:rPr>
          <w:rFonts w:ascii="Times New Roman" w:hAnsi="Times New Roman" w:cs="Times New Roman"/>
          <w:sz w:val="26"/>
          <w:szCs w:val="26"/>
        </w:rPr>
        <w:t xml:space="preserve">. </w:t>
      </w:r>
      <w:r w:rsidR="00391802" w:rsidRPr="00C62926">
        <w:rPr>
          <w:rFonts w:ascii="Times New Roman" w:hAnsi="Times New Roman" w:cs="Times New Roman"/>
          <w:sz w:val="26"/>
          <w:szCs w:val="26"/>
        </w:rPr>
        <w:t>86</w:t>
      </w:r>
      <w:r w:rsidRPr="00C62926">
        <w:rPr>
          <w:rFonts w:ascii="Times New Roman" w:hAnsi="Times New Roman" w:cs="Times New Roman"/>
          <w:sz w:val="26"/>
          <w:szCs w:val="26"/>
        </w:rPr>
        <w:t xml:space="preserve"> </w:t>
      </w:r>
      <w:r w:rsidR="000C2BAC" w:rsidRPr="00C62926">
        <w:rPr>
          <w:rFonts w:ascii="Times New Roman" w:hAnsi="Times New Roman" w:cs="Times New Roman"/>
          <w:sz w:val="26"/>
          <w:szCs w:val="26"/>
        </w:rPr>
        <w:t>выпускник</w:t>
      </w:r>
      <w:r w:rsidR="00D200DE" w:rsidRPr="00C62926">
        <w:rPr>
          <w:rFonts w:ascii="Times New Roman" w:hAnsi="Times New Roman" w:cs="Times New Roman"/>
          <w:sz w:val="26"/>
          <w:szCs w:val="26"/>
        </w:rPr>
        <w:t>ов (</w:t>
      </w:r>
      <w:r w:rsidR="00391802" w:rsidRPr="00C62926">
        <w:rPr>
          <w:rFonts w:ascii="Times New Roman" w:hAnsi="Times New Roman" w:cs="Times New Roman"/>
          <w:sz w:val="26"/>
          <w:szCs w:val="26"/>
        </w:rPr>
        <w:t>100</w:t>
      </w:r>
      <w:r w:rsidR="00D200DE" w:rsidRPr="00C62926">
        <w:rPr>
          <w:rFonts w:ascii="Times New Roman" w:hAnsi="Times New Roman" w:cs="Times New Roman"/>
          <w:sz w:val="26"/>
          <w:szCs w:val="26"/>
        </w:rPr>
        <w:t xml:space="preserve"> %) выпускников получили аттестат о среднем общем образовании по результатам ЕГЭ.  </w:t>
      </w:r>
    </w:p>
    <w:p w14:paraId="719BD304" w14:textId="77777777" w:rsidR="00391802" w:rsidRPr="00C62926" w:rsidRDefault="00391802"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9 выпускников закончили школу с медалью «За особые успехи в учении», что составляет 10,5 % от общей численности выпускников.   </w:t>
      </w:r>
      <w:bookmarkStart w:id="9" w:name="_Hlk171341690"/>
      <w:r w:rsidRPr="00C62926">
        <w:rPr>
          <w:rFonts w:ascii="Times New Roman" w:hAnsi="Times New Roman" w:cs="Times New Roman"/>
          <w:sz w:val="26"/>
          <w:szCs w:val="26"/>
        </w:rPr>
        <w:t>Медали I степени получили 4 выпускника, а Медали II степени – 5 выпускников.</w:t>
      </w:r>
    </w:p>
    <w:bookmarkEnd w:id="9"/>
    <w:p w14:paraId="32A3B93A" w14:textId="01FB2FF3" w:rsidR="001B35CF" w:rsidRPr="00C62926" w:rsidRDefault="0055383A" w:rsidP="00FA3B9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Н</w:t>
      </w:r>
      <w:r w:rsidR="00675AF0" w:rsidRPr="00C62926">
        <w:rPr>
          <w:rFonts w:ascii="Times New Roman" w:hAnsi="Times New Roman" w:cs="Times New Roman"/>
          <w:sz w:val="26"/>
          <w:szCs w:val="26"/>
        </w:rPr>
        <w:t xml:space="preserve">ам всё ещё </w:t>
      </w:r>
      <w:r w:rsidR="002D0139" w:rsidRPr="00C62926">
        <w:rPr>
          <w:rFonts w:ascii="Times New Roman" w:hAnsi="Times New Roman" w:cs="Times New Roman"/>
          <w:sz w:val="26"/>
          <w:szCs w:val="26"/>
        </w:rPr>
        <w:t>приходится говорить и об объективности о</w:t>
      </w:r>
      <w:r w:rsidR="00F24772" w:rsidRPr="00C62926">
        <w:rPr>
          <w:rFonts w:ascii="Times New Roman" w:hAnsi="Times New Roman" w:cs="Times New Roman"/>
          <w:sz w:val="26"/>
          <w:szCs w:val="26"/>
        </w:rPr>
        <w:t>тметок</w:t>
      </w:r>
      <w:r w:rsidR="002D0139" w:rsidRPr="00C62926">
        <w:rPr>
          <w:rFonts w:ascii="Times New Roman" w:hAnsi="Times New Roman" w:cs="Times New Roman"/>
          <w:sz w:val="26"/>
          <w:szCs w:val="26"/>
        </w:rPr>
        <w:t xml:space="preserve"> по предметам у претендентов на медаль, и о недостаточной педагогической и психологической работе по подготовке одаренных и успешных учеников к экзаменам.</w:t>
      </w:r>
    </w:p>
    <w:p w14:paraId="4E05AE73" w14:textId="36A08454" w:rsidR="00785176" w:rsidRPr="00C62926" w:rsidRDefault="0072360F" w:rsidP="00FA3B91">
      <w:pPr>
        <w:spacing w:after="0" w:line="240" w:lineRule="auto"/>
        <w:ind w:firstLine="709"/>
        <w:jc w:val="both"/>
        <w:rPr>
          <w:rFonts w:ascii="Times New Roman" w:hAnsi="Times New Roman" w:cs="Times New Roman"/>
          <w:b/>
          <w:sz w:val="26"/>
          <w:szCs w:val="26"/>
        </w:rPr>
      </w:pPr>
      <w:r w:rsidRPr="00C62926">
        <w:rPr>
          <w:rFonts w:ascii="Times New Roman" w:hAnsi="Times New Roman" w:cs="Times New Roman"/>
          <w:b/>
          <w:sz w:val="26"/>
          <w:szCs w:val="26"/>
        </w:rPr>
        <w:t>Результаты ГИА</w:t>
      </w:r>
      <w:r w:rsidRPr="00C62926">
        <w:rPr>
          <w:rFonts w:ascii="Times New Roman" w:hAnsi="Times New Roman" w:cs="Times New Roman"/>
          <w:sz w:val="26"/>
          <w:szCs w:val="26"/>
        </w:rPr>
        <w:t xml:space="preserve"> становятся основным источником информации об уровне общеобразовательной подготовки школьников и являются показателем оценки образовательной деятельности по конечным результатам не только образовательных учреждений, но и муниципального образования в целом. Управлением образования выработаны четкие схемы нормативного, организационного, методического, управленческого, информационного, технологического обеспечения проведения государственной итоговой аттестации. Процедура проведения ГИА была соблюдена во всех образовательных учреждениях, выпускники в полной мере использовали право выбора учебных предметов для итоговой аттестации, жалоб по вопросам подготовки и проведения государственной итоговой аттестации в управление образования не поступало.</w:t>
      </w:r>
      <w:r w:rsidR="00140F72" w:rsidRPr="00C62926">
        <w:rPr>
          <w:rFonts w:ascii="Times New Roman" w:hAnsi="Times New Roman" w:cs="Times New Roman"/>
          <w:sz w:val="26"/>
          <w:szCs w:val="26"/>
        </w:rPr>
        <w:t xml:space="preserve"> </w:t>
      </w:r>
      <w:r w:rsidR="009E6D87" w:rsidRPr="00C62926">
        <w:rPr>
          <w:rFonts w:ascii="Times New Roman" w:hAnsi="Times New Roman" w:cs="Times New Roman"/>
          <w:sz w:val="26"/>
          <w:szCs w:val="26"/>
        </w:rPr>
        <w:t xml:space="preserve">Сегодня мы </w:t>
      </w:r>
      <w:r w:rsidR="005C7372" w:rsidRPr="00C62926">
        <w:rPr>
          <w:rFonts w:ascii="Times New Roman" w:hAnsi="Times New Roman" w:cs="Times New Roman"/>
          <w:sz w:val="26"/>
          <w:szCs w:val="26"/>
        </w:rPr>
        <w:t>можем говорить о том, что в 202</w:t>
      </w:r>
      <w:r w:rsidR="00391802" w:rsidRPr="00C62926">
        <w:rPr>
          <w:rFonts w:ascii="Times New Roman" w:hAnsi="Times New Roman" w:cs="Times New Roman"/>
          <w:sz w:val="26"/>
          <w:szCs w:val="26"/>
        </w:rPr>
        <w:t>3</w:t>
      </w:r>
      <w:r w:rsidR="005C7372" w:rsidRPr="00C62926">
        <w:rPr>
          <w:rFonts w:ascii="Times New Roman" w:hAnsi="Times New Roman" w:cs="Times New Roman"/>
          <w:sz w:val="26"/>
          <w:szCs w:val="26"/>
        </w:rPr>
        <w:t>-202</w:t>
      </w:r>
      <w:r w:rsidR="00391802" w:rsidRPr="00C62926">
        <w:rPr>
          <w:rFonts w:ascii="Times New Roman" w:hAnsi="Times New Roman" w:cs="Times New Roman"/>
          <w:sz w:val="26"/>
          <w:szCs w:val="26"/>
        </w:rPr>
        <w:t>4</w:t>
      </w:r>
      <w:r w:rsidR="009E6D87" w:rsidRPr="00C62926">
        <w:rPr>
          <w:rFonts w:ascii="Times New Roman" w:hAnsi="Times New Roman" w:cs="Times New Roman"/>
          <w:sz w:val="26"/>
          <w:szCs w:val="26"/>
        </w:rPr>
        <w:t xml:space="preserve"> учебном году наши совместные усилия вновь принесли достойные плоды</w:t>
      </w:r>
      <w:r w:rsidR="00FA3B91" w:rsidRPr="00C62926">
        <w:rPr>
          <w:rFonts w:ascii="Times New Roman" w:hAnsi="Times New Roman" w:cs="Times New Roman"/>
          <w:sz w:val="26"/>
          <w:szCs w:val="26"/>
        </w:rPr>
        <w:t>,</w:t>
      </w:r>
      <w:r w:rsidR="009E6D87" w:rsidRPr="00C62926">
        <w:rPr>
          <w:rFonts w:ascii="Times New Roman" w:hAnsi="Times New Roman" w:cs="Times New Roman"/>
          <w:sz w:val="26"/>
          <w:szCs w:val="26"/>
        </w:rPr>
        <w:t xml:space="preserve"> </w:t>
      </w:r>
      <w:r w:rsidR="0055383A" w:rsidRPr="00C62926">
        <w:rPr>
          <w:rFonts w:ascii="Times New Roman" w:hAnsi="Times New Roman" w:cs="Times New Roman"/>
          <w:b/>
          <w:sz w:val="26"/>
          <w:szCs w:val="26"/>
        </w:rPr>
        <w:t xml:space="preserve">но результаты ГИА-11 в </w:t>
      </w:r>
      <w:r w:rsidR="009E6D87" w:rsidRPr="00C62926">
        <w:rPr>
          <w:rFonts w:ascii="Times New Roman" w:hAnsi="Times New Roman" w:cs="Times New Roman"/>
          <w:b/>
          <w:sz w:val="26"/>
          <w:szCs w:val="26"/>
        </w:rPr>
        <w:t>район</w:t>
      </w:r>
      <w:r w:rsidR="0055383A" w:rsidRPr="00C62926">
        <w:rPr>
          <w:rFonts w:ascii="Times New Roman" w:hAnsi="Times New Roman" w:cs="Times New Roman"/>
          <w:b/>
          <w:sz w:val="26"/>
          <w:szCs w:val="26"/>
        </w:rPr>
        <w:t>е</w:t>
      </w:r>
      <w:r w:rsidR="009E6D87" w:rsidRPr="00C62926">
        <w:rPr>
          <w:rFonts w:ascii="Times New Roman" w:hAnsi="Times New Roman" w:cs="Times New Roman"/>
          <w:b/>
          <w:sz w:val="26"/>
          <w:szCs w:val="26"/>
        </w:rPr>
        <w:t xml:space="preserve"> </w:t>
      </w:r>
      <w:r w:rsidR="0055383A" w:rsidRPr="00C62926">
        <w:rPr>
          <w:rFonts w:ascii="Times New Roman" w:hAnsi="Times New Roman" w:cs="Times New Roman"/>
          <w:b/>
          <w:sz w:val="26"/>
          <w:szCs w:val="26"/>
        </w:rPr>
        <w:t>ниже предыдущих лет</w:t>
      </w:r>
    </w:p>
    <w:p w14:paraId="0D665BB7" w14:textId="77777777" w:rsidR="00DE1BB9" w:rsidRPr="00C62926" w:rsidRDefault="00DE1BB9" w:rsidP="00FA3B91">
      <w:pPr>
        <w:spacing w:after="0" w:line="240" w:lineRule="auto"/>
        <w:ind w:firstLine="709"/>
        <w:jc w:val="both"/>
        <w:rPr>
          <w:rFonts w:ascii="Times New Roman" w:hAnsi="Times New Roman" w:cs="Times New Roman"/>
          <w:b/>
          <w:sz w:val="26"/>
          <w:szCs w:val="26"/>
        </w:rPr>
      </w:pPr>
    </w:p>
    <w:tbl>
      <w:tblPr>
        <w:tblStyle w:val="a6"/>
        <w:tblW w:w="0" w:type="auto"/>
        <w:tblInd w:w="108" w:type="dxa"/>
        <w:tblLook w:val="04A0" w:firstRow="1" w:lastRow="0" w:firstColumn="1" w:lastColumn="0" w:noHBand="0" w:noVBand="1"/>
      </w:tblPr>
      <w:tblGrid>
        <w:gridCol w:w="567"/>
        <w:gridCol w:w="4536"/>
        <w:gridCol w:w="1134"/>
        <w:gridCol w:w="993"/>
        <w:gridCol w:w="992"/>
        <w:gridCol w:w="1134"/>
      </w:tblGrid>
      <w:tr w:rsidR="00C62926" w:rsidRPr="00C62926" w14:paraId="6478B5F1" w14:textId="77777777" w:rsidTr="0055383A">
        <w:trPr>
          <w:trHeight w:val="375"/>
        </w:trPr>
        <w:tc>
          <w:tcPr>
            <w:tcW w:w="567" w:type="dxa"/>
            <w:vMerge w:val="restart"/>
          </w:tcPr>
          <w:p w14:paraId="4B025D73" w14:textId="77777777" w:rsidR="00785176" w:rsidRPr="00C62926" w:rsidRDefault="00785176" w:rsidP="00DB69DC">
            <w:pPr>
              <w:rPr>
                <w:rFonts w:ascii="Times New Roman" w:hAnsi="Times New Roman" w:cs="Times New Roman"/>
                <w:sz w:val="26"/>
                <w:szCs w:val="26"/>
              </w:rPr>
            </w:pPr>
            <w:r w:rsidRPr="00C62926">
              <w:rPr>
                <w:rFonts w:ascii="Times New Roman" w:hAnsi="Times New Roman" w:cs="Times New Roman"/>
                <w:sz w:val="26"/>
                <w:szCs w:val="26"/>
              </w:rPr>
              <w:t>№ п/п</w:t>
            </w:r>
          </w:p>
        </w:tc>
        <w:tc>
          <w:tcPr>
            <w:tcW w:w="4536" w:type="dxa"/>
            <w:vMerge w:val="restart"/>
          </w:tcPr>
          <w:p w14:paraId="34C7DF4B" w14:textId="77777777" w:rsidR="00785176" w:rsidRPr="00C62926" w:rsidRDefault="00785176" w:rsidP="00FA3B91">
            <w:pPr>
              <w:jc w:val="center"/>
              <w:rPr>
                <w:rFonts w:ascii="Times New Roman" w:hAnsi="Times New Roman" w:cs="Times New Roman"/>
                <w:sz w:val="26"/>
                <w:szCs w:val="26"/>
              </w:rPr>
            </w:pPr>
            <w:r w:rsidRPr="00C62926">
              <w:rPr>
                <w:rFonts w:ascii="Times New Roman" w:hAnsi="Times New Roman" w:cs="Times New Roman"/>
                <w:sz w:val="26"/>
                <w:szCs w:val="26"/>
              </w:rPr>
              <w:t>Показатель</w:t>
            </w:r>
          </w:p>
        </w:tc>
        <w:tc>
          <w:tcPr>
            <w:tcW w:w="4253" w:type="dxa"/>
            <w:gridSpan w:val="4"/>
          </w:tcPr>
          <w:p w14:paraId="72CE03E7" w14:textId="77777777" w:rsidR="00785176" w:rsidRPr="00C62926" w:rsidRDefault="00785176" w:rsidP="00FA3B91">
            <w:pPr>
              <w:jc w:val="center"/>
              <w:rPr>
                <w:rFonts w:ascii="Times New Roman" w:hAnsi="Times New Roman" w:cs="Times New Roman"/>
                <w:sz w:val="26"/>
                <w:szCs w:val="26"/>
              </w:rPr>
            </w:pPr>
            <w:r w:rsidRPr="00C62926">
              <w:rPr>
                <w:rFonts w:ascii="Times New Roman" w:hAnsi="Times New Roman" w:cs="Times New Roman"/>
                <w:sz w:val="26"/>
                <w:szCs w:val="26"/>
              </w:rPr>
              <w:t>Год</w:t>
            </w:r>
          </w:p>
        </w:tc>
      </w:tr>
      <w:tr w:rsidR="00C62926" w:rsidRPr="00C62926" w14:paraId="3691AFC9" w14:textId="5C854300" w:rsidTr="0055383A">
        <w:trPr>
          <w:trHeight w:val="255"/>
        </w:trPr>
        <w:tc>
          <w:tcPr>
            <w:tcW w:w="567" w:type="dxa"/>
            <w:vMerge/>
          </w:tcPr>
          <w:p w14:paraId="05E8D6AA" w14:textId="77777777" w:rsidR="00391802" w:rsidRPr="00C62926" w:rsidRDefault="00391802" w:rsidP="00391802">
            <w:pPr>
              <w:rPr>
                <w:rFonts w:ascii="Times New Roman" w:hAnsi="Times New Roman" w:cs="Times New Roman"/>
                <w:sz w:val="26"/>
                <w:szCs w:val="26"/>
              </w:rPr>
            </w:pPr>
          </w:p>
        </w:tc>
        <w:tc>
          <w:tcPr>
            <w:tcW w:w="4536" w:type="dxa"/>
            <w:vMerge/>
          </w:tcPr>
          <w:p w14:paraId="507FF1C0" w14:textId="77777777" w:rsidR="00391802" w:rsidRPr="00C62926" w:rsidRDefault="00391802" w:rsidP="00391802">
            <w:pPr>
              <w:rPr>
                <w:rFonts w:ascii="Times New Roman" w:hAnsi="Times New Roman" w:cs="Times New Roman"/>
                <w:sz w:val="26"/>
                <w:szCs w:val="26"/>
              </w:rPr>
            </w:pPr>
          </w:p>
        </w:tc>
        <w:tc>
          <w:tcPr>
            <w:tcW w:w="1134" w:type="dxa"/>
          </w:tcPr>
          <w:p w14:paraId="576A4337" w14:textId="20EA2EB3"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2021</w:t>
            </w:r>
          </w:p>
        </w:tc>
        <w:tc>
          <w:tcPr>
            <w:tcW w:w="993" w:type="dxa"/>
          </w:tcPr>
          <w:p w14:paraId="22A18779" w14:textId="6598627F"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2022</w:t>
            </w:r>
          </w:p>
        </w:tc>
        <w:tc>
          <w:tcPr>
            <w:tcW w:w="992" w:type="dxa"/>
          </w:tcPr>
          <w:p w14:paraId="29D6F56A" w14:textId="18030B44"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2023</w:t>
            </w:r>
          </w:p>
        </w:tc>
        <w:tc>
          <w:tcPr>
            <w:tcW w:w="1134" w:type="dxa"/>
          </w:tcPr>
          <w:p w14:paraId="7F6845F7" w14:textId="2C9C6ECB"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2024</w:t>
            </w:r>
          </w:p>
        </w:tc>
      </w:tr>
      <w:tr w:rsidR="00C62926" w:rsidRPr="00C62926" w14:paraId="2F77F9FB" w14:textId="5E76C3AA" w:rsidTr="0055383A">
        <w:tc>
          <w:tcPr>
            <w:tcW w:w="567" w:type="dxa"/>
          </w:tcPr>
          <w:p w14:paraId="0E11886A" w14:textId="77777777" w:rsidR="00391802" w:rsidRPr="00C62926" w:rsidRDefault="00391802" w:rsidP="00391802">
            <w:pPr>
              <w:rPr>
                <w:rFonts w:ascii="Times New Roman" w:hAnsi="Times New Roman" w:cs="Times New Roman"/>
                <w:sz w:val="26"/>
                <w:szCs w:val="26"/>
              </w:rPr>
            </w:pPr>
            <w:r w:rsidRPr="00C62926">
              <w:rPr>
                <w:rFonts w:ascii="Times New Roman" w:hAnsi="Times New Roman" w:cs="Times New Roman"/>
                <w:sz w:val="26"/>
                <w:szCs w:val="26"/>
              </w:rPr>
              <w:t>1</w:t>
            </w:r>
          </w:p>
        </w:tc>
        <w:tc>
          <w:tcPr>
            <w:tcW w:w="4536" w:type="dxa"/>
          </w:tcPr>
          <w:p w14:paraId="51AB0E8B" w14:textId="77777777" w:rsidR="00391802" w:rsidRPr="00C62926" w:rsidRDefault="00391802" w:rsidP="00391802">
            <w:pPr>
              <w:rPr>
                <w:rFonts w:ascii="Times New Roman" w:hAnsi="Times New Roman" w:cs="Times New Roman"/>
                <w:sz w:val="26"/>
                <w:szCs w:val="26"/>
              </w:rPr>
            </w:pPr>
            <w:r w:rsidRPr="00C62926">
              <w:rPr>
                <w:rFonts w:ascii="Times New Roman" w:hAnsi="Times New Roman" w:cs="Times New Roman"/>
                <w:sz w:val="26"/>
                <w:szCs w:val="26"/>
              </w:rPr>
              <w:t>Общее количество выпускников</w:t>
            </w:r>
          </w:p>
        </w:tc>
        <w:tc>
          <w:tcPr>
            <w:tcW w:w="1134" w:type="dxa"/>
          </w:tcPr>
          <w:p w14:paraId="2A59C1A4" w14:textId="47D3ECC5"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157</w:t>
            </w:r>
          </w:p>
        </w:tc>
        <w:tc>
          <w:tcPr>
            <w:tcW w:w="993" w:type="dxa"/>
          </w:tcPr>
          <w:p w14:paraId="50666D92" w14:textId="3271D3FF"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128</w:t>
            </w:r>
          </w:p>
        </w:tc>
        <w:tc>
          <w:tcPr>
            <w:tcW w:w="992" w:type="dxa"/>
          </w:tcPr>
          <w:p w14:paraId="04864E56" w14:textId="21E3F87C"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120</w:t>
            </w:r>
          </w:p>
        </w:tc>
        <w:tc>
          <w:tcPr>
            <w:tcW w:w="1134" w:type="dxa"/>
          </w:tcPr>
          <w:p w14:paraId="0D3D28CD" w14:textId="5E586ED7"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86</w:t>
            </w:r>
          </w:p>
        </w:tc>
      </w:tr>
      <w:tr w:rsidR="00C62926" w:rsidRPr="00C62926" w14:paraId="73CF818D" w14:textId="7BF2E4C8" w:rsidTr="0055383A">
        <w:tc>
          <w:tcPr>
            <w:tcW w:w="567" w:type="dxa"/>
          </w:tcPr>
          <w:p w14:paraId="28BDE9A0" w14:textId="77777777" w:rsidR="00391802" w:rsidRPr="00C62926" w:rsidRDefault="00391802" w:rsidP="00391802">
            <w:pPr>
              <w:rPr>
                <w:rFonts w:ascii="Times New Roman" w:hAnsi="Times New Roman" w:cs="Times New Roman"/>
                <w:sz w:val="26"/>
                <w:szCs w:val="26"/>
              </w:rPr>
            </w:pPr>
            <w:r w:rsidRPr="00C62926">
              <w:rPr>
                <w:rFonts w:ascii="Times New Roman" w:hAnsi="Times New Roman" w:cs="Times New Roman"/>
                <w:sz w:val="26"/>
                <w:szCs w:val="26"/>
              </w:rPr>
              <w:t>2</w:t>
            </w:r>
          </w:p>
        </w:tc>
        <w:tc>
          <w:tcPr>
            <w:tcW w:w="4536" w:type="dxa"/>
          </w:tcPr>
          <w:p w14:paraId="18B877FE" w14:textId="77777777" w:rsidR="00391802" w:rsidRPr="00C62926" w:rsidRDefault="00391802" w:rsidP="00391802">
            <w:pPr>
              <w:rPr>
                <w:rFonts w:ascii="Times New Roman" w:hAnsi="Times New Roman" w:cs="Times New Roman"/>
                <w:sz w:val="26"/>
                <w:szCs w:val="26"/>
              </w:rPr>
            </w:pPr>
            <w:r w:rsidRPr="00C62926">
              <w:rPr>
                <w:rFonts w:ascii="Times New Roman" w:hAnsi="Times New Roman" w:cs="Times New Roman"/>
                <w:sz w:val="26"/>
                <w:szCs w:val="26"/>
              </w:rPr>
              <w:t>Выпускники, допущенные к итоговой аттестации</w:t>
            </w:r>
          </w:p>
        </w:tc>
        <w:tc>
          <w:tcPr>
            <w:tcW w:w="1134" w:type="dxa"/>
          </w:tcPr>
          <w:p w14:paraId="77E00F15" w14:textId="41C0829D"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157</w:t>
            </w:r>
          </w:p>
        </w:tc>
        <w:tc>
          <w:tcPr>
            <w:tcW w:w="993" w:type="dxa"/>
          </w:tcPr>
          <w:p w14:paraId="69AF813A" w14:textId="1E437857"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128</w:t>
            </w:r>
          </w:p>
        </w:tc>
        <w:tc>
          <w:tcPr>
            <w:tcW w:w="992" w:type="dxa"/>
          </w:tcPr>
          <w:p w14:paraId="0CFD7DCB" w14:textId="60D7CEFD"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120</w:t>
            </w:r>
          </w:p>
        </w:tc>
        <w:tc>
          <w:tcPr>
            <w:tcW w:w="1134" w:type="dxa"/>
          </w:tcPr>
          <w:p w14:paraId="303FCDAF" w14:textId="043DF077"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86</w:t>
            </w:r>
          </w:p>
        </w:tc>
      </w:tr>
      <w:tr w:rsidR="00C62926" w:rsidRPr="00C62926" w14:paraId="0B18FFA4" w14:textId="260CBB63" w:rsidTr="0055383A">
        <w:tc>
          <w:tcPr>
            <w:tcW w:w="567" w:type="dxa"/>
          </w:tcPr>
          <w:p w14:paraId="7AA9EFE3" w14:textId="77777777" w:rsidR="00391802" w:rsidRPr="00C62926" w:rsidRDefault="00391802" w:rsidP="00391802">
            <w:pPr>
              <w:rPr>
                <w:rFonts w:ascii="Times New Roman" w:hAnsi="Times New Roman" w:cs="Times New Roman"/>
                <w:sz w:val="26"/>
                <w:szCs w:val="26"/>
              </w:rPr>
            </w:pPr>
            <w:r w:rsidRPr="00C62926">
              <w:rPr>
                <w:rFonts w:ascii="Times New Roman" w:hAnsi="Times New Roman" w:cs="Times New Roman"/>
                <w:sz w:val="26"/>
                <w:szCs w:val="26"/>
              </w:rPr>
              <w:t>3</w:t>
            </w:r>
          </w:p>
        </w:tc>
        <w:tc>
          <w:tcPr>
            <w:tcW w:w="4536" w:type="dxa"/>
          </w:tcPr>
          <w:p w14:paraId="6464C66F" w14:textId="77777777" w:rsidR="00391802" w:rsidRPr="00C62926" w:rsidRDefault="00391802" w:rsidP="00391802">
            <w:pPr>
              <w:rPr>
                <w:rFonts w:ascii="Times New Roman" w:hAnsi="Times New Roman" w:cs="Times New Roman"/>
                <w:sz w:val="26"/>
                <w:szCs w:val="26"/>
              </w:rPr>
            </w:pPr>
            <w:r w:rsidRPr="00C62926">
              <w:rPr>
                <w:rFonts w:ascii="Times New Roman" w:hAnsi="Times New Roman" w:cs="Times New Roman"/>
                <w:sz w:val="26"/>
                <w:szCs w:val="26"/>
              </w:rPr>
              <w:t>Выпускники, не прошедшие итоговую аттестацию</w:t>
            </w:r>
          </w:p>
        </w:tc>
        <w:tc>
          <w:tcPr>
            <w:tcW w:w="1134" w:type="dxa"/>
          </w:tcPr>
          <w:p w14:paraId="091D6A9E" w14:textId="522CA37D"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0</w:t>
            </w:r>
          </w:p>
        </w:tc>
        <w:tc>
          <w:tcPr>
            <w:tcW w:w="993" w:type="dxa"/>
          </w:tcPr>
          <w:p w14:paraId="488FDE27" w14:textId="3E5DCA69"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0</w:t>
            </w:r>
          </w:p>
        </w:tc>
        <w:tc>
          <w:tcPr>
            <w:tcW w:w="992" w:type="dxa"/>
          </w:tcPr>
          <w:p w14:paraId="524A6532" w14:textId="1E47726B"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3</w:t>
            </w:r>
          </w:p>
        </w:tc>
        <w:tc>
          <w:tcPr>
            <w:tcW w:w="1134" w:type="dxa"/>
          </w:tcPr>
          <w:p w14:paraId="517D913E" w14:textId="1DFB7583"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0</w:t>
            </w:r>
          </w:p>
        </w:tc>
      </w:tr>
      <w:tr w:rsidR="00C62926" w:rsidRPr="00C62926" w14:paraId="67422FCC" w14:textId="1CFDF3A7" w:rsidTr="0055383A">
        <w:tc>
          <w:tcPr>
            <w:tcW w:w="567" w:type="dxa"/>
          </w:tcPr>
          <w:p w14:paraId="5913ED33" w14:textId="77777777" w:rsidR="00391802" w:rsidRPr="00C62926" w:rsidRDefault="00391802" w:rsidP="00391802">
            <w:pPr>
              <w:rPr>
                <w:rFonts w:ascii="Times New Roman" w:hAnsi="Times New Roman" w:cs="Times New Roman"/>
                <w:sz w:val="26"/>
                <w:szCs w:val="26"/>
              </w:rPr>
            </w:pPr>
            <w:r w:rsidRPr="00C62926">
              <w:rPr>
                <w:rFonts w:ascii="Times New Roman" w:hAnsi="Times New Roman" w:cs="Times New Roman"/>
                <w:sz w:val="26"/>
                <w:szCs w:val="26"/>
              </w:rPr>
              <w:t>4</w:t>
            </w:r>
          </w:p>
        </w:tc>
        <w:tc>
          <w:tcPr>
            <w:tcW w:w="4536" w:type="dxa"/>
          </w:tcPr>
          <w:p w14:paraId="6C7FA753" w14:textId="77777777" w:rsidR="00391802" w:rsidRPr="00C62926" w:rsidRDefault="00391802" w:rsidP="00391802">
            <w:pPr>
              <w:rPr>
                <w:rFonts w:ascii="Times New Roman" w:hAnsi="Times New Roman" w:cs="Times New Roman"/>
                <w:sz w:val="26"/>
                <w:szCs w:val="26"/>
              </w:rPr>
            </w:pPr>
            <w:r w:rsidRPr="00C62926">
              <w:rPr>
                <w:rFonts w:ascii="Times New Roman" w:hAnsi="Times New Roman" w:cs="Times New Roman"/>
                <w:sz w:val="26"/>
                <w:szCs w:val="26"/>
              </w:rPr>
              <w:t>Выпускники, получившие аттестат о среднем общем образовании</w:t>
            </w:r>
          </w:p>
        </w:tc>
        <w:tc>
          <w:tcPr>
            <w:tcW w:w="1134" w:type="dxa"/>
          </w:tcPr>
          <w:p w14:paraId="78430745" w14:textId="35FD4598"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157</w:t>
            </w:r>
          </w:p>
        </w:tc>
        <w:tc>
          <w:tcPr>
            <w:tcW w:w="993" w:type="dxa"/>
          </w:tcPr>
          <w:p w14:paraId="3E7AE677" w14:textId="1900DA29"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128</w:t>
            </w:r>
          </w:p>
        </w:tc>
        <w:tc>
          <w:tcPr>
            <w:tcW w:w="992" w:type="dxa"/>
          </w:tcPr>
          <w:p w14:paraId="0BE83B93" w14:textId="2A0D3D3B"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117</w:t>
            </w:r>
          </w:p>
        </w:tc>
        <w:tc>
          <w:tcPr>
            <w:tcW w:w="1134" w:type="dxa"/>
          </w:tcPr>
          <w:p w14:paraId="55790E68" w14:textId="638AB9B5"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86</w:t>
            </w:r>
          </w:p>
        </w:tc>
      </w:tr>
      <w:tr w:rsidR="00391802" w:rsidRPr="00C62926" w14:paraId="7AE2A54F" w14:textId="161372B4" w:rsidTr="0055383A">
        <w:tc>
          <w:tcPr>
            <w:tcW w:w="567" w:type="dxa"/>
          </w:tcPr>
          <w:p w14:paraId="71308431" w14:textId="77777777" w:rsidR="00391802" w:rsidRPr="00C62926" w:rsidRDefault="00391802" w:rsidP="00391802">
            <w:pPr>
              <w:rPr>
                <w:rFonts w:ascii="Times New Roman" w:hAnsi="Times New Roman" w:cs="Times New Roman"/>
                <w:sz w:val="26"/>
                <w:szCs w:val="26"/>
              </w:rPr>
            </w:pPr>
            <w:r w:rsidRPr="00C62926">
              <w:rPr>
                <w:rFonts w:ascii="Times New Roman" w:hAnsi="Times New Roman" w:cs="Times New Roman"/>
                <w:sz w:val="26"/>
                <w:szCs w:val="26"/>
              </w:rPr>
              <w:t>5</w:t>
            </w:r>
          </w:p>
        </w:tc>
        <w:tc>
          <w:tcPr>
            <w:tcW w:w="4536" w:type="dxa"/>
          </w:tcPr>
          <w:p w14:paraId="6D4C38E5" w14:textId="77777777" w:rsidR="00391802" w:rsidRPr="00C62926" w:rsidRDefault="00391802" w:rsidP="00391802">
            <w:pPr>
              <w:rPr>
                <w:rFonts w:ascii="Times New Roman" w:hAnsi="Times New Roman" w:cs="Times New Roman"/>
                <w:sz w:val="26"/>
                <w:szCs w:val="26"/>
              </w:rPr>
            </w:pPr>
            <w:r w:rsidRPr="00C62926">
              <w:rPr>
                <w:rFonts w:ascii="Times New Roman" w:hAnsi="Times New Roman" w:cs="Times New Roman"/>
                <w:sz w:val="26"/>
                <w:szCs w:val="26"/>
              </w:rPr>
              <w:t>Выпускники, награждённые медалью «За особые успехи в учении»</w:t>
            </w:r>
          </w:p>
        </w:tc>
        <w:tc>
          <w:tcPr>
            <w:tcW w:w="1134" w:type="dxa"/>
          </w:tcPr>
          <w:p w14:paraId="202F9504" w14:textId="58F2CD62"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21</w:t>
            </w:r>
          </w:p>
        </w:tc>
        <w:tc>
          <w:tcPr>
            <w:tcW w:w="993" w:type="dxa"/>
          </w:tcPr>
          <w:p w14:paraId="5C747C9D" w14:textId="189276A5"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12</w:t>
            </w:r>
          </w:p>
        </w:tc>
        <w:tc>
          <w:tcPr>
            <w:tcW w:w="992" w:type="dxa"/>
          </w:tcPr>
          <w:p w14:paraId="7BDD7BC8" w14:textId="7C1CD83F"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10</w:t>
            </w:r>
          </w:p>
        </w:tc>
        <w:tc>
          <w:tcPr>
            <w:tcW w:w="1134" w:type="dxa"/>
          </w:tcPr>
          <w:p w14:paraId="03241034" w14:textId="5C29FE44" w:rsidR="00391802" w:rsidRPr="00C62926" w:rsidRDefault="00391802" w:rsidP="00391802">
            <w:pPr>
              <w:jc w:val="center"/>
              <w:rPr>
                <w:rFonts w:ascii="Times New Roman" w:hAnsi="Times New Roman" w:cs="Times New Roman"/>
                <w:sz w:val="26"/>
                <w:szCs w:val="26"/>
              </w:rPr>
            </w:pPr>
            <w:r w:rsidRPr="00C62926">
              <w:rPr>
                <w:rFonts w:ascii="Times New Roman" w:hAnsi="Times New Roman" w:cs="Times New Roman"/>
                <w:sz w:val="26"/>
                <w:szCs w:val="26"/>
              </w:rPr>
              <w:t>9</w:t>
            </w:r>
          </w:p>
        </w:tc>
      </w:tr>
    </w:tbl>
    <w:p w14:paraId="63ECB910" w14:textId="77777777" w:rsidR="00785176" w:rsidRPr="00C62926" w:rsidRDefault="00785176" w:rsidP="00DB69DC">
      <w:pPr>
        <w:rPr>
          <w:rFonts w:ascii="Times New Roman" w:hAnsi="Times New Roman" w:cs="Times New Roman"/>
          <w:sz w:val="26"/>
          <w:szCs w:val="26"/>
        </w:rPr>
      </w:pPr>
    </w:p>
    <w:p w14:paraId="15A0F44A" w14:textId="77777777" w:rsidR="00391802" w:rsidRPr="00C62926" w:rsidRDefault="00661E62" w:rsidP="00391802">
      <w:pPr>
        <w:tabs>
          <w:tab w:val="left" w:pos="3195"/>
        </w:tabs>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         </w:t>
      </w:r>
      <w:r w:rsidR="00391802" w:rsidRPr="00C62926">
        <w:rPr>
          <w:rFonts w:ascii="Times New Roman" w:eastAsia="Times New Roman" w:hAnsi="Times New Roman" w:cs="Times New Roman"/>
          <w:sz w:val="26"/>
          <w:szCs w:val="26"/>
          <w:lang w:eastAsia="ru-RU"/>
        </w:rPr>
        <w:t>Всего на участие в ЕГЭ-</w:t>
      </w:r>
      <w:proofErr w:type="gramStart"/>
      <w:r w:rsidR="00391802" w:rsidRPr="00C62926">
        <w:rPr>
          <w:rFonts w:ascii="Times New Roman" w:eastAsia="Times New Roman" w:hAnsi="Times New Roman" w:cs="Times New Roman"/>
          <w:sz w:val="26"/>
          <w:szCs w:val="26"/>
          <w:lang w:eastAsia="ru-RU"/>
        </w:rPr>
        <w:t>2024  было</w:t>
      </w:r>
      <w:proofErr w:type="gramEnd"/>
      <w:r w:rsidR="00391802" w:rsidRPr="00C62926">
        <w:rPr>
          <w:rFonts w:ascii="Times New Roman" w:eastAsia="Times New Roman" w:hAnsi="Times New Roman" w:cs="Times New Roman"/>
          <w:sz w:val="26"/>
          <w:szCs w:val="26"/>
          <w:lang w:eastAsia="ru-RU"/>
        </w:rPr>
        <w:t xml:space="preserve"> зарегистрировано 86 выпускников текущего года и 6 выпускников прошлых лет. В 2024 году ребята сдавали </w:t>
      </w:r>
      <w:proofErr w:type="gramStart"/>
      <w:r w:rsidR="00391802" w:rsidRPr="00C62926">
        <w:rPr>
          <w:rFonts w:ascii="Times New Roman" w:eastAsia="Times New Roman" w:hAnsi="Times New Roman" w:cs="Times New Roman"/>
          <w:sz w:val="26"/>
          <w:szCs w:val="26"/>
          <w:lang w:eastAsia="ru-RU"/>
        </w:rPr>
        <w:t>ЕГЭ  по</w:t>
      </w:r>
      <w:proofErr w:type="gramEnd"/>
      <w:r w:rsidR="00391802" w:rsidRPr="00C62926">
        <w:rPr>
          <w:rFonts w:ascii="Times New Roman" w:eastAsia="Times New Roman" w:hAnsi="Times New Roman" w:cs="Times New Roman"/>
          <w:sz w:val="26"/>
          <w:szCs w:val="26"/>
          <w:lang w:eastAsia="ru-RU"/>
        </w:rPr>
        <w:t xml:space="preserve"> русскому языку и математике и  предметам необходимым для поступления в высшие образовательные организации. </w:t>
      </w:r>
    </w:p>
    <w:p w14:paraId="5AC888CF" w14:textId="77777777" w:rsidR="00391802" w:rsidRPr="00C62926" w:rsidRDefault="00391802" w:rsidP="00391802">
      <w:pPr>
        <w:tabs>
          <w:tab w:val="left" w:pos="3195"/>
        </w:tabs>
        <w:spacing w:after="0" w:line="240" w:lineRule="auto"/>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lastRenderedPageBreak/>
        <w:t xml:space="preserve">         Самыми популярными предметами были: русский язык (86 человек), обществознание (48 человек), математика базовая (48), математика  профильная (38 человек), история (20 человек), физика (10 человек), биология (17 человек), химия (15 человек), информатика  (15 человек), литература (5 человека), иностранный язык (6 человек), география (1 человек).</w:t>
      </w:r>
    </w:p>
    <w:p w14:paraId="5A354371" w14:textId="77777777" w:rsidR="00391802" w:rsidRPr="00C62926" w:rsidRDefault="00391802" w:rsidP="00391802">
      <w:pPr>
        <w:tabs>
          <w:tab w:val="left" w:pos="3195"/>
        </w:tabs>
        <w:spacing w:after="0" w:line="240" w:lineRule="auto"/>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         Для </w:t>
      </w:r>
      <w:proofErr w:type="gramStart"/>
      <w:r w:rsidRPr="00C62926">
        <w:rPr>
          <w:rFonts w:ascii="Times New Roman" w:eastAsia="Times New Roman" w:hAnsi="Times New Roman" w:cs="Times New Roman"/>
          <w:sz w:val="26"/>
          <w:szCs w:val="26"/>
          <w:lang w:eastAsia="ru-RU"/>
        </w:rPr>
        <w:t>проведения  экзаменов</w:t>
      </w:r>
      <w:proofErr w:type="gramEnd"/>
      <w:r w:rsidRPr="00C62926">
        <w:rPr>
          <w:rFonts w:ascii="Times New Roman" w:eastAsia="Times New Roman" w:hAnsi="Times New Roman" w:cs="Times New Roman"/>
          <w:sz w:val="26"/>
          <w:szCs w:val="26"/>
          <w:lang w:eastAsia="ru-RU"/>
        </w:rPr>
        <w:t xml:space="preserve"> на территории района было открыто 2 пункта: СОШ им. С.М. Кирова, СОШ им. А.М. Горького. Пункты проведения ЕГЭ были подготовлены в соответствии с требованиями по организации и проведению экзаменов.</w:t>
      </w:r>
    </w:p>
    <w:p w14:paraId="48692283" w14:textId="77777777" w:rsidR="00391802" w:rsidRPr="00C62926" w:rsidRDefault="00391802" w:rsidP="00391802">
      <w:pPr>
        <w:tabs>
          <w:tab w:val="left" w:pos="3195"/>
        </w:tabs>
        <w:spacing w:after="0" w:line="240" w:lineRule="auto"/>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         Проведение экзаменов в форме ЕГЭ обеспечивали работники ППЭ, а также руководители пунктов, члены ГЭК Брянской области, специалисты по видеонаблюдению, технические специалисты. Всего к проведению экзаменов было привлечено 56 педагогов. Все работники ППЭ прошли обучение и инструктажи. Контроль за ходом проведения экзаменов в пунктах осуществляли 28 общественных наблюдателей из числа родительской общественности.</w:t>
      </w:r>
    </w:p>
    <w:p w14:paraId="045DDAFA" w14:textId="77777777" w:rsidR="00391802" w:rsidRPr="00C62926" w:rsidRDefault="00391802" w:rsidP="00391802">
      <w:pPr>
        <w:tabs>
          <w:tab w:val="left" w:pos="3195"/>
        </w:tabs>
        <w:spacing w:after="0" w:line="240" w:lineRule="auto"/>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          В организации и проведении ЕГЭ </w:t>
      </w:r>
      <w:proofErr w:type="spellStart"/>
      <w:r w:rsidRPr="00C62926">
        <w:rPr>
          <w:rFonts w:ascii="Times New Roman" w:eastAsia="Times New Roman" w:hAnsi="Times New Roman" w:cs="Times New Roman"/>
          <w:sz w:val="26"/>
          <w:szCs w:val="26"/>
          <w:lang w:eastAsia="ru-RU"/>
        </w:rPr>
        <w:t>Карачевский</w:t>
      </w:r>
      <w:proofErr w:type="spellEnd"/>
      <w:r w:rsidRPr="00C62926">
        <w:rPr>
          <w:rFonts w:ascii="Times New Roman" w:eastAsia="Times New Roman" w:hAnsi="Times New Roman" w:cs="Times New Roman"/>
          <w:sz w:val="26"/>
          <w:szCs w:val="26"/>
          <w:lang w:eastAsia="ru-RU"/>
        </w:rPr>
        <w:t xml:space="preserve"> район достиг стабильного уровня, когда экзамены проходят в рабочем режиме, принимаемые меры контроля дают свой положительный результат.     </w:t>
      </w:r>
    </w:p>
    <w:p w14:paraId="1FA66511" w14:textId="77777777" w:rsidR="00391802" w:rsidRPr="00C62926" w:rsidRDefault="00391802" w:rsidP="00391802">
      <w:pPr>
        <w:tabs>
          <w:tab w:val="left" w:pos="3195"/>
        </w:tabs>
        <w:spacing w:after="0" w:line="240" w:lineRule="auto"/>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           Результаты государственной итоговой аттестации за 2024 год в Карачевском районе можно считать хорошими. </w:t>
      </w:r>
    </w:p>
    <w:p w14:paraId="4D7FF226" w14:textId="527EAC78" w:rsidR="00391802" w:rsidRPr="00C62926" w:rsidRDefault="00391802" w:rsidP="00391802">
      <w:pPr>
        <w:tabs>
          <w:tab w:val="left" w:pos="3195"/>
        </w:tabs>
        <w:spacing w:after="0" w:line="240" w:lineRule="auto"/>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           2023-2024 </w:t>
      </w:r>
      <w:proofErr w:type="gramStart"/>
      <w:r w:rsidRPr="00C62926">
        <w:rPr>
          <w:rFonts w:ascii="Times New Roman" w:eastAsia="Times New Roman" w:hAnsi="Times New Roman" w:cs="Times New Roman"/>
          <w:sz w:val="26"/>
          <w:szCs w:val="26"/>
          <w:lang w:eastAsia="ru-RU"/>
        </w:rPr>
        <w:t>учебный  год</w:t>
      </w:r>
      <w:proofErr w:type="gramEnd"/>
      <w:r w:rsidRPr="00C62926">
        <w:rPr>
          <w:rFonts w:ascii="Times New Roman" w:eastAsia="Times New Roman" w:hAnsi="Times New Roman" w:cs="Times New Roman"/>
          <w:sz w:val="26"/>
          <w:szCs w:val="26"/>
          <w:lang w:eastAsia="ru-RU"/>
        </w:rPr>
        <w:t xml:space="preserve"> не стал исключением по наличию </w:t>
      </w:r>
      <w:proofErr w:type="spellStart"/>
      <w:r w:rsidRPr="00C62926">
        <w:rPr>
          <w:rFonts w:ascii="Times New Roman" w:eastAsia="Times New Roman" w:hAnsi="Times New Roman" w:cs="Times New Roman"/>
          <w:sz w:val="26"/>
          <w:szCs w:val="26"/>
          <w:lang w:eastAsia="ru-RU"/>
        </w:rPr>
        <w:t>высокобалльников</w:t>
      </w:r>
      <w:proofErr w:type="spellEnd"/>
      <w:r w:rsidRPr="00C62926">
        <w:rPr>
          <w:rFonts w:ascii="Times New Roman" w:eastAsia="Times New Roman" w:hAnsi="Times New Roman" w:cs="Times New Roman"/>
          <w:sz w:val="26"/>
          <w:szCs w:val="26"/>
          <w:lang w:eastAsia="ru-RU"/>
        </w:rPr>
        <w:t xml:space="preserve">. </w:t>
      </w:r>
      <w:bookmarkStart w:id="10" w:name="_Hlk171329049"/>
    </w:p>
    <w:bookmarkEnd w:id="10"/>
    <w:p w14:paraId="407985C1" w14:textId="26228C25" w:rsidR="00391802" w:rsidRPr="00C62926" w:rsidRDefault="00391802" w:rsidP="00391802">
      <w:pPr>
        <w:tabs>
          <w:tab w:val="left" w:pos="3195"/>
        </w:tabs>
        <w:spacing w:after="0" w:line="240" w:lineRule="auto"/>
        <w:jc w:val="both"/>
        <w:rPr>
          <w:rFonts w:ascii="Times New Roman" w:eastAsia="Times New Roman" w:hAnsi="Times New Roman" w:cs="Times New Roman"/>
          <w:sz w:val="28"/>
          <w:szCs w:val="24"/>
          <w:lang w:eastAsia="ru-RU"/>
        </w:rPr>
      </w:pPr>
      <w:r w:rsidRPr="00C62926">
        <w:rPr>
          <w:rFonts w:ascii="Times New Roman" w:eastAsia="Times New Roman" w:hAnsi="Times New Roman" w:cs="Times New Roman"/>
          <w:sz w:val="28"/>
          <w:szCs w:val="24"/>
          <w:lang w:eastAsia="ru-RU"/>
        </w:rPr>
        <w:t xml:space="preserve">         </w:t>
      </w:r>
    </w:p>
    <w:p w14:paraId="5D5200CE" w14:textId="428E4692" w:rsidR="00DE3FE7" w:rsidRPr="00C62926" w:rsidRDefault="00DE3FE7" w:rsidP="00391802">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Количество </w:t>
      </w:r>
      <w:proofErr w:type="spellStart"/>
      <w:r w:rsidRPr="00C62926">
        <w:rPr>
          <w:rFonts w:ascii="Times New Roman" w:eastAsia="Times New Roman" w:hAnsi="Times New Roman" w:cs="Times New Roman"/>
          <w:sz w:val="26"/>
          <w:szCs w:val="26"/>
          <w:lang w:eastAsia="ru-RU"/>
        </w:rPr>
        <w:t>высокобалльников</w:t>
      </w:r>
      <w:proofErr w:type="spellEnd"/>
      <w:r w:rsidRPr="00C62926">
        <w:rPr>
          <w:rFonts w:ascii="Times New Roman" w:eastAsia="Times New Roman" w:hAnsi="Times New Roman" w:cs="Times New Roman"/>
          <w:sz w:val="26"/>
          <w:szCs w:val="26"/>
          <w:lang w:eastAsia="ru-RU"/>
        </w:rPr>
        <w:t xml:space="preserve"> (80-100 баллов) от количества, сдававших предметы, выглядит следующим образом:</w:t>
      </w:r>
    </w:p>
    <w:p w14:paraId="2DF5BB73" w14:textId="60280AB0" w:rsidR="00DE3FE7" w:rsidRPr="00C62926" w:rsidRDefault="00DE3FE7" w:rsidP="0021325F">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Русский язык –</w:t>
      </w:r>
      <w:r w:rsidR="0021325F" w:rsidRPr="00C62926">
        <w:rPr>
          <w:rFonts w:ascii="Times New Roman" w:eastAsia="Times New Roman" w:hAnsi="Times New Roman" w:cs="Times New Roman"/>
          <w:sz w:val="26"/>
          <w:szCs w:val="26"/>
          <w:lang w:eastAsia="ru-RU"/>
        </w:rPr>
        <w:t xml:space="preserve"> </w:t>
      </w:r>
      <w:r w:rsidR="00391802" w:rsidRPr="00C62926">
        <w:rPr>
          <w:rFonts w:ascii="Times New Roman" w:eastAsia="Times New Roman" w:hAnsi="Times New Roman" w:cs="Times New Roman"/>
          <w:sz w:val="26"/>
          <w:szCs w:val="26"/>
          <w:lang w:eastAsia="ru-RU"/>
        </w:rPr>
        <w:t xml:space="preserve">16 </w:t>
      </w:r>
      <w:r w:rsidRPr="00C62926">
        <w:rPr>
          <w:rFonts w:ascii="Times New Roman" w:eastAsia="Times New Roman" w:hAnsi="Times New Roman" w:cs="Times New Roman"/>
          <w:sz w:val="26"/>
          <w:szCs w:val="26"/>
          <w:lang w:eastAsia="ru-RU"/>
        </w:rPr>
        <w:t>человек (</w:t>
      </w:r>
      <w:r w:rsidR="001D5CB6" w:rsidRPr="00C62926">
        <w:rPr>
          <w:rFonts w:ascii="Times New Roman" w:eastAsia="Times New Roman" w:hAnsi="Times New Roman" w:cs="Times New Roman"/>
          <w:sz w:val="26"/>
          <w:szCs w:val="26"/>
          <w:lang w:eastAsia="ru-RU"/>
        </w:rPr>
        <w:t>18,6</w:t>
      </w:r>
      <w:r w:rsidRPr="00C62926">
        <w:rPr>
          <w:rFonts w:ascii="Times New Roman" w:eastAsia="Times New Roman" w:hAnsi="Times New Roman" w:cs="Times New Roman"/>
          <w:sz w:val="26"/>
          <w:szCs w:val="26"/>
          <w:lang w:eastAsia="ru-RU"/>
        </w:rPr>
        <w:t>%);</w:t>
      </w:r>
    </w:p>
    <w:p w14:paraId="4724FD33" w14:textId="1B397ECD" w:rsidR="00DE3FE7" w:rsidRPr="00C62926" w:rsidRDefault="00DE3FE7" w:rsidP="0021325F">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Математика профильная </w:t>
      </w:r>
      <w:r w:rsidR="0021325F" w:rsidRPr="00C62926">
        <w:rPr>
          <w:rFonts w:ascii="Times New Roman" w:eastAsia="Times New Roman" w:hAnsi="Times New Roman" w:cs="Times New Roman"/>
          <w:sz w:val="26"/>
          <w:szCs w:val="26"/>
          <w:lang w:eastAsia="ru-RU"/>
        </w:rPr>
        <w:t>–</w:t>
      </w:r>
      <w:r w:rsidRPr="00C62926">
        <w:rPr>
          <w:rFonts w:ascii="Times New Roman" w:eastAsia="Times New Roman" w:hAnsi="Times New Roman" w:cs="Times New Roman"/>
          <w:sz w:val="26"/>
          <w:szCs w:val="26"/>
          <w:lang w:eastAsia="ru-RU"/>
        </w:rPr>
        <w:t xml:space="preserve"> </w:t>
      </w:r>
      <w:r w:rsidR="001D5CB6" w:rsidRPr="00C62926">
        <w:rPr>
          <w:rFonts w:ascii="Times New Roman" w:eastAsia="Times New Roman" w:hAnsi="Times New Roman" w:cs="Times New Roman"/>
          <w:sz w:val="26"/>
          <w:szCs w:val="26"/>
          <w:lang w:eastAsia="ru-RU"/>
        </w:rPr>
        <w:t>5</w:t>
      </w:r>
      <w:r w:rsidRPr="00C62926">
        <w:rPr>
          <w:rFonts w:ascii="Times New Roman" w:eastAsia="Times New Roman" w:hAnsi="Times New Roman" w:cs="Times New Roman"/>
          <w:sz w:val="26"/>
          <w:szCs w:val="26"/>
          <w:lang w:eastAsia="ru-RU"/>
        </w:rPr>
        <w:t xml:space="preserve"> человек (</w:t>
      </w:r>
      <w:r w:rsidR="001D5CB6" w:rsidRPr="00C62926">
        <w:rPr>
          <w:rFonts w:ascii="Times New Roman" w:eastAsia="Times New Roman" w:hAnsi="Times New Roman" w:cs="Times New Roman"/>
          <w:sz w:val="26"/>
          <w:szCs w:val="26"/>
          <w:lang w:eastAsia="ru-RU"/>
        </w:rPr>
        <w:t>13,1</w:t>
      </w:r>
      <w:r w:rsidRPr="00C62926">
        <w:rPr>
          <w:rFonts w:ascii="Times New Roman" w:eastAsia="Times New Roman" w:hAnsi="Times New Roman" w:cs="Times New Roman"/>
          <w:sz w:val="26"/>
          <w:szCs w:val="26"/>
          <w:lang w:eastAsia="ru-RU"/>
        </w:rPr>
        <w:t>%);</w:t>
      </w:r>
    </w:p>
    <w:p w14:paraId="71125FDF" w14:textId="61E766DC" w:rsidR="00DE3FE7" w:rsidRPr="00C62926" w:rsidRDefault="00DE3FE7" w:rsidP="0021325F">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История – </w:t>
      </w:r>
      <w:r w:rsidR="001D5CB6" w:rsidRPr="00C62926">
        <w:rPr>
          <w:rFonts w:ascii="Times New Roman" w:eastAsia="Times New Roman" w:hAnsi="Times New Roman" w:cs="Times New Roman"/>
          <w:sz w:val="26"/>
          <w:szCs w:val="26"/>
          <w:lang w:eastAsia="ru-RU"/>
        </w:rPr>
        <w:t>3</w:t>
      </w:r>
      <w:r w:rsidRPr="00C62926">
        <w:rPr>
          <w:rFonts w:ascii="Times New Roman" w:eastAsia="Times New Roman" w:hAnsi="Times New Roman" w:cs="Times New Roman"/>
          <w:sz w:val="26"/>
          <w:szCs w:val="26"/>
          <w:lang w:eastAsia="ru-RU"/>
        </w:rPr>
        <w:t xml:space="preserve"> человек</w:t>
      </w:r>
      <w:r w:rsidR="001D5CB6" w:rsidRPr="00C62926">
        <w:rPr>
          <w:rFonts w:ascii="Times New Roman" w:eastAsia="Times New Roman" w:hAnsi="Times New Roman" w:cs="Times New Roman"/>
          <w:sz w:val="26"/>
          <w:szCs w:val="26"/>
          <w:lang w:eastAsia="ru-RU"/>
        </w:rPr>
        <w:t>а</w:t>
      </w:r>
      <w:r w:rsidRPr="00C62926">
        <w:rPr>
          <w:rFonts w:ascii="Times New Roman" w:eastAsia="Times New Roman" w:hAnsi="Times New Roman" w:cs="Times New Roman"/>
          <w:sz w:val="26"/>
          <w:szCs w:val="26"/>
          <w:lang w:eastAsia="ru-RU"/>
        </w:rPr>
        <w:t xml:space="preserve"> (</w:t>
      </w:r>
      <w:r w:rsidR="001D5CB6" w:rsidRPr="00C62926">
        <w:rPr>
          <w:rFonts w:ascii="Times New Roman" w:eastAsia="Times New Roman" w:hAnsi="Times New Roman" w:cs="Times New Roman"/>
          <w:sz w:val="26"/>
          <w:szCs w:val="26"/>
          <w:lang w:eastAsia="ru-RU"/>
        </w:rPr>
        <w:t>15</w:t>
      </w:r>
      <w:r w:rsidRPr="00C62926">
        <w:rPr>
          <w:rFonts w:ascii="Times New Roman" w:eastAsia="Times New Roman" w:hAnsi="Times New Roman" w:cs="Times New Roman"/>
          <w:sz w:val="26"/>
          <w:szCs w:val="26"/>
          <w:lang w:eastAsia="ru-RU"/>
        </w:rPr>
        <w:t>%);</w:t>
      </w:r>
    </w:p>
    <w:p w14:paraId="68F4DFC0" w14:textId="38FC1001" w:rsidR="00DE3FE7" w:rsidRPr="00C62926" w:rsidRDefault="00DE3FE7" w:rsidP="0021325F">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Обществознание – </w:t>
      </w:r>
      <w:r w:rsidR="00661E62" w:rsidRPr="00C62926">
        <w:rPr>
          <w:rFonts w:ascii="Times New Roman" w:eastAsia="Times New Roman" w:hAnsi="Times New Roman" w:cs="Times New Roman"/>
          <w:sz w:val="26"/>
          <w:szCs w:val="26"/>
          <w:lang w:eastAsia="ru-RU"/>
        </w:rPr>
        <w:t>6</w:t>
      </w:r>
      <w:r w:rsidR="00116745" w:rsidRPr="00C62926">
        <w:rPr>
          <w:rFonts w:ascii="Times New Roman" w:eastAsia="Times New Roman" w:hAnsi="Times New Roman" w:cs="Times New Roman"/>
          <w:sz w:val="26"/>
          <w:szCs w:val="26"/>
          <w:lang w:eastAsia="ru-RU"/>
        </w:rPr>
        <w:t xml:space="preserve"> </w:t>
      </w:r>
      <w:r w:rsidRPr="00C62926">
        <w:rPr>
          <w:rFonts w:ascii="Times New Roman" w:eastAsia="Times New Roman" w:hAnsi="Times New Roman" w:cs="Times New Roman"/>
          <w:sz w:val="26"/>
          <w:szCs w:val="26"/>
          <w:lang w:eastAsia="ru-RU"/>
        </w:rPr>
        <w:t>человек (</w:t>
      </w:r>
      <w:r w:rsidR="001D5CB6" w:rsidRPr="00C62926">
        <w:rPr>
          <w:rFonts w:ascii="Times New Roman" w:eastAsia="Times New Roman" w:hAnsi="Times New Roman" w:cs="Times New Roman"/>
          <w:sz w:val="26"/>
          <w:szCs w:val="26"/>
          <w:lang w:eastAsia="ru-RU"/>
        </w:rPr>
        <w:t>12,5</w:t>
      </w:r>
      <w:r w:rsidRPr="00C62926">
        <w:rPr>
          <w:rFonts w:ascii="Times New Roman" w:eastAsia="Times New Roman" w:hAnsi="Times New Roman" w:cs="Times New Roman"/>
          <w:sz w:val="26"/>
          <w:szCs w:val="26"/>
          <w:lang w:eastAsia="ru-RU"/>
        </w:rPr>
        <w:t>%);</w:t>
      </w:r>
    </w:p>
    <w:p w14:paraId="1538BEC4" w14:textId="1BE70EFD" w:rsidR="00DE3FE7" w:rsidRPr="00C62926" w:rsidRDefault="00DE3FE7" w:rsidP="0021325F">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Информатика – </w:t>
      </w:r>
      <w:r w:rsidR="00712068" w:rsidRPr="00C62926">
        <w:rPr>
          <w:rFonts w:ascii="Times New Roman" w:eastAsia="Times New Roman" w:hAnsi="Times New Roman" w:cs="Times New Roman"/>
          <w:sz w:val="26"/>
          <w:szCs w:val="26"/>
          <w:lang w:eastAsia="ru-RU"/>
        </w:rPr>
        <w:t>2</w:t>
      </w:r>
      <w:r w:rsidRPr="00C62926">
        <w:rPr>
          <w:rFonts w:ascii="Times New Roman" w:eastAsia="Times New Roman" w:hAnsi="Times New Roman" w:cs="Times New Roman"/>
          <w:sz w:val="26"/>
          <w:szCs w:val="26"/>
          <w:lang w:eastAsia="ru-RU"/>
        </w:rPr>
        <w:t xml:space="preserve"> человек</w:t>
      </w:r>
      <w:r w:rsidR="00661E62" w:rsidRPr="00C62926">
        <w:rPr>
          <w:rFonts w:ascii="Times New Roman" w:eastAsia="Times New Roman" w:hAnsi="Times New Roman" w:cs="Times New Roman"/>
          <w:sz w:val="26"/>
          <w:szCs w:val="26"/>
          <w:lang w:eastAsia="ru-RU"/>
        </w:rPr>
        <w:t>а</w:t>
      </w:r>
      <w:r w:rsidRPr="00C62926">
        <w:rPr>
          <w:rFonts w:ascii="Times New Roman" w:eastAsia="Times New Roman" w:hAnsi="Times New Roman" w:cs="Times New Roman"/>
          <w:sz w:val="26"/>
          <w:szCs w:val="26"/>
          <w:lang w:eastAsia="ru-RU"/>
        </w:rPr>
        <w:t xml:space="preserve"> (</w:t>
      </w:r>
      <w:r w:rsidR="00712068" w:rsidRPr="00C62926">
        <w:rPr>
          <w:rFonts w:ascii="Times New Roman" w:eastAsia="Times New Roman" w:hAnsi="Times New Roman" w:cs="Times New Roman"/>
          <w:sz w:val="26"/>
          <w:szCs w:val="26"/>
          <w:lang w:eastAsia="ru-RU"/>
        </w:rPr>
        <w:t>13,3</w:t>
      </w:r>
      <w:r w:rsidRPr="00C62926">
        <w:rPr>
          <w:rFonts w:ascii="Times New Roman" w:eastAsia="Times New Roman" w:hAnsi="Times New Roman" w:cs="Times New Roman"/>
          <w:sz w:val="26"/>
          <w:szCs w:val="26"/>
          <w:lang w:eastAsia="ru-RU"/>
        </w:rPr>
        <w:t>%)</w:t>
      </w:r>
    </w:p>
    <w:p w14:paraId="3CFB1BE7" w14:textId="0C52109E" w:rsidR="00DE3FE7" w:rsidRPr="00C62926" w:rsidRDefault="00DE3FE7" w:rsidP="0021325F">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Физика – </w:t>
      </w:r>
      <w:r w:rsidR="001D5CB6" w:rsidRPr="00C62926">
        <w:rPr>
          <w:rFonts w:ascii="Times New Roman" w:eastAsia="Times New Roman" w:hAnsi="Times New Roman" w:cs="Times New Roman"/>
          <w:sz w:val="26"/>
          <w:szCs w:val="26"/>
          <w:lang w:eastAsia="ru-RU"/>
        </w:rPr>
        <w:t>0</w:t>
      </w:r>
      <w:r w:rsidRPr="00C62926">
        <w:rPr>
          <w:rFonts w:ascii="Times New Roman" w:eastAsia="Times New Roman" w:hAnsi="Times New Roman" w:cs="Times New Roman"/>
          <w:sz w:val="26"/>
          <w:szCs w:val="26"/>
          <w:lang w:eastAsia="ru-RU"/>
        </w:rPr>
        <w:t xml:space="preserve"> человек (</w:t>
      </w:r>
      <w:r w:rsidR="00116745" w:rsidRPr="00C62926">
        <w:rPr>
          <w:rFonts w:ascii="Times New Roman" w:eastAsia="Times New Roman" w:hAnsi="Times New Roman" w:cs="Times New Roman"/>
          <w:sz w:val="26"/>
          <w:szCs w:val="26"/>
          <w:lang w:eastAsia="ru-RU"/>
        </w:rPr>
        <w:t>0</w:t>
      </w:r>
      <w:r w:rsidRPr="00C62926">
        <w:rPr>
          <w:rFonts w:ascii="Times New Roman" w:eastAsia="Times New Roman" w:hAnsi="Times New Roman" w:cs="Times New Roman"/>
          <w:sz w:val="26"/>
          <w:szCs w:val="26"/>
          <w:lang w:eastAsia="ru-RU"/>
        </w:rPr>
        <w:t>%);</w:t>
      </w:r>
    </w:p>
    <w:p w14:paraId="086A3753" w14:textId="711CDA80" w:rsidR="00DE3FE7" w:rsidRPr="00C62926" w:rsidRDefault="00DE3FE7" w:rsidP="0021325F">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Химия – </w:t>
      </w:r>
      <w:r w:rsidR="001D5CB6" w:rsidRPr="00C62926">
        <w:rPr>
          <w:rFonts w:ascii="Times New Roman" w:eastAsia="Times New Roman" w:hAnsi="Times New Roman" w:cs="Times New Roman"/>
          <w:sz w:val="26"/>
          <w:szCs w:val="26"/>
          <w:lang w:eastAsia="ru-RU"/>
        </w:rPr>
        <w:t>2</w:t>
      </w:r>
      <w:r w:rsidRPr="00C62926">
        <w:rPr>
          <w:rFonts w:ascii="Times New Roman" w:eastAsia="Times New Roman" w:hAnsi="Times New Roman" w:cs="Times New Roman"/>
          <w:sz w:val="26"/>
          <w:szCs w:val="26"/>
          <w:lang w:eastAsia="ru-RU"/>
        </w:rPr>
        <w:t xml:space="preserve"> человека (</w:t>
      </w:r>
      <w:r w:rsidR="001D5CB6" w:rsidRPr="00C62926">
        <w:rPr>
          <w:rFonts w:ascii="Times New Roman" w:eastAsia="Times New Roman" w:hAnsi="Times New Roman" w:cs="Times New Roman"/>
          <w:sz w:val="26"/>
          <w:szCs w:val="26"/>
          <w:lang w:eastAsia="ru-RU"/>
        </w:rPr>
        <w:t>14,3</w:t>
      </w:r>
      <w:r w:rsidRPr="00C62926">
        <w:rPr>
          <w:rFonts w:ascii="Times New Roman" w:eastAsia="Times New Roman" w:hAnsi="Times New Roman" w:cs="Times New Roman"/>
          <w:sz w:val="26"/>
          <w:szCs w:val="26"/>
          <w:lang w:eastAsia="ru-RU"/>
        </w:rPr>
        <w:t>%);</w:t>
      </w:r>
    </w:p>
    <w:p w14:paraId="6DD92CC9" w14:textId="65B2DCFC" w:rsidR="00DE3FE7" w:rsidRPr="00C62926" w:rsidRDefault="00DE3FE7" w:rsidP="0021325F">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Литература – </w:t>
      </w:r>
      <w:r w:rsidR="00661E62" w:rsidRPr="00C62926">
        <w:rPr>
          <w:rFonts w:ascii="Times New Roman" w:eastAsia="Times New Roman" w:hAnsi="Times New Roman" w:cs="Times New Roman"/>
          <w:sz w:val="26"/>
          <w:szCs w:val="26"/>
          <w:lang w:eastAsia="ru-RU"/>
        </w:rPr>
        <w:t>0</w:t>
      </w:r>
      <w:r w:rsidRPr="00C62926">
        <w:rPr>
          <w:rFonts w:ascii="Times New Roman" w:eastAsia="Times New Roman" w:hAnsi="Times New Roman" w:cs="Times New Roman"/>
          <w:sz w:val="26"/>
          <w:szCs w:val="26"/>
          <w:lang w:eastAsia="ru-RU"/>
        </w:rPr>
        <w:t xml:space="preserve"> человек (</w:t>
      </w:r>
      <w:r w:rsidR="00116745" w:rsidRPr="00C62926">
        <w:rPr>
          <w:rFonts w:ascii="Times New Roman" w:eastAsia="Times New Roman" w:hAnsi="Times New Roman" w:cs="Times New Roman"/>
          <w:sz w:val="26"/>
          <w:szCs w:val="26"/>
          <w:lang w:eastAsia="ru-RU"/>
        </w:rPr>
        <w:t xml:space="preserve">0 </w:t>
      </w:r>
      <w:r w:rsidRPr="00C62926">
        <w:rPr>
          <w:rFonts w:ascii="Times New Roman" w:eastAsia="Times New Roman" w:hAnsi="Times New Roman" w:cs="Times New Roman"/>
          <w:sz w:val="26"/>
          <w:szCs w:val="26"/>
          <w:lang w:eastAsia="ru-RU"/>
        </w:rPr>
        <w:t>%)</w:t>
      </w:r>
    </w:p>
    <w:p w14:paraId="3F981FB8" w14:textId="542A0AD2" w:rsidR="00DE3FE7" w:rsidRPr="00C62926" w:rsidRDefault="00DE3FE7" w:rsidP="0021325F">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Английский язык – </w:t>
      </w:r>
      <w:r w:rsidR="001D5CB6" w:rsidRPr="00C62926">
        <w:rPr>
          <w:rFonts w:ascii="Times New Roman" w:eastAsia="Times New Roman" w:hAnsi="Times New Roman" w:cs="Times New Roman"/>
          <w:sz w:val="26"/>
          <w:szCs w:val="26"/>
          <w:lang w:eastAsia="ru-RU"/>
        </w:rPr>
        <w:t>1</w:t>
      </w:r>
      <w:r w:rsidRPr="00C62926">
        <w:rPr>
          <w:rFonts w:ascii="Times New Roman" w:eastAsia="Times New Roman" w:hAnsi="Times New Roman" w:cs="Times New Roman"/>
          <w:sz w:val="26"/>
          <w:szCs w:val="26"/>
          <w:lang w:eastAsia="ru-RU"/>
        </w:rPr>
        <w:t xml:space="preserve"> человек (</w:t>
      </w:r>
      <w:r w:rsidR="001D5CB6" w:rsidRPr="00C62926">
        <w:rPr>
          <w:rFonts w:ascii="Times New Roman" w:eastAsia="Times New Roman" w:hAnsi="Times New Roman" w:cs="Times New Roman"/>
          <w:sz w:val="26"/>
          <w:szCs w:val="26"/>
          <w:lang w:eastAsia="ru-RU"/>
        </w:rPr>
        <w:t>16,7</w:t>
      </w:r>
      <w:r w:rsidRPr="00C62926">
        <w:rPr>
          <w:rFonts w:ascii="Times New Roman" w:eastAsia="Times New Roman" w:hAnsi="Times New Roman" w:cs="Times New Roman"/>
          <w:sz w:val="26"/>
          <w:szCs w:val="26"/>
          <w:lang w:eastAsia="ru-RU"/>
        </w:rPr>
        <w:t>%)</w:t>
      </w:r>
    </w:p>
    <w:p w14:paraId="4A05A3B2" w14:textId="1AF51211" w:rsidR="0021325F" w:rsidRPr="00C62926" w:rsidRDefault="00DE3FE7" w:rsidP="0021325F">
      <w:pPr>
        <w:spacing w:after="0" w:line="240" w:lineRule="auto"/>
        <w:ind w:firstLine="709"/>
        <w:jc w:val="both"/>
        <w:rPr>
          <w:rFonts w:ascii="Times New Roman" w:hAnsi="Times New Roman" w:cs="Times New Roman"/>
          <w:sz w:val="26"/>
          <w:szCs w:val="26"/>
        </w:rPr>
      </w:pPr>
      <w:r w:rsidRPr="00C62926">
        <w:rPr>
          <w:rFonts w:ascii="Times New Roman" w:eastAsia="Times New Roman" w:hAnsi="Times New Roman" w:cs="Times New Roman"/>
          <w:sz w:val="26"/>
          <w:szCs w:val="26"/>
          <w:lang w:eastAsia="ru-RU"/>
        </w:rPr>
        <w:t xml:space="preserve">Биология – </w:t>
      </w:r>
      <w:r w:rsidR="001D5CB6" w:rsidRPr="00C62926">
        <w:rPr>
          <w:rFonts w:ascii="Times New Roman" w:eastAsia="Times New Roman" w:hAnsi="Times New Roman" w:cs="Times New Roman"/>
          <w:sz w:val="26"/>
          <w:szCs w:val="26"/>
          <w:lang w:eastAsia="ru-RU"/>
        </w:rPr>
        <w:t>4</w:t>
      </w:r>
      <w:r w:rsidRPr="00C62926">
        <w:rPr>
          <w:rFonts w:ascii="Times New Roman" w:eastAsia="Times New Roman" w:hAnsi="Times New Roman" w:cs="Times New Roman"/>
          <w:sz w:val="26"/>
          <w:szCs w:val="26"/>
          <w:lang w:eastAsia="ru-RU"/>
        </w:rPr>
        <w:t xml:space="preserve"> человек</w:t>
      </w:r>
      <w:r w:rsidR="001D5CB6" w:rsidRPr="00C62926">
        <w:rPr>
          <w:rFonts w:ascii="Times New Roman" w:eastAsia="Times New Roman" w:hAnsi="Times New Roman" w:cs="Times New Roman"/>
          <w:sz w:val="26"/>
          <w:szCs w:val="26"/>
          <w:lang w:eastAsia="ru-RU"/>
        </w:rPr>
        <w:t>а</w:t>
      </w:r>
      <w:r w:rsidRPr="00C62926">
        <w:rPr>
          <w:rFonts w:ascii="Times New Roman" w:eastAsia="Times New Roman" w:hAnsi="Times New Roman" w:cs="Times New Roman"/>
          <w:sz w:val="26"/>
          <w:szCs w:val="26"/>
          <w:lang w:eastAsia="ru-RU"/>
        </w:rPr>
        <w:t xml:space="preserve"> (</w:t>
      </w:r>
      <w:r w:rsidR="001D5CB6" w:rsidRPr="00C62926">
        <w:rPr>
          <w:rFonts w:ascii="Times New Roman" w:eastAsia="Times New Roman" w:hAnsi="Times New Roman" w:cs="Times New Roman"/>
          <w:sz w:val="26"/>
          <w:szCs w:val="26"/>
          <w:lang w:eastAsia="ru-RU"/>
        </w:rPr>
        <w:t>25</w:t>
      </w:r>
      <w:r w:rsidRPr="00C62926">
        <w:rPr>
          <w:rFonts w:ascii="Times New Roman" w:eastAsia="Times New Roman" w:hAnsi="Times New Roman" w:cs="Times New Roman"/>
          <w:sz w:val="26"/>
          <w:szCs w:val="26"/>
          <w:lang w:eastAsia="ru-RU"/>
        </w:rPr>
        <w:t>%)</w:t>
      </w:r>
      <w:r w:rsidR="00785176" w:rsidRPr="00C62926">
        <w:rPr>
          <w:rFonts w:ascii="Times New Roman" w:hAnsi="Times New Roman" w:cs="Times New Roman"/>
          <w:sz w:val="26"/>
          <w:szCs w:val="26"/>
        </w:rPr>
        <w:t xml:space="preserve"> </w:t>
      </w:r>
    </w:p>
    <w:p w14:paraId="68E23725" w14:textId="77777777" w:rsidR="00284D48" w:rsidRPr="00C62926" w:rsidRDefault="00284D48" w:rsidP="0021325F">
      <w:pPr>
        <w:spacing w:after="0" w:line="240" w:lineRule="auto"/>
        <w:ind w:firstLine="709"/>
        <w:jc w:val="both"/>
        <w:rPr>
          <w:rFonts w:ascii="Times New Roman" w:hAnsi="Times New Roman" w:cs="Times New Roman"/>
          <w:sz w:val="26"/>
          <w:szCs w:val="26"/>
        </w:rPr>
      </w:pPr>
    </w:p>
    <w:p w14:paraId="5565B2F0" w14:textId="496A6706" w:rsidR="00785176" w:rsidRPr="00C62926" w:rsidRDefault="00785176" w:rsidP="00284D48">
      <w:pPr>
        <w:spacing w:after="0" w:line="240" w:lineRule="auto"/>
        <w:ind w:firstLine="709"/>
        <w:jc w:val="center"/>
        <w:rPr>
          <w:rFonts w:ascii="Times New Roman" w:hAnsi="Times New Roman" w:cs="Times New Roman"/>
          <w:b/>
          <w:sz w:val="28"/>
          <w:szCs w:val="28"/>
        </w:rPr>
      </w:pPr>
      <w:r w:rsidRPr="00C62926">
        <w:rPr>
          <w:rFonts w:ascii="Times New Roman" w:hAnsi="Times New Roman" w:cs="Times New Roman"/>
          <w:b/>
          <w:sz w:val="28"/>
          <w:szCs w:val="28"/>
        </w:rPr>
        <w:t>Средний балл по предметам ЕГЭ</w:t>
      </w:r>
    </w:p>
    <w:p w14:paraId="11FF3031" w14:textId="77777777" w:rsidR="00284D48" w:rsidRPr="00C62926" w:rsidRDefault="00284D48" w:rsidP="00284D48">
      <w:pPr>
        <w:spacing w:after="0" w:line="240" w:lineRule="auto"/>
        <w:ind w:firstLine="709"/>
        <w:jc w:val="center"/>
        <w:rPr>
          <w:rFonts w:ascii="Times New Roman" w:hAnsi="Times New Roman" w:cs="Times New Roman"/>
          <w:sz w:val="26"/>
          <w:szCs w:val="26"/>
        </w:rPr>
      </w:pPr>
    </w:p>
    <w:tbl>
      <w:tblPr>
        <w:tblStyle w:val="a6"/>
        <w:tblW w:w="0" w:type="auto"/>
        <w:tblInd w:w="108" w:type="dxa"/>
        <w:tblLook w:val="04A0" w:firstRow="1" w:lastRow="0" w:firstColumn="1" w:lastColumn="0" w:noHBand="0" w:noVBand="1"/>
      </w:tblPr>
      <w:tblGrid>
        <w:gridCol w:w="3080"/>
        <w:gridCol w:w="1598"/>
        <w:gridCol w:w="1701"/>
        <w:gridCol w:w="1559"/>
        <w:gridCol w:w="1418"/>
      </w:tblGrid>
      <w:tr w:rsidR="00C62926" w:rsidRPr="00C62926" w14:paraId="69818A87" w14:textId="77777777" w:rsidTr="00C80F80">
        <w:trPr>
          <w:trHeight w:val="185"/>
        </w:trPr>
        <w:tc>
          <w:tcPr>
            <w:tcW w:w="3080" w:type="dxa"/>
            <w:vMerge w:val="restart"/>
          </w:tcPr>
          <w:p w14:paraId="398E81C5" w14:textId="77777777" w:rsidR="00785176" w:rsidRPr="00C62926" w:rsidRDefault="00785176" w:rsidP="00C80F80">
            <w:pPr>
              <w:jc w:val="center"/>
              <w:rPr>
                <w:rFonts w:ascii="Times New Roman" w:hAnsi="Times New Roman" w:cs="Times New Roman"/>
                <w:sz w:val="26"/>
                <w:szCs w:val="26"/>
              </w:rPr>
            </w:pPr>
            <w:r w:rsidRPr="00C62926">
              <w:rPr>
                <w:rFonts w:ascii="Times New Roman" w:hAnsi="Times New Roman" w:cs="Times New Roman"/>
                <w:sz w:val="26"/>
                <w:szCs w:val="26"/>
              </w:rPr>
              <w:t>Предмет</w:t>
            </w:r>
          </w:p>
        </w:tc>
        <w:tc>
          <w:tcPr>
            <w:tcW w:w="6276" w:type="dxa"/>
            <w:gridSpan w:val="4"/>
          </w:tcPr>
          <w:p w14:paraId="2B154194" w14:textId="77777777" w:rsidR="00785176" w:rsidRPr="00C62926" w:rsidRDefault="00785176" w:rsidP="00DB69DC">
            <w:pPr>
              <w:rPr>
                <w:rFonts w:ascii="Times New Roman" w:hAnsi="Times New Roman" w:cs="Times New Roman"/>
                <w:sz w:val="26"/>
                <w:szCs w:val="26"/>
              </w:rPr>
            </w:pPr>
            <w:r w:rsidRPr="00C62926">
              <w:rPr>
                <w:rFonts w:ascii="Times New Roman" w:hAnsi="Times New Roman" w:cs="Times New Roman"/>
                <w:sz w:val="26"/>
                <w:szCs w:val="26"/>
              </w:rPr>
              <w:t>Средний балл по предмету</w:t>
            </w:r>
          </w:p>
        </w:tc>
      </w:tr>
      <w:tr w:rsidR="00C62926" w:rsidRPr="00C62926" w14:paraId="109A3910" w14:textId="59CBC7F1" w:rsidTr="00284D48">
        <w:trPr>
          <w:trHeight w:val="303"/>
        </w:trPr>
        <w:tc>
          <w:tcPr>
            <w:tcW w:w="3080" w:type="dxa"/>
            <w:vMerge/>
          </w:tcPr>
          <w:p w14:paraId="29AC4CFD" w14:textId="77777777" w:rsidR="001D5CB6" w:rsidRPr="00C62926" w:rsidRDefault="001D5CB6" w:rsidP="001D5CB6">
            <w:pPr>
              <w:rPr>
                <w:rFonts w:ascii="Times New Roman" w:hAnsi="Times New Roman" w:cs="Times New Roman"/>
                <w:sz w:val="26"/>
                <w:szCs w:val="26"/>
              </w:rPr>
            </w:pPr>
          </w:p>
        </w:tc>
        <w:tc>
          <w:tcPr>
            <w:tcW w:w="1598" w:type="dxa"/>
          </w:tcPr>
          <w:p w14:paraId="5212479F" w14:textId="33E42DBD" w:rsidR="001D5CB6" w:rsidRPr="00C62926" w:rsidRDefault="001D5CB6" w:rsidP="001D5CB6">
            <w:pPr>
              <w:jc w:val="center"/>
              <w:rPr>
                <w:rFonts w:ascii="Times New Roman" w:hAnsi="Times New Roman" w:cs="Times New Roman"/>
                <w:b/>
                <w:sz w:val="26"/>
                <w:szCs w:val="26"/>
              </w:rPr>
            </w:pPr>
            <w:r w:rsidRPr="00C62926">
              <w:rPr>
                <w:rFonts w:ascii="Times New Roman" w:hAnsi="Times New Roman" w:cs="Times New Roman"/>
                <w:b/>
                <w:sz w:val="26"/>
                <w:szCs w:val="26"/>
              </w:rPr>
              <w:t>2021</w:t>
            </w:r>
          </w:p>
        </w:tc>
        <w:tc>
          <w:tcPr>
            <w:tcW w:w="1701" w:type="dxa"/>
          </w:tcPr>
          <w:p w14:paraId="22528411" w14:textId="5C594D08" w:rsidR="001D5CB6" w:rsidRPr="00C62926" w:rsidRDefault="001D5CB6" w:rsidP="001D5CB6">
            <w:pPr>
              <w:jc w:val="center"/>
              <w:rPr>
                <w:rFonts w:ascii="Times New Roman" w:hAnsi="Times New Roman" w:cs="Times New Roman"/>
                <w:b/>
                <w:sz w:val="26"/>
                <w:szCs w:val="26"/>
              </w:rPr>
            </w:pPr>
            <w:r w:rsidRPr="00C62926">
              <w:rPr>
                <w:rFonts w:ascii="Times New Roman" w:hAnsi="Times New Roman" w:cs="Times New Roman"/>
                <w:b/>
                <w:sz w:val="26"/>
                <w:szCs w:val="26"/>
              </w:rPr>
              <w:t>2022</w:t>
            </w:r>
          </w:p>
        </w:tc>
        <w:tc>
          <w:tcPr>
            <w:tcW w:w="1559" w:type="dxa"/>
          </w:tcPr>
          <w:p w14:paraId="52A149D4" w14:textId="6B2CDD96" w:rsidR="001D5CB6" w:rsidRPr="00C62926" w:rsidRDefault="001D5CB6" w:rsidP="001D5CB6">
            <w:pPr>
              <w:jc w:val="center"/>
              <w:rPr>
                <w:rFonts w:ascii="Times New Roman" w:hAnsi="Times New Roman" w:cs="Times New Roman"/>
                <w:b/>
                <w:sz w:val="26"/>
                <w:szCs w:val="26"/>
              </w:rPr>
            </w:pPr>
            <w:r w:rsidRPr="00C62926">
              <w:rPr>
                <w:rFonts w:ascii="Times New Roman" w:hAnsi="Times New Roman" w:cs="Times New Roman"/>
                <w:b/>
                <w:sz w:val="26"/>
                <w:szCs w:val="26"/>
              </w:rPr>
              <w:t>2023</w:t>
            </w:r>
          </w:p>
        </w:tc>
        <w:tc>
          <w:tcPr>
            <w:tcW w:w="1418" w:type="dxa"/>
          </w:tcPr>
          <w:p w14:paraId="79C23D37" w14:textId="61C8E995" w:rsidR="001D5CB6" w:rsidRPr="00C62926" w:rsidRDefault="001D5CB6" w:rsidP="001D5CB6">
            <w:pPr>
              <w:jc w:val="center"/>
              <w:rPr>
                <w:rFonts w:ascii="Times New Roman" w:hAnsi="Times New Roman" w:cs="Times New Roman"/>
                <w:b/>
                <w:sz w:val="26"/>
                <w:szCs w:val="26"/>
              </w:rPr>
            </w:pPr>
            <w:r w:rsidRPr="00C62926">
              <w:rPr>
                <w:rFonts w:ascii="Times New Roman" w:hAnsi="Times New Roman" w:cs="Times New Roman"/>
                <w:b/>
                <w:sz w:val="26"/>
                <w:szCs w:val="26"/>
              </w:rPr>
              <w:t>2024</w:t>
            </w:r>
          </w:p>
        </w:tc>
      </w:tr>
      <w:tr w:rsidR="00C62926" w:rsidRPr="00C62926" w14:paraId="1A8F71E2" w14:textId="77777777" w:rsidTr="00C80F80">
        <w:tc>
          <w:tcPr>
            <w:tcW w:w="9356" w:type="dxa"/>
            <w:gridSpan w:val="5"/>
          </w:tcPr>
          <w:p w14:paraId="078BD5A3" w14:textId="7FCEBB1E" w:rsidR="001D5CB6" w:rsidRPr="00C62926" w:rsidRDefault="001D5CB6" w:rsidP="001D5CB6">
            <w:pPr>
              <w:jc w:val="center"/>
              <w:rPr>
                <w:rFonts w:ascii="Times New Roman" w:hAnsi="Times New Roman" w:cs="Times New Roman"/>
                <w:sz w:val="26"/>
                <w:szCs w:val="26"/>
              </w:rPr>
            </w:pPr>
            <w:r w:rsidRPr="00C62926">
              <w:rPr>
                <w:rFonts w:ascii="Times New Roman" w:hAnsi="Times New Roman" w:cs="Times New Roman"/>
                <w:sz w:val="26"/>
                <w:szCs w:val="26"/>
              </w:rPr>
              <w:t xml:space="preserve">                               Обязательные предметы</w:t>
            </w:r>
          </w:p>
        </w:tc>
      </w:tr>
      <w:tr w:rsidR="00C62926" w:rsidRPr="00C62926" w14:paraId="427CBC8E" w14:textId="6B81D452" w:rsidTr="00284D48">
        <w:tc>
          <w:tcPr>
            <w:tcW w:w="3080" w:type="dxa"/>
          </w:tcPr>
          <w:p w14:paraId="0C10B044" w14:textId="77777777" w:rsidR="001D5CB6" w:rsidRPr="00C62926" w:rsidRDefault="001D5CB6" w:rsidP="001D5CB6">
            <w:pPr>
              <w:rPr>
                <w:rFonts w:ascii="Times New Roman" w:hAnsi="Times New Roman" w:cs="Times New Roman"/>
                <w:sz w:val="26"/>
                <w:szCs w:val="26"/>
              </w:rPr>
            </w:pPr>
            <w:r w:rsidRPr="00C62926">
              <w:rPr>
                <w:rFonts w:ascii="Times New Roman" w:hAnsi="Times New Roman" w:cs="Times New Roman"/>
                <w:sz w:val="26"/>
                <w:szCs w:val="26"/>
              </w:rPr>
              <w:t>Русский язык</w:t>
            </w:r>
          </w:p>
        </w:tc>
        <w:tc>
          <w:tcPr>
            <w:tcW w:w="1598" w:type="dxa"/>
          </w:tcPr>
          <w:p w14:paraId="7746C6EA" w14:textId="495B4645" w:rsidR="001D5CB6" w:rsidRPr="00C62926" w:rsidRDefault="001D5CB6" w:rsidP="001D5CB6">
            <w:pPr>
              <w:jc w:val="center"/>
              <w:rPr>
                <w:rFonts w:ascii="Times New Roman" w:hAnsi="Times New Roman" w:cs="Times New Roman"/>
                <w:sz w:val="26"/>
                <w:szCs w:val="26"/>
              </w:rPr>
            </w:pPr>
            <w:r w:rsidRPr="00C62926">
              <w:rPr>
                <w:rFonts w:ascii="Times New Roman" w:hAnsi="Times New Roman" w:cs="Times New Roman"/>
                <w:sz w:val="26"/>
                <w:szCs w:val="26"/>
              </w:rPr>
              <w:t>69,5</w:t>
            </w:r>
          </w:p>
        </w:tc>
        <w:tc>
          <w:tcPr>
            <w:tcW w:w="1701" w:type="dxa"/>
          </w:tcPr>
          <w:p w14:paraId="7149F145" w14:textId="1A5BAD36" w:rsidR="001D5CB6" w:rsidRPr="00C62926" w:rsidRDefault="001D5CB6" w:rsidP="001D5CB6">
            <w:pPr>
              <w:jc w:val="center"/>
              <w:rPr>
                <w:rFonts w:ascii="Times New Roman" w:hAnsi="Times New Roman" w:cs="Times New Roman"/>
                <w:sz w:val="26"/>
                <w:szCs w:val="26"/>
              </w:rPr>
            </w:pPr>
            <w:r w:rsidRPr="00C62926">
              <w:rPr>
                <w:rFonts w:ascii="Times New Roman" w:hAnsi="Times New Roman" w:cs="Times New Roman"/>
                <w:sz w:val="26"/>
                <w:szCs w:val="26"/>
              </w:rPr>
              <w:t>61,3</w:t>
            </w:r>
          </w:p>
        </w:tc>
        <w:tc>
          <w:tcPr>
            <w:tcW w:w="1559" w:type="dxa"/>
          </w:tcPr>
          <w:p w14:paraId="3CB9E46B" w14:textId="08E0902D" w:rsidR="001D5CB6" w:rsidRPr="00C62926" w:rsidRDefault="001D5CB6" w:rsidP="001D5CB6">
            <w:pPr>
              <w:jc w:val="center"/>
              <w:rPr>
                <w:rFonts w:ascii="Times New Roman" w:hAnsi="Times New Roman" w:cs="Times New Roman"/>
                <w:sz w:val="26"/>
                <w:szCs w:val="26"/>
              </w:rPr>
            </w:pPr>
            <w:r w:rsidRPr="00C62926">
              <w:rPr>
                <w:rFonts w:ascii="Times New Roman" w:hAnsi="Times New Roman" w:cs="Times New Roman"/>
                <w:sz w:val="26"/>
                <w:szCs w:val="26"/>
              </w:rPr>
              <w:t>6</w:t>
            </w:r>
            <w:r w:rsidR="00712068" w:rsidRPr="00C62926">
              <w:rPr>
                <w:rFonts w:ascii="Times New Roman" w:hAnsi="Times New Roman" w:cs="Times New Roman"/>
                <w:sz w:val="26"/>
                <w:szCs w:val="26"/>
              </w:rPr>
              <w:t>6,7</w:t>
            </w:r>
          </w:p>
        </w:tc>
        <w:tc>
          <w:tcPr>
            <w:tcW w:w="1418" w:type="dxa"/>
          </w:tcPr>
          <w:p w14:paraId="6EBB36B0" w14:textId="3D4C0C4C" w:rsidR="001D5CB6" w:rsidRPr="00C62926" w:rsidRDefault="000C0BA3" w:rsidP="001D5CB6">
            <w:pPr>
              <w:jc w:val="center"/>
              <w:rPr>
                <w:rFonts w:ascii="Times New Roman" w:hAnsi="Times New Roman" w:cs="Times New Roman"/>
                <w:sz w:val="26"/>
                <w:szCs w:val="26"/>
              </w:rPr>
            </w:pPr>
            <w:r w:rsidRPr="00C62926">
              <w:rPr>
                <w:rFonts w:ascii="Times New Roman" w:hAnsi="Times New Roman" w:cs="Times New Roman"/>
                <w:sz w:val="26"/>
                <w:szCs w:val="26"/>
              </w:rPr>
              <w:t>60,3</w:t>
            </w:r>
          </w:p>
        </w:tc>
      </w:tr>
      <w:tr w:rsidR="00C62926" w:rsidRPr="00C62926" w14:paraId="75DB2632" w14:textId="7DBEB973" w:rsidTr="00284D48">
        <w:tc>
          <w:tcPr>
            <w:tcW w:w="3080" w:type="dxa"/>
          </w:tcPr>
          <w:p w14:paraId="465A6BB4" w14:textId="77777777" w:rsidR="000C0BA3" w:rsidRPr="00C62926" w:rsidRDefault="000C0BA3" w:rsidP="000C0BA3">
            <w:pPr>
              <w:rPr>
                <w:rFonts w:ascii="Times New Roman" w:hAnsi="Times New Roman" w:cs="Times New Roman"/>
                <w:sz w:val="26"/>
                <w:szCs w:val="26"/>
              </w:rPr>
            </w:pPr>
            <w:r w:rsidRPr="00C62926">
              <w:rPr>
                <w:rFonts w:ascii="Times New Roman" w:hAnsi="Times New Roman" w:cs="Times New Roman"/>
                <w:sz w:val="26"/>
                <w:szCs w:val="26"/>
              </w:rPr>
              <w:t>Математика базовый уровень</w:t>
            </w:r>
          </w:p>
        </w:tc>
        <w:tc>
          <w:tcPr>
            <w:tcW w:w="1598" w:type="dxa"/>
          </w:tcPr>
          <w:p w14:paraId="15E2A33F" w14:textId="052CB350"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w:t>
            </w:r>
          </w:p>
        </w:tc>
        <w:tc>
          <w:tcPr>
            <w:tcW w:w="1701" w:type="dxa"/>
          </w:tcPr>
          <w:p w14:paraId="329D6CF9" w14:textId="3A9B7941"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4,2</w:t>
            </w:r>
          </w:p>
        </w:tc>
        <w:tc>
          <w:tcPr>
            <w:tcW w:w="1559" w:type="dxa"/>
          </w:tcPr>
          <w:p w14:paraId="5C6A5210" w14:textId="13C9DFA0" w:rsidR="000C0BA3" w:rsidRPr="00C62926" w:rsidRDefault="00712068" w:rsidP="000C0BA3">
            <w:pPr>
              <w:jc w:val="center"/>
              <w:rPr>
                <w:rFonts w:ascii="Times New Roman" w:hAnsi="Times New Roman" w:cs="Times New Roman"/>
                <w:sz w:val="26"/>
                <w:szCs w:val="26"/>
              </w:rPr>
            </w:pPr>
            <w:r w:rsidRPr="00C62926">
              <w:rPr>
                <w:rFonts w:ascii="Times New Roman" w:hAnsi="Times New Roman" w:cs="Times New Roman"/>
                <w:sz w:val="26"/>
                <w:szCs w:val="26"/>
              </w:rPr>
              <w:t>4,1</w:t>
            </w:r>
          </w:p>
        </w:tc>
        <w:tc>
          <w:tcPr>
            <w:tcW w:w="1418" w:type="dxa"/>
          </w:tcPr>
          <w:p w14:paraId="18DD6D63" w14:textId="298094E1"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4</w:t>
            </w:r>
          </w:p>
        </w:tc>
      </w:tr>
      <w:tr w:rsidR="00C62926" w:rsidRPr="00C62926" w14:paraId="2A54046A" w14:textId="77777777" w:rsidTr="00C80F80">
        <w:tc>
          <w:tcPr>
            <w:tcW w:w="9356" w:type="dxa"/>
            <w:gridSpan w:val="5"/>
          </w:tcPr>
          <w:p w14:paraId="73554C10" w14:textId="70B1453E"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 xml:space="preserve">                               Предметы по выбору</w:t>
            </w:r>
          </w:p>
        </w:tc>
      </w:tr>
      <w:tr w:rsidR="00C62926" w:rsidRPr="00C62926" w14:paraId="114DAAD0" w14:textId="5EE3EB5A" w:rsidTr="00284D48">
        <w:tc>
          <w:tcPr>
            <w:tcW w:w="3080" w:type="dxa"/>
          </w:tcPr>
          <w:p w14:paraId="743A210F" w14:textId="77777777" w:rsidR="000C0BA3" w:rsidRPr="00C62926" w:rsidRDefault="000C0BA3" w:rsidP="000C0BA3">
            <w:pPr>
              <w:rPr>
                <w:rFonts w:ascii="Times New Roman" w:hAnsi="Times New Roman" w:cs="Times New Roman"/>
                <w:sz w:val="26"/>
                <w:szCs w:val="26"/>
              </w:rPr>
            </w:pPr>
            <w:r w:rsidRPr="00C62926">
              <w:rPr>
                <w:rFonts w:ascii="Times New Roman" w:hAnsi="Times New Roman" w:cs="Times New Roman"/>
                <w:sz w:val="26"/>
                <w:szCs w:val="26"/>
              </w:rPr>
              <w:t>Математика профильный уровень</w:t>
            </w:r>
          </w:p>
        </w:tc>
        <w:tc>
          <w:tcPr>
            <w:tcW w:w="1598" w:type="dxa"/>
          </w:tcPr>
          <w:p w14:paraId="75133262" w14:textId="11EAC6BD"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60,4</w:t>
            </w:r>
          </w:p>
        </w:tc>
        <w:tc>
          <w:tcPr>
            <w:tcW w:w="1701" w:type="dxa"/>
          </w:tcPr>
          <w:p w14:paraId="7C80D634" w14:textId="32BF0D97"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64,3</w:t>
            </w:r>
          </w:p>
        </w:tc>
        <w:tc>
          <w:tcPr>
            <w:tcW w:w="1559" w:type="dxa"/>
          </w:tcPr>
          <w:p w14:paraId="75A68BCA" w14:textId="61FC8AA4"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5</w:t>
            </w:r>
            <w:r w:rsidR="00712068" w:rsidRPr="00C62926">
              <w:rPr>
                <w:rFonts w:ascii="Times New Roman" w:hAnsi="Times New Roman" w:cs="Times New Roman"/>
                <w:sz w:val="26"/>
                <w:szCs w:val="26"/>
              </w:rPr>
              <w:t>6,8</w:t>
            </w:r>
          </w:p>
        </w:tc>
        <w:tc>
          <w:tcPr>
            <w:tcW w:w="1418" w:type="dxa"/>
          </w:tcPr>
          <w:p w14:paraId="68C8BEAC" w14:textId="5B9B8913"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58,3</w:t>
            </w:r>
          </w:p>
        </w:tc>
      </w:tr>
      <w:tr w:rsidR="00C62926" w:rsidRPr="00C62926" w14:paraId="4C70DF5B" w14:textId="5F9FCD2F" w:rsidTr="00284D48">
        <w:tc>
          <w:tcPr>
            <w:tcW w:w="3080" w:type="dxa"/>
          </w:tcPr>
          <w:p w14:paraId="6B9EACBA" w14:textId="77777777" w:rsidR="000C0BA3" w:rsidRPr="00C62926" w:rsidRDefault="000C0BA3" w:rsidP="000C0BA3">
            <w:pPr>
              <w:rPr>
                <w:rFonts w:ascii="Times New Roman" w:hAnsi="Times New Roman" w:cs="Times New Roman"/>
                <w:sz w:val="26"/>
                <w:szCs w:val="26"/>
              </w:rPr>
            </w:pPr>
            <w:r w:rsidRPr="00C62926">
              <w:rPr>
                <w:rFonts w:ascii="Times New Roman" w:hAnsi="Times New Roman" w:cs="Times New Roman"/>
                <w:sz w:val="26"/>
                <w:szCs w:val="26"/>
              </w:rPr>
              <w:t xml:space="preserve">Физика </w:t>
            </w:r>
          </w:p>
        </w:tc>
        <w:tc>
          <w:tcPr>
            <w:tcW w:w="1598" w:type="dxa"/>
          </w:tcPr>
          <w:p w14:paraId="41553A21" w14:textId="6EDEB5BE"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52,1</w:t>
            </w:r>
          </w:p>
        </w:tc>
        <w:tc>
          <w:tcPr>
            <w:tcW w:w="1701" w:type="dxa"/>
          </w:tcPr>
          <w:p w14:paraId="7DA3E6D1" w14:textId="22942C19"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52,5</w:t>
            </w:r>
          </w:p>
        </w:tc>
        <w:tc>
          <w:tcPr>
            <w:tcW w:w="1559" w:type="dxa"/>
          </w:tcPr>
          <w:p w14:paraId="13DAD02C" w14:textId="5D2B4D92" w:rsidR="000C0BA3" w:rsidRPr="00C62926" w:rsidRDefault="00712068" w:rsidP="000C0BA3">
            <w:pPr>
              <w:jc w:val="center"/>
              <w:rPr>
                <w:rFonts w:ascii="Times New Roman" w:hAnsi="Times New Roman" w:cs="Times New Roman"/>
                <w:sz w:val="26"/>
                <w:szCs w:val="26"/>
              </w:rPr>
            </w:pPr>
            <w:r w:rsidRPr="00C62926">
              <w:rPr>
                <w:rFonts w:ascii="Times New Roman" w:hAnsi="Times New Roman" w:cs="Times New Roman"/>
                <w:sz w:val="26"/>
                <w:szCs w:val="26"/>
              </w:rPr>
              <w:t>60,3</w:t>
            </w:r>
          </w:p>
        </w:tc>
        <w:tc>
          <w:tcPr>
            <w:tcW w:w="1418" w:type="dxa"/>
          </w:tcPr>
          <w:p w14:paraId="108F5F91" w14:textId="013C8C16"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52,8</w:t>
            </w:r>
          </w:p>
        </w:tc>
      </w:tr>
      <w:tr w:rsidR="00C62926" w:rsidRPr="00C62926" w14:paraId="57FB6061" w14:textId="72E37E94" w:rsidTr="00284D48">
        <w:tc>
          <w:tcPr>
            <w:tcW w:w="3080" w:type="dxa"/>
          </w:tcPr>
          <w:p w14:paraId="213588D1" w14:textId="77777777" w:rsidR="000C0BA3" w:rsidRPr="00C62926" w:rsidRDefault="000C0BA3" w:rsidP="000C0BA3">
            <w:pPr>
              <w:rPr>
                <w:rFonts w:ascii="Times New Roman" w:hAnsi="Times New Roman" w:cs="Times New Roman"/>
                <w:sz w:val="26"/>
                <w:szCs w:val="26"/>
              </w:rPr>
            </w:pPr>
            <w:r w:rsidRPr="00C62926">
              <w:rPr>
                <w:rFonts w:ascii="Times New Roman" w:hAnsi="Times New Roman" w:cs="Times New Roman"/>
                <w:sz w:val="26"/>
                <w:szCs w:val="26"/>
              </w:rPr>
              <w:lastRenderedPageBreak/>
              <w:t>Информатика и ИКТ</w:t>
            </w:r>
          </w:p>
        </w:tc>
        <w:tc>
          <w:tcPr>
            <w:tcW w:w="1598" w:type="dxa"/>
          </w:tcPr>
          <w:p w14:paraId="1DCE7CD7" w14:textId="0909911E"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65,7</w:t>
            </w:r>
          </w:p>
        </w:tc>
        <w:tc>
          <w:tcPr>
            <w:tcW w:w="1701" w:type="dxa"/>
          </w:tcPr>
          <w:p w14:paraId="1597FF74" w14:textId="53FD4711"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60,0</w:t>
            </w:r>
          </w:p>
        </w:tc>
        <w:tc>
          <w:tcPr>
            <w:tcW w:w="1559" w:type="dxa"/>
          </w:tcPr>
          <w:p w14:paraId="032FB33A" w14:textId="1EB1EBCF"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5</w:t>
            </w:r>
            <w:r w:rsidR="00712068" w:rsidRPr="00C62926">
              <w:rPr>
                <w:rFonts w:ascii="Times New Roman" w:hAnsi="Times New Roman" w:cs="Times New Roman"/>
                <w:sz w:val="26"/>
                <w:szCs w:val="26"/>
              </w:rPr>
              <w:t>5,6</w:t>
            </w:r>
          </w:p>
        </w:tc>
        <w:tc>
          <w:tcPr>
            <w:tcW w:w="1418" w:type="dxa"/>
          </w:tcPr>
          <w:p w14:paraId="1C7BD77F" w14:textId="1922046A"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42,0</w:t>
            </w:r>
          </w:p>
        </w:tc>
      </w:tr>
      <w:tr w:rsidR="00C62926" w:rsidRPr="00C62926" w14:paraId="6A4092CD" w14:textId="1CAC7886" w:rsidTr="00284D48">
        <w:tc>
          <w:tcPr>
            <w:tcW w:w="3080" w:type="dxa"/>
          </w:tcPr>
          <w:p w14:paraId="61AD5ECD" w14:textId="77777777" w:rsidR="000C0BA3" w:rsidRPr="00C62926" w:rsidRDefault="000C0BA3" w:rsidP="000C0BA3">
            <w:pPr>
              <w:rPr>
                <w:rFonts w:ascii="Times New Roman" w:hAnsi="Times New Roman" w:cs="Times New Roman"/>
                <w:sz w:val="26"/>
                <w:szCs w:val="26"/>
              </w:rPr>
            </w:pPr>
            <w:r w:rsidRPr="00C62926">
              <w:rPr>
                <w:rFonts w:ascii="Times New Roman" w:hAnsi="Times New Roman" w:cs="Times New Roman"/>
                <w:sz w:val="26"/>
                <w:szCs w:val="26"/>
              </w:rPr>
              <w:t xml:space="preserve">Химия </w:t>
            </w:r>
          </w:p>
        </w:tc>
        <w:tc>
          <w:tcPr>
            <w:tcW w:w="1598" w:type="dxa"/>
          </w:tcPr>
          <w:p w14:paraId="531ACF17" w14:textId="3755E41C"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57,6</w:t>
            </w:r>
          </w:p>
        </w:tc>
        <w:tc>
          <w:tcPr>
            <w:tcW w:w="1701" w:type="dxa"/>
          </w:tcPr>
          <w:p w14:paraId="46877F6B" w14:textId="6BEDD13F"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58,7</w:t>
            </w:r>
          </w:p>
        </w:tc>
        <w:tc>
          <w:tcPr>
            <w:tcW w:w="1559" w:type="dxa"/>
          </w:tcPr>
          <w:p w14:paraId="57301272" w14:textId="6D20834C"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w:t>
            </w:r>
            <w:r w:rsidR="00712068" w:rsidRPr="00C62926">
              <w:rPr>
                <w:rFonts w:ascii="Times New Roman" w:hAnsi="Times New Roman" w:cs="Times New Roman"/>
                <w:sz w:val="26"/>
                <w:szCs w:val="26"/>
              </w:rPr>
              <w:t>4,6</w:t>
            </w:r>
          </w:p>
        </w:tc>
        <w:tc>
          <w:tcPr>
            <w:tcW w:w="1418" w:type="dxa"/>
          </w:tcPr>
          <w:p w14:paraId="1F9863AE" w14:textId="09F3DC59"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65</w:t>
            </w:r>
          </w:p>
        </w:tc>
      </w:tr>
      <w:tr w:rsidR="00C62926" w:rsidRPr="00C62926" w14:paraId="6F7FF125" w14:textId="5200A2A3" w:rsidTr="00284D48">
        <w:tc>
          <w:tcPr>
            <w:tcW w:w="3080" w:type="dxa"/>
          </w:tcPr>
          <w:p w14:paraId="4A4CB82F" w14:textId="77777777" w:rsidR="000C0BA3" w:rsidRPr="00C62926" w:rsidRDefault="000C0BA3" w:rsidP="000C0BA3">
            <w:pPr>
              <w:rPr>
                <w:rFonts w:ascii="Times New Roman" w:hAnsi="Times New Roman" w:cs="Times New Roman"/>
                <w:sz w:val="26"/>
                <w:szCs w:val="26"/>
              </w:rPr>
            </w:pPr>
            <w:r w:rsidRPr="00C62926">
              <w:rPr>
                <w:rFonts w:ascii="Times New Roman" w:hAnsi="Times New Roman" w:cs="Times New Roman"/>
                <w:sz w:val="26"/>
                <w:szCs w:val="26"/>
              </w:rPr>
              <w:t xml:space="preserve">Биология </w:t>
            </w:r>
          </w:p>
        </w:tc>
        <w:tc>
          <w:tcPr>
            <w:tcW w:w="1598" w:type="dxa"/>
          </w:tcPr>
          <w:p w14:paraId="7C42CA9F" w14:textId="2E18AE44"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53,4</w:t>
            </w:r>
          </w:p>
        </w:tc>
        <w:tc>
          <w:tcPr>
            <w:tcW w:w="1701" w:type="dxa"/>
          </w:tcPr>
          <w:p w14:paraId="29643704" w14:textId="154C7A4A"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51,6</w:t>
            </w:r>
          </w:p>
        </w:tc>
        <w:tc>
          <w:tcPr>
            <w:tcW w:w="1559" w:type="dxa"/>
          </w:tcPr>
          <w:p w14:paraId="049F54AC" w14:textId="03248219"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5</w:t>
            </w:r>
            <w:r w:rsidR="00712068" w:rsidRPr="00C62926">
              <w:rPr>
                <w:rFonts w:ascii="Times New Roman" w:hAnsi="Times New Roman" w:cs="Times New Roman"/>
                <w:sz w:val="26"/>
                <w:szCs w:val="26"/>
              </w:rPr>
              <w:t>7,8</w:t>
            </w:r>
          </w:p>
        </w:tc>
        <w:tc>
          <w:tcPr>
            <w:tcW w:w="1418" w:type="dxa"/>
          </w:tcPr>
          <w:p w14:paraId="7D6C3368" w14:textId="621B828F"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66,7</w:t>
            </w:r>
          </w:p>
        </w:tc>
      </w:tr>
      <w:tr w:rsidR="00C62926" w:rsidRPr="00C62926" w14:paraId="4F9218B0" w14:textId="356B2F3F" w:rsidTr="00284D48">
        <w:tc>
          <w:tcPr>
            <w:tcW w:w="3080" w:type="dxa"/>
          </w:tcPr>
          <w:p w14:paraId="1A530E28" w14:textId="77777777" w:rsidR="000C0BA3" w:rsidRPr="00C62926" w:rsidRDefault="000C0BA3" w:rsidP="000C0BA3">
            <w:pPr>
              <w:rPr>
                <w:rFonts w:ascii="Times New Roman" w:hAnsi="Times New Roman" w:cs="Times New Roman"/>
                <w:sz w:val="26"/>
                <w:szCs w:val="26"/>
              </w:rPr>
            </w:pPr>
            <w:r w:rsidRPr="00C62926">
              <w:rPr>
                <w:rFonts w:ascii="Times New Roman" w:hAnsi="Times New Roman" w:cs="Times New Roman"/>
                <w:sz w:val="26"/>
                <w:szCs w:val="26"/>
              </w:rPr>
              <w:t xml:space="preserve">История </w:t>
            </w:r>
          </w:p>
        </w:tc>
        <w:tc>
          <w:tcPr>
            <w:tcW w:w="1598" w:type="dxa"/>
          </w:tcPr>
          <w:p w14:paraId="7F52D5CA" w14:textId="4DB67664"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64,6</w:t>
            </w:r>
          </w:p>
        </w:tc>
        <w:tc>
          <w:tcPr>
            <w:tcW w:w="1701" w:type="dxa"/>
          </w:tcPr>
          <w:p w14:paraId="27E0AE9B" w14:textId="5C3D25CC"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65,2</w:t>
            </w:r>
          </w:p>
        </w:tc>
        <w:tc>
          <w:tcPr>
            <w:tcW w:w="1559" w:type="dxa"/>
          </w:tcPr>
          <w:p w14:paraId="71972C79" w14:textId="01ED1C8B"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w:t>
            </w:r>
            <w:r w:rsidR="00712068" w:rsidRPr="00C62926">
              <w:rPr>
                <w:rFonts w:ascii="Times New Roman" w:hAnsi="Times New Roman" w:cs="Times New Roman"/>
                <w:sz w:val="26"/>
                <w:szCs w:val="26"/>
              </w:rPr>
              <w:t>9,9</w:t>
            </w:r>
          </w:p>
        </w:tc>
        <w:tc>
          <w:tcPr>
            <w:tcW w:w="1418" w:type="dxa"/>
          </w:tcPr>
          <w:p w14:paraId="6C005FD2" w14:textId="0B709974"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57,3</w:t>
            </w:r>
          </w:p>
        </w:tc>
      </w:tr>
      <w:tr w:rsidR="00C62926" w:rsidRPr="00C62926" w14:paraId="26BE9788" w14:textId="7EBB43FB" w:rsidTr="00284D48">
        <w:tc>
          <w:tcPr>
            <w:tcW w:w="3080" w:type="dxa"/>
          </w:tcPr>
          <w:p w14:paraId="32CA0628" w14:textId="77777777" w:rsidR="000C0BA3" w:rsidRPr="00C62926" w:rsidRDefault="000C0BA3" w:rsidP="000C0BA3">
            <w:pPr>
              <w:rPr>
                <w:rFonts w:ascii="Times New Roman" w:hAnsi="Times New Roman" w:cs="Times New Roman"/>
                <w:sz w:val="26"/>
                <w:szCs w:val="26"/>
              </w:rPr>
            </w:pPr>
            <w:r w:rsidRPr="00C62926">
              <w:rPr>
                <w:rFonts w:ascii="Times New Roman" w:hAnsi="Times New Roman" w:cs="Times New Roman"/>
                <w:sz w:val="26"/>
                <w:szCs w:val="26"/>
              </w:rPr>
              <w:t>Обществознание</w:t>
            </w:r>
          </w:p>
        </w:tc>
        <w:tc>
          <w:tcPr>
            <w:tcW w:w="1598" w:type="dxa"/>
          </w:tcPr>
          <w:p w14:paraId="0B5B0DCB" w14:textId="4B1655C9"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62,1</w:t>
            </w:r>
          </w:p>
        </w:tc>
        <w:tc>
          <w:tcPr>
            <w:tcW w:w="1701" w:type="dxa"/>
          </w:tcPr>
          <w:p w14:paraId="3F2CCF61" w14:textId="35626FED"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63,0</w:t>
            </w:r>
          </w:p>
        </w:tc>
        <w:tc>
          <w:tcPr>
            <w:tcW w:w="1559" w:type="dxa"/>
          </w:tcPr>
          <w:p w14:paraId="351CA3A4" w14:textId="0EB72BE7"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w:t>
            </w:r>
            <w:r w:rsidR="00712068" w:rsidRPr="00C62926">
              <w:rPr>
                <w:rFonts w:ascii="Times New Roman" w:hAnsi="Times New Roman" w:cs="Times New Roman"/>
                <w:sz w:val="26"/>
                <w:szCs w:val="26"/>
              </w:rPr>
              <w:t>4,8</w:t>
            </w:r>
          </w:p>
        </w:tc>
        <w:tc>
          <w:tcPr>
            <w:tcW w:w="1418" w:type="dxa"/>
          </w:tcPr>
          <w:p w14:paraId="712C0278" w14:textId="5F0918FB"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56,9</w:t>
            </w:r>
          </w:p>
        </w:tc>
      </w:tr>
      <w:tr w:rsidR="00C62926" w:rsidRPr="00C62926" w14:paraId="71E4360B" w14:textId="5DD632A3" w:rsidTr="00284D48">
        <w:tc>
          <w:tcPr>
            <w:tcW w:w="3080" w:type="dxa"/>
          </w:tcPr>
          <w:p w14:paraId="78C804C9" w14:textId="77777777" w:rsidR="000C0BA3" w:rsidRPr="00C62926" w:rsidRDefault="000C0BA3" w:rsidP="000C0BA3">
            <w:pPr>
              <w:rPr>
                <w:rFonts w:ascii="Times New Roman" w:hAnsi="Times New Roman" w:cs="Times New Roman"/>
                <w:sz w:val="26"/>
                <w:szCs w:val="26"/>
              </w:rPr>
            </w:pPr>
            <w:r w:rsidRPr="00C62926">
              <w:rPr>
                <w:rFonts w:ascii="Times New Roman" w:hAnsi="Times New Roman" w:cs="Times New Roman"/>
                <w:sz w:val="26"/>
                <w:szCs w:val="26"/>
              </w:rPr>
              <w:t xml:space="preserve">География </w:t>
            </w:r>
          </w:p>
        </w:tc>
        <w:tc>
          <w:tcPr>
            <w:tcW w:w="1598" w:type="dxa"/>
          </w:tcPr>
          <w:p w14:paraId="2C6C7EB1" w14:textId="52253036"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61,0</w:t>
            </w:r>
          </w:p>
        </w:tc>
        <w:tc>
          <w:tcPr>
            <w:tcW w:w="1701" w:type="dxa"/>
          </w:tcPr>
          <w:p w14:paraId="594526E3" w14:textId="54D16CC2"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45,0</w:t>
            </w:r>
          </w:p>
        </w:tc>
        <w:tc>
          <w:tcPr>
            <w:tcW w:w="1559" w:type="dxa"/>
          </w:tcPr>
          <w:p w14:paraId="4CF1C375" w14:textId="7A210D21"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50,0</w:t>
            </w:r>
          </w:p>
        </w:tc>
        <w:tc>
          <w:tcPr>
            <w:tcW w:w="1418" w:type="dxa"/>
          </w:tcPr>
          <w:p w14:paraId="7D618D39" w14:textId="7B1033D1"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w:t>
            </w:r>
          </w:p>
        </w:tc>
      </w:tr>
      <w:tr w:rsidR="00C62926" w:rsidRPr="00C62926" w14:paraId="4E96CBFF" w14:textId="41E6CC31" w:rsidTr="00284D48">
        <w:tc>
          <w:tcPr>
            <w:tcW w:w="3080" w:type="dxa"/>
          </w:tcPr>
          <w:p w14:paraId="5AFA3C54" w14:textId="77777777" w:rsidR="000C0BA3" w:rsidRPr="00C62926" w:rsidRDefault="000C0BA3" w:rsidP="000C0BA3">
            <w:pPr>
              <w:rPr>
                <w:rFonts w:ascii="Times New Roman" w:hAnsi="Times New Roman" w:cs="Times New Roman"/>
                <w:sz w:val="26"/>
                <w:szCs w:val="26"/>
              </w:rPr>
            </w:pPr>
            <w:r w:rsidRPr="00C62926">
              <w:rPr>
                <w:rFonts w:ascii="Times New Roman" w:hAnsi="Times New Roman" w:cs="Times New Roman"/>
                <w:sz w:val="26"/>
                <w:szCs w:val="26"/>
              </w:rPr>
              <w:t xml:space="preserve">Литература </w:t>
            </w:r>
          </w:p>
        </w:tc>
        <w:tc>
          <w:tcPr>
            <w:tcW w:w="1598" w:type="dxa"/>
          </w:tcPr>
          <w:p w14:paraId="4CE957EE" w14:textId="19D77FA8"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64,0</w:t>
            </w:r>
          </w:p>
        </w:tc>
        <w:tc>
          <w:tcPr>
            <w:tcW w:w="1701" w:type="dxa"/>
          </w:tcPr>
          <w:p w14:paraId="2EDF1124" w14:textId="3C1278A6"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68,0</w:t>
            </w:r>
          </w:p>
        </w:tc>
        <w:tc>
          <w:tcPr>
            <w:tcW w:w="1559" w:type="dxa"/>
          </w:tcPr>
          <w:p w14:paraId="3EA15716" w14:textId="5F0A628D"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47,</w:t>
            </w:r>
            <w:r w:rsidR="00712068" w:rsidRPr="00C62926">
              <w:rPr>
                <w:rFonts w:ascii="Times New Roman" w:hAnsi="Times New Roman" w:cs="Times New Roman"/>
                <w:sz w:val="26"/>
                <w:szCs w:val="26"/>
              </w:rPr>
              <w:t>5</w:t>
            </w:r>
          </w:p>
        </w:tc>
        <w:tc>
          <w:tcPr>
            <w:tcW w:w="1418" w:type="dxa"/>
          </w:tcPr>
          <w:p w14:paraId="4E345B6D" w14:textId="13F8C7FF"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49,3</w:t>
            </w:r>
          </w:p>
        </w:tc>
      </w:tr>
      <w:tr w:rsidR="000C0BA3" w:rsidRPr="00C62926" w14:paraId="1DD3D742" w14:textId="1FC45C9F" w:rsidTr="00284D48">
        <w:tc>
          <w:tcPr>
            <w:tcW w:w="3080" w:type="dxa"/>
          </w:tcPr>
          <w:p w14:paraId="0A1CC9C9" w14:textId="77777777" w:rsidR="000C0BA3" w:rsidRPr="00C62926" w:rsidRDefault="000C0BA3" w:rsidP="000C0BA3">
            <w:pPr>
              <w:rPr>
                <w:rFonts w:ascii="Times New Roman" w:hAnsi="Times New Roman" w:cs="Times New Roman"/>
                <w:sz w:val="26"/>
                <w:szCs w:val="26"/>
              </w:rPr>
            </w:pPr>
            <w:r w:rsidRPr="00C62926">
              <w:rPr>
                <w:rFonts w:ascii="Times New Roman" w:hAnsi="Times New Roman" w:cs="Times New Roman"/>
                <w:sz w:val="26"/>
                <w:szCs w:val="26"/>
              </w:rPr>
              <w:t>Английский язык</w:t>
            </w:r>
          </w:p>
        </w:tc>
        <w:tc>
          <w:tcPr>
            <w:tcW w:w="1598" w:type="dxa"/>
          </w:tcPr>
          <w:p w14:paraId="0D75D6D3" w14:textId="20F0B96C"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56,0</w:t>
            </w:r>
          </w:p>
        </w:tc>
        <w:tc>
          <w:tcPr>
            <w:tcW w:w="1701" w:type="dxa"/>
          </w:tcPr>
          <w:p w14:paraId="7CBF15F8" w14:textId="5CBC9C49" w:rsidR="000C0BA3" w:rsidRPr="00C62926" w:rsidRDefault="000C0BA3" w:rsidP="000C0BA3">
            <w:pPr>
              <w:jc w:val="center"/>
              <w:rPr>
                <w:rFonts w:ascii="Times New Roman" w:hAnsi="Times New Roman" w:cs="Times New Roman"/>
                <w:sz w:val="26"/>
                <w:szCs w:val="26"/>
              </w:rPr>
            </w:pPr>
            <w:r w:rsidRPr="00C62926">
              <w:rPr>
                <w:rFonts w:ascii="Times New Roman" w:hAnsi="Times New Roman" w:cs="Times New Roman"/>
                <w:sz w:val="26"/>
                <w:szCs w:val="26"/>
              </w:rPr>
              <w:t>63,3</w:t>
            </w:r>
          </w:p>
        </w:tc>
        <w:tc>
          <w:tcPr>
            <w:tcW w:w="1559" w:type="dxa"/>
          </w:tcPr>
          <w:p w14:paraId="49BAC993" w14:textId="0940194D" w:rsidR="000C0BA3" w:rsidRPr="00C62926" w:rsidRDefault="00712068" w:rsidP="000C0BA3">
            <w:pPr>
              <w:jc w:val="center"/>
              <w:rPr>
                <w:rFonts w:ascii="Times New Roman" w:hAnsi="Times New Roman" w:cs="Times New Roman"/>
                <w:sz w:val="26"/>
                <w:szCs w:val="26"/>
              </w:rPr>
            </w:pPr>
            <w:r w:rsidRPr="00C62926">
              <w:rPr>
                <w:rFonts w:ascii="Times New Roman" w:hAnsi="Times New Roman" w:cs="Times New Roman"/>
                <w:sz w:val="26"/>
                <w:szCs w:val="26"/>
              </w:rPr>
              <w:t>56,0</w:t>
            </w:r>
          </w:p>
        </w:tc>
        <w:tc>
          <w:tcPr>
            <w:tcW w:w="1418" w:type="dxa"/>
          </w:tcPr>
          <w:p w14:paraId="4B21F9AE" w14:textId="18EBBF47" w:rsidR="000C0BA3" w:rsidRPr="00C62926" w:rsidRDefault="00712068" w:rsidP="000C0BA3">
            <w:pPr>
              <w:jc w:val="center"/>
              <w:rPr>
                <w:rFonts w:ascii="Times New Roman" w:hAnsi="Times New Roman" w:cs="Times New Roman"/>
                <w:sz w:val="26"/>
                <w:szCs w:val="26"/>
              </w:rPr>
            </w:pPr>
            <w:r w:rsidRPr="00C62926">
              <w:rPr>
                <w:rFonts w:ascii="Times New Roman" w:hAnsi="Times New Roman" w:cs="Times New Roman"/>
                <w:sz w:val="26"/>
                <w:szCs w:val="26"/>
              </w:rPr>
              <w:t>52,5</w:t>
            </w:r>
          </w:p>
        </w:tc>
      </w:tr>
    </w:tbl>
    <w:p w14:paraId="62F5C40F" w14:textId="77777777" w:rsidR="006477A1" w:rsidRPr="00C62926" w:rsidRDefault="006477A1" w:rsidP="003905A0">
      <w:pPr>
        <w:spacing w:after="0" w:line="240" w:lineRule="auto"/>
        <w:rPr>
          <w:rFonts w:ascii="Times New Roman" w:hAnsi="Times New Roman" w:cs="Times New Roman"/>
          <w:sz w:val="26"/>
          <w:szCs w:val="26"/>
        </w:rPr>
      </w:pPr>
    </w:p>
    <w:p w14:paraId="243D971C" w14:textId="2946E27A" w:rsidR="000C0BA3" w:rsidRPr="00C62926" w:rsidRDefault="000C0BA3" w:rsidP="003905A0">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Количество выпускников-</w:t>
      </w:r>
      <w:proofErr w:type="spellStart"/>
      <w:r w:rsidRPr="00C62926">
        <w:rPr>
          <w:rFonts w:ascii="Times New Roman" w:eastAsia="Times New Roman" w:hAnsi="Times New Roman" w:cs="Times New Roman"/>
          <w:sz w:val="26"/>
          <w:szCs w:val="26"/>
          <w:lang w:eastAsia="ru-RU"/>
        </w:rPr>
        <w:t>высокобальников</w:t>
      </w:r>
      <w:proofErr w:type="spellEnd"/>
      <w:r w:rsidRPr="00C62926">
        <w:rPr>
          <w:rFonts w:ascii="Times New Roman" w:eastAsia="Times New Roman" w:hAnsi="Times New Roman" w:cs="Times New Roman"/>
          <w:sz w:val="26"/>
          <w:szCs w:val="26"/>
          <w:lang w:eastAsia="ru-RU"/>
        </w:rPr>
        <w:t>, получивших на ЕГЭ балл выше 80 в 2023-2024 учебном году, составило 3</w:t>
      </w:r>
      <w:r w:rsidR="00712068" w:rsidRPr="00C62926">
        <w:rPr>
          <w:rFonts w:ascii="Times New Roman" w:eastAsia="Times New Roman" w:hAnsi="Times New Roman" w:cs="Times New Roman"/>
          <w:sz w:val="26"/>
          <w:szCs w:val="26"/>
          <w:lang w:eastAsia="ru-RU"/>
        </w:rPr>
        <w:t>7</w:t>
      </w:r>
      <w:r w:rsidRPr="00C62926">
        <w:rPr>
          <w:rFonts w:ascii="Times New Roman" w:eastAsia="Times New Roman" w:hAnsi="Times New Roman" w:cs="Times New Roman"/>
          <w:sz w:val="26"/>
          <w:szCs w:val="26"/>
          <w:lang w:eastAsia="ru-RU"/>
        </w:rPr>
        <w:t xml:space="preserve"> человек, </w:t>
      </w:r>
      <w:proofErr w:type="gramStart"/>
      <w:r w:rsidRPr="00C62926">
        <w:rPr>
          <w:rFonts w:ascii="Times New Roman" w:eastAsia="Times New Roman" w:hAnsi="Times New Roman" w:cs="Times New Roman"/>
          <w:sz w:val="26"/>
          <w:szCs w:val="26"/>
          <w:lang w:eastAsia="ru-RU"/>
        </w:rPr>
        <w:t>это  4</w:t>
      </w:r>
      <w:r w:rsidR="00712068" w:rsidRPr="00C62926">
        <w:rPr>
          <w:rFonts w:ascii="Times New Roman" w:eastAsia="Times New Roman" w:hAnsi="Times New Roman" w:cs="Times New Roman"/>
          <w:sz w:val="26"/>
          <w:szCs w:val="26"/>
          <w:lang w:eastAsia="ru-RU"/>
        </w:rPr>
        <w:t>3</w:t>
      </w:r>
      <w:proofErr w:type="gramEnd"/>
      <w:r w:rsidRPr="00C62926">
        <w:rPr>
          <w:rFonts w:ascii="Times New Roman" w:eastAsia="Times New Roman" w:hAnsi="Times New Roman" w:cs="Times New Roman"/>
          <w:sz w:val="26"/>
          <w:szCs w:val="26"/>
          <w:lang w:eastAsia="ru-RU"/>
        </w:rPr>
        <w:t xml:space="preserve">% </w:t>
      </w:r>
      <w:r w:rsidR="00155DB4" w:rsidRPr="00C62926">
        <w:rPr>
          <w:rFonts w:ascii="Times New Roman" w:eastAsia="Times New Roman" w:hAnsi="Times New Roman" w:cs="Times New Roman"/>
          <w:b/>
          <w:sz w:val="26"/>
          <w:szCs w:val="26"/>
          <w:lang w:eastAsia="ru-RU"/>
        </w:rPr>
        <w:t>(55% в 2023)</w:t>
      </w:r>
      <w:r w:rsidR="00155DB4" w:rsidRPr="00C62926">
        <w:rPr>
          <w:rFonts w:ascii="Times New Roman" w:eastAsia="Times New Roman" w:hAnsi="Times New Roman" w:cs="Times New Roman"/>
          <w:sz w:val="26"/>
          <w:szCs w:val="26"/>
          <w:lang w:eastAsia="ru-RU"/>
        </w:rPr>
        <w:t>.</w:t>
      </w:r>
      <w:r w:rsidRPr="00C62926">
        <w:rPr>
          <w:rFonts w:ascii="Times New Roman" w:eastAsia="Times New Roman" w:hAnsi="Times New Roman" w:cs="Times New Roman"/>
          <w:sz w:val="26"/>
          <w:szCs w:val="26"/>
          <w:lang w:eastAsia="ru-RU"/>
        </w:rPr>
        <w:t>от общего количества выпускников.</w:t>
      </w:r>
    </w:p>
    <w:p w14:paraId="10AC8243" w14:textId="77777777" w:rsidR="00785176" w:rsidRPr="00C62926" w:rsidRDefault="00785176" w:rsidP="003905A0">
      <w:pPr>
        <w:spacing w:after="0" w:line="240" w:lineRule="auto"/>
        <w:jc w:val="both"/>
        <w:rPr>
          <w:rFonts w:ascii="Times New Roman" w:hAnsi="Times New Roman" w:cs="Times New Roman"/>
          <w:sz w:val="26"/>
          <w:szCs w:val="26"/>
        </w:rPr>
      </w:pPr>
    </w:p>
    <w:tbl>
      <w:tblPr>
        <w:tblStyle w:val="a6"/>
        <w:tblW w:w="0" w:type="auto"/>
        <w:tblInd w:w="108" w:type="dxa"/>
        <w:tblLook w:val="04A0" w:firstRow="1" w:lastRow="0" w:firstColumn="1" w:lastColumn="0" w:noHBand="0" w:noVBand="1"/>
      </w:tblPr>
      <w:tblGrid>
        <w:gridCol w:w="1829"/>
        <w:gridCol w:w="1830"/>
        <w:gridCol w:w="1503"/>
        <w:gridCol w:w="1501"/>
        <w:gridCol w:w="1417"/>
        <w:gridCol w:w="1276"/>
      </w:tblGrid>
      <w:tr w:rsidR="00C62926" w:rsidRPr="00C62926" w14:paraId="6CBCD1DD" w14:textId="2621951F" w:rsidTr="00155DB4">
        <w:tc>
          <w:tcPr>
            <w:tcW w:w="1829" w:type="dxa"/>
          </w:tcPr>
          <w:p w14:paraId="43DD5F1D" w14:textId="77777777" w:rsidR="00155DB4" w:rsidRPr="00C62926" w:rsidRDefault="00155DB4" w:rsidP="00C80F80">
            <w:pPr>
              <w:jc w:val="center"/>
              <w:rPr>
                <w:rFonts w:ascii="Times New Roman" w:hAnsi="Times New Roman" w:cs="Times New Roman"/>
                <w:sz w:val="26"/>
                <w:szCs w:val="26"/>
              </w:rPr>
            </w:pPr>
            <w:bookmarkStart w:id="11" w:name="_Hlk171328951"/>
            <w:r w:rsidRPr="00C62926">
              <w:rPr>
                <w:rFonts w:ascii="Times New Roman" w:hAnsi="Times New Roman" w:cs="Times New Roman"/>
                <w:sz w:val="26"/>
                <w:szCs w:val="26"/>
              </w:rPr>
              <w:t>2019</w:t>
            </w:r>
          </w:p>
        </w:tc>
        <w:tc>
          <w:tcPr>
            <w:tcW w:w="1830" w:type="dxa"/>
          </w:tcPr>
          <w:p w14:paraId="1E96C569" w14:textId="77777777" w:rsidR="00155DB4" w:rsidRPr="00C62926" w:rsidRDefault="00155DB4" w:rsidP="00C80F80">
            <w:pPr>
              <w:jc w:val="center"/>
              <w:rPr>
                <w:rFonts w:ascii="Times New Roman" w:hAnsi="Times New Roman" w:cs="Times New Roman"/>
                <w:sz w:val="26"/>
                <w:szCs w:val="26"/>
              </w:rPr>
            </w:pPr>
            <w:r w:rsidRPr="00C62926">
              <w:rPr>
                <w:rFonts w:ascii="Times New Roman" w:hAnsi="Times New Roman" w:cs="Times New Roman"/>
                <w:sz w:val="26"/>
                <w:szCs w:val="26"/>
              </w:rPr>
              <w:t>2020</w:t>
            </w:r>
          </w:p>
        </w:tc>
        <w:tc>
          <w:tcPr>
            <w:tcW w:w="1503" w:type="dxa"/>
          </w:tcPr>
          <w:p w14:paraId="192019E0" w14:textId="77777777" w:rsidR="00155DB4" w:rsidRPr="00C62926" w:rsidRDefault="00155DB4" w:rsidP="00C80F80">
            <w:pPr>
              <w:jc w:val="center"/>
              <w:rPr>
                <w:rFonts w:ascii="Times New Roman" w:hAnsi="Times New Roman" w:cs="Times New Roman"/>
                <w:sz w:val="26"/>
                <w:szCs w:val="26"/>
              </w:rPr>
            </w:pPr>
            <w:r w:rsidRPr="00C62926">
              <w:rPr>
                <w:rFonts w:ascii="Times New Roman" w:hAnsi="Times New Roman" w:cs="Times New Roman"/>
                <w:sz w:val="26"/>
                <w:szCs w:val="26"/>
              </w:rPr>
              <w:t>2021</w:t>
            </w:r>
          </w:p>
        </w:tc>
        <w:tc>
          <w:tcPr>
            <w:tcW w:w="1501" w:type="dxa"/>
          </w:tcPr>
          <w:p w14:paraId="7F8D59D9" w14:textId="77777777" w:rsidR="00155DB4" w:rsidRPr="00C62926" w:rsidRDefault="00155DB4" w:rsidP="00C80F80">
            <w:pPr>
              <w:jc w:val="center"/>
              <w:rPr>
                <w:rFonts w:ascii="Times New Roman" w:hAnsi="Times New Roman" w:cs="Times New Roman"/>
                <w:sz w:val="26"/>
                <w:szCs w:val="26"/>
              </w:rPr>
            </w:pPr>
            <w:r w:rsidRPr="00C62926">
              <w:rPr>
                <w:rFonts w:ascii="Times New Roman" w:hAnsi="Times New Roman" w:cs="Times New Roman"/>
                <w:sz w:val="26"/>
                <w:szCs w:val="26"/>
              </w:rPr>
              <w:t>2022</w:t>
            </w:r>
          </w:p>
        </w:tc>
        <w:tc>
          <w:tcPr>
            <w:tcW w:w="1417" w:type="dxa"/>
          </w:tcPr>
          <w:p w14:paraId="23A21776" w14:textId="369EC24B" w:rsidR="00155DB4" w:rsidRPr="00C62926" w:rsidRDefault="00155DB4" w:rsidP="00C80F80">
            <w:pPr>
              <w:jc w:val="center"/>
              <w:rPr>
                <w:rFonts w:ascii="Times New Roman" w:hAnsi="Times New Roman" w:cs="Times New Roman"/>
                <w:sz w:val="26"/>
                <w:szCs w:val="26"/>
              </w:rPr>
            </w:pPr>
            <w:r w:rsidRPr="00C62926">
              <w:rPr>
                <w:rFonts w:ascii="Times New Roman" w:hAnsi="Times New Roman" w:cs="Times New Roman"/>
                <w:sz w:val="26"/>
                <w:szCs w:val="26"/>
              </w:rPr>
              <w:t>2023</w:t>
            </w:r>
          </w:p>
        </w:tc>
        <w:tc>
          <w:tcPr>
            <w:tcW w:w="1276" w:type="dxa"/>
          </w:tcPr>
          <w:p w14:paraId="71627B29" w14:textId="7E87F2B3" w:rsidR="00155DB4" w:rsidRPr="00C62926" w:rsidRDefault="00155DB4" w:rsidP="00C80F80">
            <w:pPr>
              <w:jc w:val="center"/>
              <w:rPr>
                <w:rFonts w:ascii="Times New Roman" w:hAnsi="Times New Roman" w:cs="Times New Roman"/>
                <w:sz w:val="26"/>
                <w:szCs w:val="26"/>
              </w:rPr>
            </w:pPr>
            <w:r w:rsidRPr="00C62926">
              <w:rPr>
                <w:rFonts w:ascii="Times New Roman" w:hAnsi="Times New Roman" w:cs="Times New Roman"/>
                <w:sz w:val="26"/>
                <w:szCs w:val="26"/>
              </w:rPr>
              <w:t>2024</w:t>
            </w:r>
          </w:p>
        </w:tc>
      </w:tr>
      <w:tr w:rsidR="009E5085" w:rsidRPr="00C62926" w14:paraId="4FEB2CCF" w14:textId="6A1BB6DF" w:rsidTr="00155DB4">
        <w:tc>
          <w:tcPr>
            <w:tcW w:w="1829" w:type="dxa"/>
          </w:tcPr>
          <w:p w14:paraId="16B11354" w14:textId="77777777" w:rsidR="00155DB4" w:rsidRPr="00C62926" w:rsidRDefault="00155DB4" w:rsidP="00C80F80">
            <w:pPr>
              <w:jc w:val="center"/>
              <w:rPr>
                <w:rFonts w:ascii="Times New Roman" w:hAnsi="Times New Roman" w:cs="Times New Roman"/>
                <w:sz w:val="26"/>
                <w:szCs w:val="26"/>
              </w:rPr>
            </w:pPr>
            <w:r w:rsidRPr="00C62926">
              <w:rPr>
                <w:rFonts w:ascii="Times New Roman" w:hAnsi="Times New Roman" w:cs="Times New Roman"/>
                <w:sz w:val="26"/>
                <w:szCs w:val="26"/>
              </w:rPr>
              <w:t xml:space="preserve">80-100 </w:t>
            </w:r>
          </w:p>
          <w:p w14:paraId="223F4620" w14:textId="77777777" w:rsidR="00155DB4" w:rsidRPr="00C62926" w:rsidRDefault="00155DB4" w:rsidP="00C80F80">
            <w:pPr>
              <w:jc w:val="center"/>
              <w:rPr>
                <w:rFonts w:ascii="Times New Roman" w:hAnsi="Times New Roman" w:cs="Times New Roman"/>
                <w:sz w:val="26"/>
                <w:szCs w:val="26"/>
              </w:rPr>
            </w:pPr>
            <w:r w:rsidRPr="00C62926">
              <w:rPr>
                <w:rFonts w:ascii="Times New Roman" w:hAnsi="Times New Roman" w:cs="Times New Roman"/>
                <w:sz w:val="26"/>
                <w:szCs w:val="26"/>
              </w:rPr>
              <w:t>баллов – 36 человек (22,9%)</w:t>
            </w:r>
          </w:p>
        </w:tc>
        <w:tc>
          <w:tcPr>
            <w:tcW w:w="1830" w:type="dxa"/>
          </w:tcPr>
          <w:p w14:paraId="7071ED79" w14:textId="77777777" w:rsidR="00155DB4" w:rsidRPr="00C62926" w:rsidRDefault="00155DB4" w:rsidP="00C80F80">
            <w:pPr>
              <w:jc w:val="center"/>
              <w:rPr>
                <w:rFonts w:ascii="Times New Roman" w:hAnsi="Times New Roman" w:cs="Times New Roman"/>
                <w:sz w:val="26"/>
                <w:szCs w:val="26"/>
              </w:rPr>
            </w:pPr>
            <w:r w:rsidRPr="00C62926">
              <w:rPr>
                <w:rFonts w:ascii="Times New Roman" w:hAnsi="Times New Roman" w:cs="Times New Roman"/>
                <w:sz w:val="26"/>
                <w:szCs w:val="26"/>
              </w:rPr>
              <w:t xml:space="preserve">80-100 </w:t>
            </w:r>
          </w:p>
          <w:p w14:paraId="5DB02F78" w14:textId="77777777" w:rsidR="00155DB4" w:rsidRPr="00C62926" w:rsidRDefault="00155DB4" w:rsidP="00C80F80">
            <w:pPr>
              <w:jc w:val="center"/>
              <w:rPr>
                <w:rFonts w:ascii="Times New Roman" w:hAnsi="Times New Roman" w:cs="Times New Roman"/>
                <w:sz w:val="26"/>
                <w:szCs w:val="26"/>
              </w:rPr>
            </w:pPr>
            <w:r w:rsidRPr="00C62926">
              <w:rPr>
                <w:rFonts w:ascii="Times New Roman" w:hAnsi="Times New Roman" w:cs="Times New Roman"/>
                <w:sz w:val="26"/>
                <w:szCs w:val="26"/>
              </w:rPr>
              <w:t>баллов – 38 человек (24,5%)</w:t>
            </w:r>
          </w:p>
        </w:tc>
        <w:tc>
          <w:tcPr>
            <w:tcW w:w="1503" w:type="dxa"/>
          </w:tcPr>
          <w:p w14:paraId="4B19F9D1" w14:textId="77777777" w:rsidR="00155DB4" w:rsidRPr="00C62926" w:rsidRDefault="00155DB4" w:rsidP="00C80F80">
            <w:pPr>
              <w:jc w:val="center"/>
              <w:rPr>
                <w:rFonts w:ascii="Times New Roman" w:hAnsi="Times New Roman" w:cs="Times New Roman"/>
                <w:sz w:val="26"/>
                <w:szCs w:val="26"/>
              </w:rPr>
            </w:pPr>
            <w:r w:rsidRPr="00C62926">
              <w:rPr>
                <w:rFonts w:ascii="Times New Roman" w:hAnsi="Times New Roman" w:cs="Times New Roman"/>
                <w:sz w:val="26"/>
                <w:szCs w:val="26"/>
              </w:rPr>
              <w:t>80-100 баллов – 64 человека</w:t>
            </w:r>
          </w:p>
          <w:p w14:paraId="3E919DFE" w14:textId="77777777" w:rsidR="00155DB4" w:rsidRPr="00C62926" w:rsidRDefault="00155DB4" w:rsidP="00C80F80">
            <w:pPr>
              <w:jc w:val="center"/>
              <w:rPr>
                <w:rFonts w:ascii="Times New Roman" w:hAnsi="Times New Roman" w:cs="Times New Roman"/>
                <w:sz w:val="26"/>
                <w:szCs w:val="26"/>
              </w:rPr>
            </w:pPr>
            <w:r w:rsidRPr="00C62926">
              <w:rPr>
                <w:rFonts w:ascii="Times New Roman" w:hAnsi="Times New Roman" w:cs="Times New Roman"/>
                <w:sz w:val="26"/>
                <w:szCs w:val="26"/>
              </w:rPr>
              <w:t>(40%)</w:t>
            </w:r>
          </w:p>
        </w:tc>
        <w:tc>
          <w:tcPr>
            <w:tcW w:w="1501" w:type="dxa"/>
          </w:tcPr>
          <w:p w14:paraId="7366F5A8" w14:textId="77777777" w:rsidR="00155DB4" w:rsidRPr="00C62926" w:rsidRDefault="00155DB4" w:rsidP="00C80F80">
            <w:pPr>
              <w:jc w:val="center"/>
              <w:rPr>
                <w:rFonts w:ascii="Times New Roman" w:hAnsi="Times New Roman" w:cs="Times New Roman"/>
                <w:sz w:val="26"/>
                <w:szCs w:val="26"/>
              </w:rPr>
            </w:pPr>
            <w:r w:rsidRPr="00C62926">
              <w:rPr>
                <w:rFonts w:ascii="Times New Roman" w:hAnsi="Times New Roman" w:cs="Times New Roman"/>
                <w:sz w:val="26"/>
                <w:szCs w:val="26"/>
              </w:rPr>
              <w:t>80-100 баллов – 65 человек (51,2%)</w:t>
            </w:r>
          </w:p>
        </w:tc>
        <w:tc>
          <w:tcPr>
            <w:tcW w:w="1417" w:type="dxa"/>
          </w:tcPr>
          <w:p w14:paraId="4650663E" w14:textId="274B13B7" w:rsidR="00155DB4" w:rsidRPr="00C62926" w:rsidRDefault="00155DB4" w:rsidP="00C80F80">
            <w:pPr>
              <w:jc w:val="center"/>
              <w:rPr>
                <w:rFonts w:ascii="Times New Roman" w:hAnsi="Times New Roman" w:cs="Times New Roman"/>
                <w:sz w:val="26"/>
                <w:szCs w:val="26"/>
              </w:rPr>
            </w:pPr>
            <w:r w:rsidRPr="00C62926">
              <w:rPr>
                <w:rFonts w:ascii="Times New Roman" w:hAnsi="Times New Roman" w:cs="Times New Roman"/>
                <w:sz w:val="26"/>
                <w:szCs w:val="26"/>
              </w:rPr>
              <w:t>80-100 баллов – 66 человек (55%)</w:t>
            </w:r>
          </w:p>
        </w:tc>
        <w:tc>
          <w:tcPr>
            <w:tcW w:w="1276" w:type="dxa"/>
          </w:tcPr>
          <w:p w14:paraId="44438744" w14:textId="1AD3CE96" w:rsidR="00155DB4" w:rsidRPr="00C62926" w:rsidRDefault="00155DB4" w:rsidP="00C80F80">
            <w:pPr>
              <w:jc w:val="center"/>
              <w:rPr>
                <w:rFonts w:ascii="Times New Roman" w:hAnsi="Times New Roman" w:cs="Times New Roman"/>
                <w:sz w:val="26"/>
                <w:szCs w:val="26"/>
              </w:rPr>
            </w:pPr>
            <w:r w:rsidRPr="00C62926">
              <w:rPr>
                <w:rFonts w:ascii="Times New Roman" w:hAnsi="Times New Roman" w:cs="Times New Roman"/>
                <w:sz w:val="26"/>
                <w:szCs w:val="26"/>
              </w:rPr>
              <w:t>80-100 баллов – 3</w:t>
            </w:r>
            <w:r w:rsidR="00712068" w:rsidRPr="00C62926">
              <w:rPr>
                <w:rFonts w:ascii="Times New Roman" w:hAnsi="Times New Roman" w:cs="Times New Roman"/>
                <w:sz w:val="26"/>
                <w:szCs w:val="26"/>
              </w:rPr>
              <w:t>7</w:t>
            </w:r>
            <w:r w:rsidRPr="00C62926">
              <w:rPr>
                <w:rFonts w:ascii="Times New Roman" w:hAnsi="Times New Roman" w:cs="Times New Roman"/>
                <w:sz w:val="26"/>
                <w:szCs w:val="26"/>
              </w:rPr>
              <w:t xml:space="preserve"> человек (</w:t>
            </w:r>
            <w:r w:rsidR="00712068" w:rsidRPr="00C62926">
              <w:rPr>
                <w:rFonts w:ascii="Times New Roman" w:hAnsi="Times New Roman" w:cs="Times New Roman"/>
                <w:sz w:val="26"/>
                <w:szCs w:val="26"/>
              </w:rPr>
              <w:t>43</w:t>
            </w:r>
            <w:r w:rsidRPr="00C62926">
              <w:rPr>
                <w:rFonts w:ascii="Times New Roman" w:hAnsi="Times New Roman" w:cs="Times New Roman"/>
                <w:sz w:val="26"/>
                <w:szCs w:val="26"/>
              </w:rPr>
              <w:t>%)</w:t>
            </w:r>
          </w:p>
        </w:tc>
      </w:tr>
      <w:bookmarkEnd w:id="11"/>
    </w:tbl>
    <w:p w14:paraId="28937329" w14:textId="77777777" w:rsidR="00155DB4" w:rsidRPr="00C62926" w:rsidRDefault="00155DB4" w:rsidP="00C80F80">
      <w:pPr>
        <w:spacing w:after="0" w:line="240" w:lineRule="auto"/>
        <w:jc w:val="both"/>
        <w:rPr>
          <w:rFonts w:ascii="Times New Roman" w:eastAsia="Times New Roman" w:hAnsi="Times New Roman" w:cs="Times New Roman"/>
          <w:sz w:val="26"/>
          <w:szCs w:val="26"/>
          <w:lang w:eastAsia="ru-RU"/>
        </w:rPr>
      </w:pPr>
    </w:p>
    <w:p w14:paraId="44871077" w14:textId="1604EF75" w:rsidR="00155DB4" w:rsidRPr="00C62926" w:rsidRDefault="00155DB4" w:rsidP="00C80F80">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Самого высокого результата – 100 баллов по русскому языку, 95 баллов по профильной математике  и 83 балла по информатике добилась </w:t>
      </w:r>
      <w:r w:rsidRPr="00C62926">
        <w:rPr>
          <w:rFonts w:ascii="Times New Roman" w:eastAsia="Times New Roman" w:hAnsi="Times New Roman" w:cs="Times New Roman"/>
          <w:b/>
          <w:sz w:val="26"/>
          <w:szCs w:val="26"/>
          <w:lang w:eastAsia="ru-RU"/>
        </w:rPr>
        <w:t>Марченкова Дарья</w:t>
      </w:r>
      <w:r w:rsidRPr="00C62926">
        <w:rPr>
          <w:rFonts w:ascii="Times New Roman" w:eastAsia="Times New Roman" w:hAnsi="Times New Roman" w:cs="Times New Roman"/>
          <w:sz w:val="26"/>
          <w:szCs w:val="26"/>
          <w:lang w:eastAsia="ru-RU"/>
        </w:rPr>
        <w:t xml:space="preserve"> (СОШ  им. С.М. Кирова); 97 баллов по русскому языку, 94 балла по английскому языку и 92 балла по обществознанию получила </w:t>
      </w:r>
      <w:r w:rsidRPr="00C62926">
        <w:rPr>
          <w:rFonts w:ascii="Times New Roman" w:eastAsia="Times New Roman" w:hAnsi="Times New Roman" w:cs="Times New Roman"/>
          <w:b/>
          <w:sz w:val="26"/>
          <w:szCs w:val="26"/>
          <w:lang w:eastAsia="ru-RU"/>
        </w:rPr>
        <w:t>Никольская Марина</w:t>
      </w:r>
      <w:r w:rsidRPr="00C62926">
        <w:rPr>
          <w:rFonts w:ascii="Times New Roman" w:eastAsia="Times New Roman" w:hAnsi="Times New Roman" w:cs="Times New Roman"/>
          <w:sz w:val="26"/>
          <w:szCs w:val="26"/>
          <w:lang w:eastAsia="ru-RU"/>
        </w:rPr>
        <w:t xml:space="preserve"> (СОШ им. А.М. Горького); 97 баллов по русскому языку, 90 баллов по профильной математике и 91 балл по биологии  у </w:t>
      </w:r>
      <w:r w:rsidRPr="00C62926">
        <w:rPr>
          <w:rFonts w:ascii="Times New Roman" w:eastAsia="Times New Roman" w:hAnsi="Times New Roman" w:cs="Times New Roman"/>
          <w:b/>
          <w:sz w:val="26"/>
          <w:szCs w:val="26"/>
          <w:lang w:eastAsia="ru-RU"/>
        </w:rPr>
        <w:t>Родиной Екатерины</w:t>
      </w:r>
      <w:r w:rsidRPr="00C62926">
        <w:rPr>
          <w:rFonts w:ascii="Times New Roman" w:eastAsia="Times New Roman" w:hAnsi="Times New Roman" w:cs="Times New Roman"/>
          <w:sz w:val="26"/>
          <w:szCs w:val="26"/>
          <w:lang w:eastAsia="ru-RU"/>
        </w:rPr>
        <w:t xml:space="preserve"> (СОШ им. С.М. Кирова); </w:t>
      </w:r>
      <w:r w:rsidRPr="00C62926">
        <w:rPr>
          <w:rFonts w:ascii="Times New Roman" w:eastAsia="Times New Roman" w:hAnsi="Times New Roman" w:cs="Times New Roman"/>
          <w:b/>
          <w:sz w:val="26"/>
          <w:szCs w:val="26"/>
          <w:lang w:eastAsia="ru-RU"/>
        </w:rPr>
        <w:t>Максимова Екатерина</w:t>
      </w:r>
      <w:r w:rsidRPr="00C62926">
        <w:rPr>
          <w:rFonts w:ascii="Times New Roman" w:eastAsia="Times New Roman" w:hAnsi="Times New Roman" w:cs="Times New Roman"/>
          <w:sz w:val="26"/>
          <w:szCs w:val="26"/>
          <w:lang w:eastAsia="ru-RU"/>
        </w:rPr>
        <w:t xml:space="preserve"> (СОШ им. А.М. Горького), 90 баллов по химии, 88 баллов по биологии и </w:t>
      </w:r>
      <w:r w:rsidR="00712068" w:rsidRPr="00C62926">
        <w:rPr>
          <w:rFonts w:ascii="Times New Roman" w:eastAsia="Times New Roman" w:hAnsi="Times New Roman" w:cs="Times New Roman"/>
          <w:sz w:val="26"/>
          <w:szCs w:val="26"/>
          <w:lang w:eastAsia="ru-RU"/>
        </w:rPr>
        <w:t>91</w:t>
      </w:r>
      <w:r w:rsidRPr="00C62926">
        <w:rPr>
          <w:rFonts w:ascii="Times New Roman" w:eastAsia="Times New Roman" w:hAnsi="Times New Roman" w:cs="Times New Roman"/>
          <w:sz w:val="26"/>
          <w:szCs w:val="26"/>
          <w:lang w:eastAsia="ru-RU"/>
        </w:rPr>
        <w:t xml:space="preserve"> балл по русскому языку;  </w:t>
      </w:r>
      <w:r w:rsidRPr="00C62926">
        <w:rPr>
          <w:rFonts w:ascii="Times New Roman" w:eastAsia="Times New Roman" w:hAnsi="Times New Roman" w:cs="Times New Roman"/>
          <w:b/>
          <w:sz w:val="26"/>
          <w:szCs w:val="26"/>
          <w:lang w:eastAsia="ru-RU"/>
        </w:rPr>
        <w:t>Внукова Елизавета</w:t>
      </w:r>
      <w:r w:rsidRPr="00C62926">
        <w:rPr>
          <w:rFonts w:ascii="Times New Roman" w:eastAsia="Times New Roman" w:hAnsi="Times New Roman" w:cs="Times New Roman"/>
          <w:sz w:val="26"/>
          <w:szCs w:val="26"/>
          <w:lang w:eastAsia="ru-RU"/>
        </w:rPr>
        <w:t xml:space="preserve"> заработала 97 баллов по русскому языку и 82 балла по профильной математике (СОШ им. С.М. Кирова); 92 балла по профильной математике,  83 балла по русскому языку и 81 балл по обществознанию у </w:t>
      </w:r>
      <w:proofErr w:type="spellStart"/>
      <w:r w:rsidRPr="00C62926">
        <w:rPr>
          <w:rFonts w:ascii="Times New Roman" w:eastAsia="Times New Roman" w:hAnsi="Times New Roman" w:cs="Times New Roman"/>
          <w:b/>
          <w:sz w:val="26"/>
          <w:szCs w:val="26"/>
          <w:lang w:eastAsia="ru-RU"/>
        </w:rPr>
        <w:t>Лазутиной</w:t>
      </w:r>
      <w:proofErr w:type="spellEnd"/>
      <w:r w:rsidRPr="00C62926">
        <w:rPr>
          <w:rFonts w:ascii="Times New Roman" w:eastAsia="Times New Roman" w:hAnsi="Times New Roman" w:cs="Times New Roman"/>
          <w:b/>
          <w:sz w:val="26"/>
          <w:szCs w:val="26"/>
          <w:lang w:eastAsia="ru-RU"/>
        </w:rPr>
        <w:t xml:space="preserve"> Екатерины</w:t>
      </w:r>
      <w:r w:rsidRPr="00C62926">
        <w:rPr>
          <w:rFonts w:ascii="Times New Roman" w:eastAsia="Times New Roman" w:hAnsi="Times New Roman" w:cs="Times New Roman"/>
          <w:sz w:val="26"/>
          <w:szCs w:val="26"/>
          <w:lang w:eastAsia="ru-RU"/>
        </w:rPr>
        <w:t xml:space="preserve"> (СОШ им. А.М. Горького); 94 балла по русскому языку, 80 баллов по химии и биологии достигла </w:t>
      </w:r>
      <w:r w:rsidRPr="00C62926">
        <w:rPr>
          <w:rFonts w:ascii="Times New Roman" w:eastAsia="Times New Roman" w:hAnsi="Times New Roman" w:cs="Times New Roman"/>
          <w:b/>
          <w:sz w:val="26"/>
          <w:szCs w:val="26"/>
          <w:lang w:eastAsia="ru-RU"/>
        </w:rPr>
        <w:t>Силаева Татьяна</w:t>
      </w:r>
      <w:r w:rsidRPr="00C62926">
        <w:rPr>
          <w:rFonts w:ascii="Times New Roman" w:eastAsia="Times New Roman" w:hAnsi="Times New Roman" w:cs="Times New Roman"/>
          <w:sz w:val="26"/>
          <w:szCs w:val="26"/>
          <w:lang w:eastAsia="ru-RU"/>
        </w:rPr>
        <w:t xml:space="preserve"> (СОШ им. С.М. Кирова); </w:t>
      </w:r>
      <w:r w:rsidRPr="00C62926">
        <w:rPr>
          <w:rFonts w:ascii="Times New Roman" w:eastAsia="Times New Roman" w:hAnsi="Times New Roman" w:cs="Times New Roman"/>
          <w:b/>
          <w:sz w:val="26"/>
          <w:szCs w:val="26"/>
          <w:lang w:eastAsia="ru-RU"/>
        </w:rPr>
        <w:t xml:space="preserve">Филаткина Софья  </w:t>
      </w:r>
      <w:r w:rsidRPr="00C62926">
        <w:rPr>
          <w:rFonts w:ascii="Times New Roman" w:eastAsia="Times New Roman" w:hAnsi="Times New Roman" w:cs="Times New Roman"/>
          <w:sz w:val="26"/>
          <w:szCs w:val="26"/>
          <w:lang w:eastAsia="ru-RU"/>
        </w:rPr>
        <w:t xml:space="preserve">(Первомайская СОШ) достигла результата 90 баллов по биологии и 86 баллов по русскому языку; </w:t>
      </w:r>
      <w:r w:rsidRPr="00C62926">
        <w:rPr>
          <w:rFonts w:ascii="Times New Roman" w:eastAsia="Times New Roman" w:hAnsi="Times New Roman" w:cs="Times New Roman"/>
          <w:b/>
          <w:sz w:val="26"/>
          <w:szCs w:val="26"/>
          <w:lang w:eastAsia="ru-RU"/>
        </w:rPr>
        <w:t>Вороная Полина</w:t>
      </w:r>
      <w:r w:rsidRPr="00C62926">
        <w:rPr>
          <w:rFonts w:ascii="Times New Roman" w:eastAsia="Times New Roman" w:hAnsi="Times New Roman" w:cs="Times New Roman"/>
          <w:sz w:val="26"/>
          <w:szCs w:val="26"/>
          <w:lang w:eastAsia="ru-RU"/>
        </w:rPr>
        <w:t xml:space="preserve"> получила 89 баллов по русскому языку, 85 по обществознанию и 84 балла по истории (СОШ им. </w:t>
      </w:r>
      <w:proofErr w:type="gramStart"/>
      <w:r w:rsidRPr="00C62926">
        <w:rPr>
          <w:rFonts w:ascii="Times New Roman" w:eastAsia="Times New Roman" w:hAnsi="Times New Roman" w:cs="Times New Roman"/>
          <w:sz w:val="26"/>
          <w:szCs w:val="26"/>
          <w:lang w:eastAsia="ru-RU"/>
        </w:rPr>
        <w:t>С.М .</w:t>
      </w:r>
      <w:proofErr w:type="gramEnd"/>
      <w:r w:rsidRPr="00C62926">
        <w:rPr>
          <w:rFonts w:ascii="Times New Roman" w:eastAsia="Times New Roman" w:hAnsi="Times New Roman" w:cs="Times New Roman"/>
          <w:sz w:val="26"/>
          <w:szCs w:val="26"/>
          <w:lang w:eastAsia="ru-RU"/>
        </w:rPr>
        <w:t xml:space="preserve"> Кирова); 86 баллов по обществознанию и 83 балла по русскому языку у </w:t>
      </w:r>
      <w:proofErr w:type="spellStart"/>
      <w:r w:rsidRPr="00C62926">
        <w:rPr>
          <w:rFonts w:ascii="Times New Roman" w:eastAsia="Times New Roman" w:hAnsi="Times New Roman" w:cs="Times New Roman"/>
          <w:b/>
          <w:sz w:val="26"/>
          <w:szCs w:val="26"/>
          <w:lang w:eastAsia="ru-RU"/>
        </w:rPr>
        <w:t>Романенковой</w:t>
      </w:r>
      <w:proofErr w:type="spellEnd"/>
      <w:r w:rsidRPr="00C62926">
        <w:rPr>
          <w:rFonts w:ascii="Times New Roman" w:eastAsia="Times New Roman" w:hAnsi="Times New Roman" w:cs="Times New Roman"/>
          <w:b/>
          <w:sz w:val="26"/>
          <w:szCs w:val="26"/>
          <w:lang w:eastAsia="ru-RU"/>
        </w:rPr>
        <w:t xml:space="preserve"> Дианы</w:t>
      </w:r>
      <w:r w:rsidRPr="00C62926">
        <w:rPr>
          <w:rFonts w:ascii="Times New Roman" w:eastAsia="Times New Roman" w:hAnsi="Times New Roman" w:cs="Times New Roman"/>
          <w:sz w:val="26"/>
          <w:szCs w:val="26"/>
          <w:lang w:eastAsia="ru-RU"/>
        </w:rPr>
        <w:t xml:space="preserve"> (</w:t>
      </w:r>
      <w:proofErr w:type="spellStart"/>
      <w:r w:rsidRPr="00C62926">
        <w:rPr>
          <w:rFonts w:ascii="Times New Roman" w:eastAsia="Times New Roman" w:hAnsi="Times New Roman" w:cs="Times New Roman"/>
          <w:sz w:val="26"/>
          <w:szCs w:val="26"/>
          <w:lang w:eastAsia="ru-RU"/>
        </w:rPr>
        <w:t>Трыковская</w:t>
      </w:r>
      <w:proofErr w:type="spellEnd"/>
      <w:r w:rsidRPr="00C62926">
        <w:rPr>
          <w:rFonts w:ascii="Times New Roman" w:eastAsia="Times New Roman" w:hAnsi="Times New Roman" w:cs="Times New Roman"/>
          <w:sz w:val="26"/>
          <w:szCs w:val="26"/>
          <w:lang w:eastAsia="ru-RU"/>
        </w:rPr>
        <w:t xml:space="preserve"> СОШ). </w:t>
      </w:r>
    </w:p>
    <w:p w14:paraId="142A2E0E" w14:textId="72A65D9F" w:rsidR="00DE3FE7" w:rsidRPr="00C62926" w:rsidRDefault="00DE3FE7" w:rsidP="00C80F80">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В целом средний балл сдачи ЕГЭ по муниципалитету </w:t>
      </w:r>
      <w:r w:rsidRPr="00C62926">
        <w:rPr>
          <w:rFonts w:ascii="Times New Roman" w:eastAsia="Times New Roman" w:hAnsi="Times New Roman" w:cs="Times New Roman"/>
          <w:b/>
          <w:sz w:val="26"/>
          <w:szCs w:val="26"/>
          <w:lang w:eastAsia="ru-RU"/>
        </w:rPr>
        <w:t>возрос</w:t>
      </w:r>
      <w:r w:rsidR="00456752" w:rsidRPr="00C62926">
        <w:rPr>
          <w:rFonts w:ascii="Times New Roman" w:eastAsia="Times New Roman" w:hAnsi="Times New Roman" w:cs="Times New Roman"/>
          <w:b/>
          <w:sz w:val="26"/>
          <w:szCs w:val="26"/>
          <w:lang w:eastAsia="ru-RU"/>
        </w:rPr>
        <w:t xml:space="preserve"> </w:t>
      </w:r>
      <w:r w:rsidR="00456752" w:rsidRPr="00C62926">
        <w:rPr>
          <w:rFonts w:ascii="Times New Roman" w:eastAsia="Times New Roman" w:hAnsi="Times New Roman" w:cs="Times New Roman"/>
          <w:sz w:val="26"/>
          <w:szCs w:val="26"/>
          <w:lang w:eastAsia="ru-RU"/>
        </w:rPr>
        <w:t>по</w:t>
      </w:r>
      <w:r w:rsidRPr="00C62926">
        <w:rPr>
          <w:rFonts w:ascii="Times New Roman" w:eastAsia="Times New Roman" w:hAnsi="Times New Roman" w:cs="Times New Roman"/>
          <w:sz w:val="26"/>
          <w:szCs w:val="26"/>
          <w:lang w:eastAsia="ru-RU"/>
        </w:rPr>
        <w:t xml:space="preserve"> </w:t>
      </w:r>
      <w:r w:rsidR="00155DB4" w:rsidRPr="00C62926">
        <w:rPr>
          <w:rFonts w:ascii="Times New Roman" w:eastAsia="Times New Roman" w:hAnsi="Times New Roman" w:cs="Times New Roman"/>
          <w:sz w:val="26"/>
          <w:szCs w:val="26"/>
          <w:lang w:eastAsia="ru-RU"/>
        </w:rPr>
        <w:t xml:space="preserve">математике профильной – </w:t>
      </w:r>
      <w:r w:rsidR="00155DB4" w:rsidRPr="00C62926">
        <w:rPr>
          <w:rFonts w:ascii="Times New Roman" w:eastAsia="Times New Roman" w:hAnsi="Times New Roman" w:cs="Times New Roman"/>
          <w:b/>
          <w:sz w:val="26"/>
          <w:szCs w:val="26"/>
          <w:lang w:eastAsia="ru-RU"/>
        </w:rPr>
        <w:t>58,3</w:t>
      </w:r>
      <w:r w:rsidR="00155DB4" w:rsidRPr="00C62926">
        <w:rPr>
          <w:rFonts w:ascii="Times New Roman" w:eastAsia="Times New Roman" w:hAnsi="Times New Roman" w:cs="Times New Roman"/>
          <w:sz w:val="26"/>
          <w:szCs w:val="26"/>
          <w:lang w:eastAsia="ru-RU"/>
        </w:rPr>
        <w:t xml:space="preserve"> (в 2023году – </w:t>
      </w:r>
      <w:r w:rsidR="00155DB4" w:rsidRPr="00C62926">
        <w:rPr>
          <w:rFonts w:ascii="Times New Roman" w:eastAsia="Times New Roman" w:hAnsi="Times New Roman" w:cs="Times New Roman"/>
          <w:b/>
          <w:sz w:val="26"/>
          <w:szCs w:val="26"/>
          <w:lang w:eastAsia="ru-RU"/>
        </w:rPr>
        <w:t>56,8</w:t>
      </w:r>
      <w:r w:rsidR="00155DB4" w:rsidRPr="00C62926">
        <w:rPr>
          <w:rFonts w:ascii="Times New Roman" w:eastAsia="Times New Roman" w:hAnsi="Times New Roman" w:cs="Times New Roman"/>
          <w:sz w:val="26"/>
          <w:szCs w:val="26"/>
          <w:lang w:eastAsia="ru-RU"/>
        </w:rPr>
        <w:t xml:space="preserve">), </w:t>
      </w:r>
      <w:r w:rsidRPr="00C62926">
        <w:rPr>
          <w:rFonts w:ascii="Times New Roman" w:eastAsia="Times New Roman" w:hAnsi="Times New Roman" w:cs="Times New Roman"/>
          <w:sz w:val="26"/>
          <w:szCs w:val="26"/>
          <w:lang w:eastAsia="ru-RU"/>
        </w:rPr>
        <w:t xml:space="preserve">по </w:t>
      </w:r>
      <w:proofErr w:type="gramStart"/>
      <w:r w:rsidRPr="00C62926">
        <w:rPr>
          <w:rFonts w:ascii="Times New Roman" w:eastAsia="Times New Roman" w:hAnsi="Times New Roman" w:cs="Times New Roman"/>
          <w:sz w:val="26"/>
          <w:szCs w:val="26"/>
          <w:lang w:eastAsia="ru-RU"/>
        </w:rPr>
        <w:t xml:space="preserve">химии  </w:t>
      </w:r>
      <w:r w:rsidR="003A01FA" w:rsidRPr="00C62926">
        <w:rPr>
          <w:rFonts w:ascii="Times New Roman" w:eastAsia="Times New Roman" w:hAnsi="Times New Roman" w:cs="Times New Roman"/>
          <w:b/>
          <w:sz w:val="26"/>
          <w:szCs w:val="26"/>
          <w:lang w:eastAsia="ru-RU"/>
        </w:rPr>
        <w:t>65</w:t>
      </w:r>
      <w:proofErr w:type="gramEnd"/>
      <w:r w:rsidRPr="00C62926">
        <w:rPr>
          <w:rFonts w:ascii="Times New Roman" w:eastAsia="Times New Roman" w:hAnsi="Times New Roman" w:cs="Times New Roman"/>
          <w:b/>
          <w:sz w:val="26"/>
          <w:szCs w:val="26"/>
          <w:lang w:eastAsia="ru-RU"/>
        </w:rPr>
        <w:t xml:space="preserve"> </w:t>
      </w:r>
      <w:r w:rsidRPr="00C62926">
        <w:rPr>
          <w:rFonts w:ascii="Times New Roman" w:eastAsia="Times New Roman" w:hAnsi="Times New Roman" w:cs="Times New Roman"/>
          <w:sz w:val="26"/>
          <w:szCs w:val="26"/>
          <w:lang w:eastAsia="ru-RU"/>
        </w:rPr>
        <w:t>(в</w:t>
      </w:r>
      <w:r w:rsidR="00155DB4" w:rsidRPr="00C62926">
        <w:rPr>
          <w:rFonts w:ascii="Times New Roman" w:eastAsia="Times New Roman" w:hAnsi="Times New Roman" w:cs="Times New Roman"/>
          <w:sz w:val="26"/>
          <w:szCs w:val="26"/>
          <w:lang w:eastAsia="ru-RU"/>
        </w:rPr>
        <w:t xml:space="preserve"> </w:t>
      </w:r>
      <w:r w:rsidRPr="00C62926">
        <w:rPr>
          <w:rFonts w:ascii="Times New Roman" w:eastAsia="Times New Roman" w:hAnsi="Times New Roman" w:cs="Times New Roman"/>
          <w:sz w:val="26"/>
          <w:szCs w:val="26"/>
          <w:lang w:eastAsia="ru-RU"/>
        </w:rPr>
        <w:t>202</w:t>
      </w:r>
      <w:r w:rsidR="00155DB4" w:rsidRPr="00C62926">
        <w:rPr>
          <w:rFonts w:ascii="Times New Roman" w:eastAsia="Times New Roman" w:hAnsi="Times New Roman" w:cs="Times New Roman"/>
          <w:sz w:val="26"/>
          <w:szCs w:val="26"/>
          <w:lang w:eastAsia="ru-RU"/>
        </w:rPr>
        <w:t xml:space="preserve">3 </w:t>
      </w:r>
      <w:r w:rsidRPr="00C62926">
        <w:rPr>
          <w:rFonts w:ascii="Times New Roman" w:eastAsia="Times New Roman" w:hAnsi="Times New Roman" w:cs="Times New Roman"/>
          <w:sz w:val="26"/>
          <w:szCs w:val="26"/>
          <w:lang w:eastAsia="ru-RU"/>
        </w:rPr>
        <w:t xml:space="preserve"> году – </w:t>
      </w:r>
      <w:r w:rsidR="00155DB4" w:rsidRPr="00C62926">
        <w:rPr>
          <w:rFonts w:ascii="Times New Roman" w:eastAsia="Times New Roman" w:hAnsi="Times New Roman" w:cs="Times New Roman"/>
          <w:b/>
          <w:sz w:val="26"/>
          <w:szCs w:val="26"/>
          <w:lang w:eastAsia="ru-RU"/>
        </w:rPr>
        <w:t>64,6</w:t>
      </w:r>
      <w:r w:rsidRPr="00C62926">
        <w:rPr>
          <w:rFonts w:ascii="Times New Roman" w:eastAsia="Times New Roman" w:hAnsi="Times New Roman" w:cs="Times New Roman"/>
          <w:sz w:val="26"/>
          <w:szCs w:val="26"/>
          <w:lang w:eastAsia="ru-RU"/>
        </w:rPr>
        <w:t xml:space="preserve">), </w:t>
      </w:r>
      <w:r w:rsidR="00892E93" w:rsidRPr="00C62926">
        <w:rPr>
          <w:rFonts w:ascii="Times New Roman" w:eastAsia="Times New Roman" w:hAnsi="Times New Roman" w:cs="Times New Roman"/>
          <w:sz w:val="26"/>
          <w:szCs w:val="26"/>
          <w:lang w:eastAsia="ru-RU"/>
        </w:rPr>
        <w:t xml:space="preserve">по биологии – </w:t>
      </w:r>
      <w:r w:rsidR="00892E93" w:rsidRPr="00C62926">
        <w:rPr>
          <w:rFonts w:ascii="Times New Roman" w:eastAsia="Times New Roman" w:hAnsi="Times New Roman" w:cs="Times New Roman"/>
          <w:b/>
          <w:sz w:val="26"/>
          <w:szCs w:val="26"/>
          <w:lang w:eastAsia="ru-RU"/>
        </w:rPr>
        <w:t xml:space="preserve">66,7 </w:t>
      </w:r>
      <w:r w:rsidR="00892E93" w:rsidRPr="00C62926">
        <w:rPr>
          <w:rFonts w:ascii="Times New Roman" w:eastAsia="Times New Roman" w:hAnsi="Times New Roman" w:cs="Times New Roman"/>
          <w:sz w:val="26"/>
          <w:szCs w:val="26"/>
          <w:lang w:eastAsia="ru-RU"/>
        </w:rPr>
        <w:t xml:space="preserve">(в 2023 учебном году – </w:t>
      </w:r>
      <w:r w:rsidR="00892E93" w:rsidRPr="00C62926">
        <w:rPr>
          <w:rFonts w:ascii="Times New Roman" w:eastAsia="Times New Roman" w:hAnsi="Times New Roman" w:cs="Times New Roman"/>
          <w:b/>
          <w:sz w:val="26"/>
          <w:szCs w:val="26"/>
          <w:lang w:eastAsia="ru-RU"/>
        </w:rPr>
        <w:t>57,8</w:t>
      </w:r>
      <w:r w:rsidR="00892E93" w:rsidRPr="00C62926">
        <w:rPr>
          <w:rFonts w:ascii="Times New Roman" w:eastAsia="Times New Roman" w:hAnsi="Times New Roman" w:cs="Times New Roman"/>
          <w:sz w:val="26"/>
          <w:szCs w:val="26"/>
          <w:lang w:eastAsia="ru-RU"/>
        </w:rPr>
        <w:t xml:space="preserve">), по литературе – </w:t>
      </w:r>
      <w:r w:rsidR="00892E93" w:rsidRPr="00C62926">
        <w:rPr>
          <w:rFonts w:ascii="Times New Roman" w:eastAsia="Times New Roman" w:hAnsi="Times New Roman" w:cs="Times New Roman"/>
          <w:b/>
          <w:sz w:val="26"/>
          <w:szCs w:val="26"/>
          <w:lang w:eastAsia="ru-RU"/>
        </w:rPr>
        <w:t>49,3</w:t>
      </w:r>
      <w:r w:rsidR="00892E93" w:rsidRPr="00C62926">
        <w:rPr>
          <w:rFonts w:ascii="Times New Roman" w:eastAsia="Times New Roman" w:hAnsi="Times New Roman" w:cs="Times New Roman"/>
          <w:sz w:val="26"/>
          <w:szCs w:val="26"/>
          <w:lang w:eastAsia="ru-RU"/>
        </w:rPr>
        <w:t xml:space="preserve"> (в 2023 году – </w:t>
      </w:r>
      <w:r w:rsidR="00892E93" w:rsidRPr="00C62926">
        <w:rPr>
          <w:rFonts w:ascii="Times New Roman" w:eastAsia="Times New Roman" w:hAnsi="Times New Roman" w:cs="Times New Roman"/>
          <w:b/>
          <w:sz w:val="26"/>
          <w:szCs w:val="26"/>
          <w:lang w:eastAsia="ru-RU"/>
        </w:rPr>
        <w:t>47,5</w:t>
      </w:r>
      <w:r w:rsidR="00892E93" w:rsidRPr="00C62926">
        <w:rPr>
          <w:rFonts w:ascii="Times New Roman" w:eastAsia="Times New Roman" w:hAnsi="Times New Roman" w:cs="Times New Roman"/>
          <w:sz w:val="26"/>
          <w:szCs w:val="26"/>
          <w:lang w:eastAsia="ru-RU"/>
        </w:rPr>
        <w:t>).</w:t>
      </w:r>
    </w:p>
    <w:p w14:paraId="6D8DF818" w14:textId="2BE69461" w:rsidR="00DE3FE7" w:rsidRPr="00C62926" w:rsidRDefault="00DE3FE7" w:rsidP="00C80F80">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К сожалению, </w:t>
      </w:r>
      <w:r w:rsidRPr="00C62926">
        <w:rPr>
          <w:rFonts w:ascii="Times New Roman" w:eastAsia="Times New Roman" w:hAnsi="Times New Roman" w:cs="Times New Roman"/>
          <w:b/>
          <w:sz w:val="26"/>
          <w:szCs w:val="26"/>
          <w:lang w:eastAsia="ru-RU"/>
        </w:rPr>
        <w:t xml:space="preserve">понизился </w:t>
      </w:r>
      <w:r w:rsidRPr="00C62926">
        <w:rPr>
          <w:rFonts w:ascii="Times New Roman" w:eastAsia="Times New Roman" w:hAnsi="Times New Roman" w:cs="Times New Roman"/>
          <w:sz w:val="26"/>
          <w:szCs w:val="26"/>
          <w:lang w:eastAsia="ru-RU"/>
        </w:rPr>
        <w:t xml:space="preserve">средний балл </w:t>
      </w:r>
      <w:r w:rsidR="00BB41C0" w:rsidRPr="00C62926">
        <w:rPr>
          <w:rFonts w:ascii="Times New Roman" w:eastAsia="Times New Roman" w:hAnsi="Times New Roman" w:cs="Times New Roman"/>
          <w:sz w:val="26"/>
          <w:szCs w:val="26"/>
          <w:lang w:eastAsia="ru-RU"/>
        </w:rPr>
        <w:t xml:space="preserve">по </w:t>
      </w:r>
      <w:r w:rsidR="00155DB4" w:rsidRPr="00C62926">
        <w:rPr>
          <w:rFonts w:ascii="Times New Roman" w:eastAsia="Times New Roman" w:hAnsi="Times New Roman" w:cs="Times New Roman"/>
          <w:sz w:val="26"/>
          <w:szCs w:val="26"/>
          <w:lang w:eastAsia="ru-RU"/>
        </w:rPr>
        <w:t xml:space="preserve">русскому языку </w:t>
      </w:r>
      <w:r w:rsidR="00155DB4" w:rsidRPr="00C62926">
        <w:rPr>
          <w:rFonts w:ascii="Times New Roman" w:eastAsia="Times New Roman" w:hAnsi="Times New Roman" w:cs="Times New Roman"/>
          <w:b/>
          <w:sz w:val="26"/>
          <w:szCs w:val="26"/>
          <w:lang w:eastAsia="ru-RU"/>
        </w:rPr>
        <w:t>60,3</w:t>
      </w:r>
      <w:r w:rsidR="00155DB4" w:rsidRPr="00C62926">
        <w:rPr>
          <w:rFonts w:ascii="Times New Roman" w:eastAsia="Times New Roman" w:hAnsi="Times New Roman" w:cs="Times New Roman"/>
          <w:sz w:val="26"/>
          <w:szCs w:val="26"/>
          <w:lang w:eastAsia="ru-RU"/>
        </w:rPr>
        <w:t xml:space="preserve"> – (в 2023 году – </w:t>
      </w:r>
      <w:r w:rsidR="00155DB4" w:rsidRPr="00C62926">
        <w:rPr>
          <w:rFonts w:ascii="Times New Roman" w:eastAsia="Times New Roman" w:hAnsi="Times New Roman" w:cs="Times New Roman"/>
          <w:b/>
          <w:sz w:val="26"/>
          <w:szCs w:val="26"/>
          <w:lang w:eastAsia="ru-RU"/>
        </w:rPr>
        <w:t>66,7</w:t>
      </w:r>
      <w:r w:rsidR="00155DB4" w:rsidRPr="00C62926">
        <w:rPr>
          <w:rFonts w:ascii="Times New Roman" w:eastAsia="Times New Roman" w:hAnsi="Times New Roman" w:cs="Times New Roman"/>
          <w:sz w:val="26"/>
          <w:szCs w:val="26"/>
          <w:lang w:eastAsia="ru-RU"/>
        </w:rPr>
        <w:t>),</w:t>
      </w:r>
      <w:r w:rsidR="00892E93" w:rsidRPr="00C62926">
        <w:rPr>
          <w:rFonts w:ascii="Times New Roman" w:eastAsia="Times New Roman" w:hAnsi="Times New Roman" w:cs="Times New Roman"/>
          <w:sz w:val="26"/>
          <w:szCs w:val="26"/>
          <w:lang w:eastAsia="ru-RU"/>
        </w:rPr>
        <w:t xml:space="preserve"> по обществознанию </w:t>
      </w:r>
      <w:r w:rsidR="00892E93" w:rsidRPr="00C62926">
        <w:rPr>
          <w:rFonts w:ascii="Times New Roman" w:eastAsia="Times New Roman" w:hAnsi="Times New Roman" w:cs="Times New Roman"/>
          <w:b/>
          <w:sz w:val="26"/>
          <w:szCs w:val="26"/>
          <w:lang w:eastAsia="ru-RU"/>
        </w:rPr>
        <w:t>56,9</w:t>
      </w:r>
      <w:r w:rsidR="00892E93" w:rsidRPr="00C62926">
        <w:rPr>
          <w:rFonts w:ascii="Times New Roman" w:eastAsia="Times New Roman" w:hAnsi="Times New Roman" w:cs="Times New Roman"/>
          <w:sz w:val="26"/>
          <w:szCs w:val="26"/>
          <w:lang w:eastAsia="ru-RU"/>
        </w:rPr>
        <w:t xml:space="preserve"> (в 2023 году – </w:t>
      </w:r>
      <w:r w:rsidR="00892E93" w:rsidRPr="00C62926">
        <w:rPr>
          <w:rFonts w:ascii="Times New Roman" w:eastAsia="Times New Roman" w:hAnsi="Times New Roman" w:cs="Times New Roman"/>
          <w:b/>
          <w:sz w:val="26"/>
          <w:szCs w:val="26"/>
          <w:lang w:eastAsia="ru-RU"/>
        </w:rPr>
        <w:t>64,8),</w:t>
      </w:r>
      <w:r w:rsidR="00155DB4" w:rsidRPr="00C62926">
        <w:rPr>
          <w:rFonts w:ascii="Times New Roman" w:eastAsia="Times New Roman" w:hAnsi="Times New Roman" w:cs="Times New Roman"/>
          <w:sz w:val="26"/>
          <w:szCs w:val="26"/>
          <w:lang w:eastAsia="ru-RU"/>
        </w:rPr>
        <w:t xml:space="preserve"> </w:t>
      </w:r>
      <w:r w:rsidR="00892E93" w:rsidRPr="00C62926">
        <w:rPr>
          <w:rFonts w:ascii="Times New Roman" w:eastAsia="Times New Roman" w:hAnsi="Times New Roman" w:cs="Times New Roman"/>
          <w:sz w:val="26"/>
          <w:szCs w:val="26"/>
          <w:lang w:eastAsia="ru-RU"/>
        </w:rPr>
        <w:t xml:space="preserve">по физике – </w:t>
      </w:r>
      <w:r w:rsidR="00892E93" w:rsidRPr="00C62926">
        <w:rPr>
          <w:rFonts w:ascii="Times New Roman" w:eastAsia="Times New Roman" w:hAnsi="Times New Roman" w:cs="Times New Roman"/>
          <w:b/>
          <w:sz w:val="26"/>
          <w:szCs w:val="26"/>
          <w:lang w:eastAsia="ru-RU"/>
        </w:rPr>
        <w:t>52,8</w:t>
      </w:r>
      <w:r w:rsidR="00892E93" w:rsidRPr="00C62926">
        <w:rPr>
          <w:rFonts w:ascii="Times New Roman" w:eastAsia="Times New Roman" w:hAnsi="Times New Roman" w:cs="Times New Roman"/>
          <w:sz w:val="26"/>
          <w:szCs w:val="26"/>
          <w:lang w:eastAsia="ru-RU"/>
        </w:rPr>
        <w:t xml:space="preserve"> </w:t>
      </w:r>
      <w:bookmarkStart w:id="12" w:name="_Hlk139637098"/>
      <w:r w:rsidR="00892E93" w:rsidRPr="00C62926">
        <w:rPr>
          <w:rFonts w:ascii="Times New Roman" w:eastAsia="Times New Roman" w:hAnsi="Times New Roman" w:cs="Times New Roman"/>
          <w:sz w:val="26"/>
          <w:szCs w:val="26"/>
          <w:lang w:eastAsia="ru-RU"/>
        </w:rPr>
        <w:t xml:space="preserve">(в 2023 году – </w:t>
      </w:r>
      <w:r w:rsidR="00892E93" w:rsidRPr="00C62926">
        <w:rPr>
          <w:rFonts w:ascii="Times New Roman" w:eastAsia="Times New Roman" w:hAnsi="Times New Roman" w:cs="Times New Roman"/>
          <w:b/>
          <w:sz w:val="26"/>
          <w:szCs w:val="26"/>
          <w:lang w:eastAsia="ru-RU"/>
        </w:rPr>
        <w:t>60,3</w:t>
      </w:r>
      <w:r w:rsidR="00892E93" w:rsidRPr="00C62926">
        <w:rPr>
          <w:rFonts w:ascii="Times New Roman" w:eastAsia="Times New Roman" w:hAnsi="Times New Roman" w:cs="Times New Roman"/>
          <w:sz w:val="26"/>
          <w:szCs w:val="26"/>
          <w:lang w:eastAsia="ru-RU"/>
        </w:rPr>
        <w:t xml:space="preserve">), </w:t>
      </w:r>
      <w:bookmarkEnd w:id="12"/>
      <w:r w:rsidR="00892E93" w:rsidRPr="00C62926">
        <w:rPr>
          <w:rFonts w:ascii="Times New Roman" w:eastAsia="Times New Roman" w:hAnsi="Times New Roman" w:cs="Times New Roman"/>
          <w:sz w:val="26"/>
          <w:szCs w:val="26"/>
          <w:lang w:eastAsia="ru-RU"/>
        </w:rPr>
        <w:t xml:space="preserve">по истории </w:t>
      </w:r>
      <w:r w:rsidR="00892E93" w:rsidRPr="00C62926">
        <w:rPr>
          <w:rFonts w:ascii="Times New Roman" w:eastAsia="Times New Roman" w:hAnsi="Times New Roman" w:cs="Times New Roman"/>
          <w:b/>
          <w:sz w:val="26"/>
          <w:szCs w:val="26"/>
          <w:lang w:eastAsia="ru-RU"/>
        </w:rPr>
        <w:t xml:space="preserve">57,3 </w:t>
      </w:r>
      <w:r w:rsidR="00892E93" w:rsidRPr="00C62926">
        <w:rPr>
          <w:rFonts w:ascii="Times New Roman" w:eastAsia="Times New Roman" w:hAnsi="Times New Roman" w:cs="Times New Roman"/>
          <w:sz w:val="26"/>
          <w:szCs w:val="26"/>
          <w:lang w:eastAsia="ru-RU"/>
        </w:rPr>
        <w:t xml:space="preserve">(в 2023 году – </w:t>
      </w:r>
      <w:r w:rsidR="00892E93" w:rsidRPr="00C62926">
        <w:rPr>
          <w:rFonts w:ascii="Times New Roman" w:eastAsia="Times New Roman" w:hAnsi="Times New Roman" w:cs="Times New Roman"/>
          <w:b/>
          <w:sz w:val="26"/>
          <w:szCs w:val="26"/>
          <w:lang w:eastAsia="ru-RU"/>
        </w:rPr>
        <w:t>69,9</w:t>
      </w:r>
      <w:r w:rsidR="00892E93" w:rsidRPr="00C62926">
        <w:rPr>
          <w:rFonts w:ascii="Times New Roman" w:eastAsia="Times New Roman" w:hAnsi="Times New Roman" w:cs="Times New Roman"/>
          <w:sz w:val="26"/>
          <w:szCs w:val="26"/>
          <w:lang w:eastAsia="ru-RU"/>
        </w:rPr>
        <w:t>),</w:t>
      </w:r>
      <w:r w:rsidR="00BB41C0" w:rsidRPr="00C62926">
        <w:rPr>
          <w:rFonts w:ascii="Times New Roman" w:eastAsia="Times New Roman" w:hAnsi="Times New Roman" w:cs="Times New Roman"/>
          <w:sz w:val="26"/>
          <w:szCs w:val="26"/>
          <w:lang w:eastAsia="ru-RU"/>
        </w:rPr>
        <w:t xml:space="preserve"> </w:t>
      </w:r>
      <w:r w:rsidR="001F09C2" w:rsidRPr="00C62926">
        <w:rPr>
          <w:rFonts w:ascii="Times New Roman" w:eastAsia="Times New Roman" w:hAnsi="Times New Roman" w:cs="Times New Roman"/>
          <w:sz w:val="26"/>
          <w:szCs w:val="26"/>
          <w:lang w:eastAsia="ru-RU"/>
        </w:rPr>
        <w:t xml:space="preserve">по информатике – </w:t>
      </w:r>
      <w:r w:rsidR="00892E93" w:rsidRPr="00C62926">
        <w:rPr>
          <w:rFonts w:ascii="Times New Roman" w:eastAsia="Times New Roman" w:hAnsi="Times New Roman" w:cs="Times New Roman"/>
          <w:b/>
          <w:sz w:val="26"/>
          <w:szCs w:val="26"/>
          <w:lang w:eastAsia="ru-RU"/>
        </w:rPr>
        <w:t>42,0</w:t>
      </w:r>
      <w:r w:rsidR="001F09C2" w:rsidRPr="00C62926">
        <w:rPr>
          <w:rFonts w:ascii="Times New Roman" w:eastAsia="Times New Roman" w:hAnsi="Times New Roman" w:cs="Times New Roman"/>
          <w:sz w:val="26"/>
          <w:szCs w:val="26"/>
          <w:lang w:eastAsia="ru-RU"/>
        </w:rPr>
        <w:t xml:space="preserve"> (</w:t>
      </w:r>
      <w:r w:rsidR="00257978" w:rsidRPr="00C62926">
        <w:rPr>
          <w:rFonts w:ascii="Times New Roman" w:eastAsia="Times New Roman" w:hAnsi="Times New Roman" w:cs="Times New Roman"/>
          <w:sz w:val="26"/>
          <w:szCs w:val="26"/>
          <w:lang w:eastAsia="ru-RU"/>
        </w:rPr>
        <w:t>в</w:t>
      </w:r>
      <w:r w:rsidR="00892E93" w:rsidRPr="00C62926">
        <w:rPr>
          <w:rFonts w:ascii="Times New Roman" w:eastAsia="Times New Roman" w:hAnsi="Times New Roman" w:cs="Times New Roman"/>
          <w:sz w:val="26"/>
          <w:szCs w:val="26"/>
          <w:lang w:eastAsia="ru-RU"/>
        </w:rPr>
        <w:t xml:space="preserve"> </w:t>
      </w:r>
      <w:r w:rsidR="00257978" w:rsidRPr="00C62926">
        <w:rPr>
          <w:rFonts w:ascii="Times New Roman" w:eastAsia="Times New Roman" w:hAnsi="Times New Roman" w:cs="Times New Roman"/>
          <w:sz w:val="26"/>
          <w:szCs w:val="26"/>
          <w:lang w:eastAsia="ru-RU"/>
        </w:rPr>
        <w:t>202</w:t>
      </w:r>
      <w:r w:rsidR="00892E93" w:rsidRPr="00C62926">
        <w:rPr>
          <w:rFonts w:ascii="Times New Roman" w:eastAsia="Times New Roman" w:hAnsi="Times New Roman" w:cs="Times New Roman"/>
          <w:sz w:val="26"/>
          <w:szCs w:val="26"/>
          <w:lang w:eastAsia="ru-RU"/>
        </w:rPr>
        <w:t>3</w:t>
      </w:r>
      <w:r w:rsidR="00257978" w:rsidRPr="00C62926">
        <w:rPr>
          <w:rFonts w:ascii="Times New Roman" w:eastAsia="Times New Roman" w:hAnsi="Times New Roman" w:cs="Times New Roman"/>
          <w:sz w:val="26"/>
          <w:szCs w:val="26"/>
          <w:lang w:eastAsia="ru-RU"/>
        </w:rPr>
        <w:t xml:space="preserve"> году – </w:t>
      </w:r>
      <w:r w:rsidR="00892E93" w:rsidRPr="00C62926">
        <w:rPr>
          <w:rFonts w:ascii="Times New Roman" w:eastAsia="Times New Roman" w:hAnsi="Times New Roman" w:cs="Times New Roman"/>
          <w:b/>
          <w:sz w:val="26"/>
          <w:szCs w:val="26"/>
          <w:lang w:eastAsia="ru-RU"/>
        </w:rPr>
        <w:t>55,6</w:t>
      </w:r>
      <w:r w:rsidR="001F09C2" w:rsidRPr="00C62926">
        <w:rPr>
          <w:rFonts w:ascii="Times New Roman" w:eastAsia="Times New Roman" w:hAnsi="Times New Roman" w:cs="Times New Roman"/>
          <w:sz w:val="26"/>
          <w:szCs w:val="26"/>
          <w:lang w:eastAsia="ru-RU"/>
        </w:rPr>
        <w:t>)</w:t>
      </w:r>
      <w:r w:rsidR="00257978" w:rsidRPr="00C62926">
        <w:rPr>
          <w:rFonts w:ascii="Times New Roman" w:eastAsia="Times New Roman" w:hAnsi="Times New Roman" w:cs="Times New Roman"/>
          <w:sz w:val="26"/>
          <w:szCs w:val="26"/>
          <w:lang w:eastAsia="ru-RU"/>
        </w:rPr>
        <w:t>, по</w:t>
      </w:r>
      <w:r w:rsidR="00892E93" w:rsidRPr="00C62926">
        <w:rPr>
          <w:rFonts w:ascii="Times New Roman" w:eastAsia="Times New Roman" w:hAnsi="Times New Roman" w:cs="Times New Roman"/>
          <w:sz w:val="26"/>
          <w:szCs w:val="26"/>
          <w:lang w:eastAsia="ru-RU"/>
        </w:rPr>
        <w:t xml:space="preserve"> английскому языку </w:t>
      </w:r>
      <w:r w:rsidR="00712068" w:rsidRPr="00C62926">
        <w:rPr>
          <w:rFonts w:ascii="Times New Roman" w:eastAsia="Times New Roman" w:hAnsi="Times New Roman" w:cs="Times New Roman"/>
          <w:b/>
          <w:sz w:val="26"/>
          <w:szCs w:val="26"/>
          <w:lang w:eastAsia="ru-RU"/>
        </w:rPr>
        <w:t>52,5</w:t>
      </w:r>
      <w:r w:rsidR="00892E93" w:rsidRPr="00C62926">
        <w:rPr>
          <w:rFonts w:ascii="Times New Roman" w:eastAsia="Times New Roman" w:hAnsi="Times New Roman" w:cs="Times New Roman"/>
          <w:b/>
          <w:sz w:val="26"/>
          <w:szCs w:val="26"/>
          <w:lang w:eastAsia="ru-RU"/>
        </w:rPr>
        <w:t xml:space="preserve"> (</w:t>
      </w:r>
      <w:r w:rsidR="00892E93" w:rsidRPr="00C62926">
        <w:rPr>
          <w:rFonts w:ascii="Times New Roman" w:eastAsia="Times New Roman" w:hAnsi="Times New Roman" w:cs="Times New Roman"/>
          <w:sz w:val="26"/>
          <w:szCs w:val="26"/>
          <w:lang w:eastAsia="ru-RU"/>
        </w:rPr>
        <w:t>в 2023 году</w:t>
      </w:r>
      <w:r w:rsidR="00892E93" w:rsidRPr="00C62926">
        <w:rPr>
          <w:rFonts w:ascii="Times New Roman" w:eastAsia="Times New Roman" w:hAnsi="Times New Roman" w:cs="Times New Roman"/>
          <w:b/>
          <w:sz w:val="26"/>
          <w:szCs w:val="26"/>
          <w:lang w:eastAsia="ru-RU"/>
        </w:rPr>
        <w:t xml:space="preserve"> – </w:t>
      </w:r>
      <w:r w:rsidR="00BB41C0" w:rsidRPr="00C62926">
        <w:rPr>
          <w:rFonts w:ascii="Times New Roman" w:eastAsia="Times New Roman" w:hAnsi="Times New Roman" w:cs="Times New Roman"/>
          <w:b/>
          <w:sz w:val="26"/>
          <w:szCs w:val="26"/>
          <w:lang w:eastAsia="ru-RU"/>
        </w:rPr>
        <w:t>56,0)</w:t>
      </w:r>
      <w:r w:rsidR="00892E93" w:rsidRPr="00C62926">
        <w:rPr>
          <w:rFonts w:ascii="Times New Roman" w:eastAsia="Times New Roman" w:hAnsi="Times New Roman" w:cs="Times New Roman"/>
          <w:b/>
          <w:sz w:val="26"/>
          <w:szCs w:val="26"/>
          <w:lang w:eastAsia="ru-RU"/>
        </w:rPr>
        <w:t xml:space="preserve"> </w:t>
      </w:r>
      <w:r w:rsidR="00257978" w:rsidRPr="00C62926">
        <w:rPr>
          <w:rFonts w:ascii="Times New Roman" w:eastAsia="Times New Roman" w:hAnsi="Times New Roman" w:cs="Times New Roman"/>
          <w:sz w:val="26"/>
          <w:szCs w:val="26"/>
          <w:lang w:eastAsia="ru-RU"/>
        </w:rPr>
        <w:t xml:space="preserve"> по математике базовой </w:t>
      </w:r>
      <w:r w:rsidR="00BB41C0" w:rsidRPr="00C62926">
        <w:rPr>
          <w:rFonts w:ascii="Times New Roman" w:eastAsia="Times New Roman" w:hAnsi="Times New Roman" w:cs="Times New Roman"/>
          <w:sz w:val="26"/>
          <w:szCs w:val="26"/>
          <w:lang w:eastAsia="ru-RU"/>
        </w:rPr>
        <w:t>–</w:t>
      </w:r>
      <w:r w:rsidR="00257978" w:rsidRPr="00C62926">
        <w:rPr>
          <w:rFonts w:ascii="Times New Roman" w:eastAsia="Times New Roman" w:hAnsi="Times New Roman" w:cs="Times New Roman"/>
          <w:sz w:val="26"/>
          <w:szCs w:val="26"/>
          <w:lang w:eastAsia="ru-RU"/>
        </w:rPr>
        <w:t xml:space="preserve"> </w:t>
      </w:r>
      <w:r w:rsidR="00BB41C0" w:rsidRPr="00C62926">
        <w:rPr>
          <w:rFonts w:ascii="Times New Roman" w:eastAsia="Times New Roman" w:hAnsi="Times New Roman" w:cs="Times New Roman"/>
          <w:b/>
          <w:sz w:val="26"/>
          <w:szCs w:val="26"/>
          <w:lang w:eastAsia="ru-RU"/>
        </w:rPr>
        <w:t>4,0</w:t>
      </w:r>
      <w:r w:rsidR="00257978" w:rsidRPr="00C62926">
        <w:rPr>
          <w:rFonts w:ascii="Times New Roman" w:eastAsia="Times New Roman" w:hAnsi="Times New Roman" w:cs="Times New Roman"/>
          <w:sz w:val="26"/>
          <w:szCs w:val="26"/>
          <w:lang w:eastAsia="ru-RU"/>
        </w:rPr>
        <w:t xml:space="preserve"> (в</w:t>
      </w:r>
      <w:r w:rsidR="00BB41C0" w:rsidRPr="00C62926">
        <w:rPr>
          <w:rFonts w:ascii="Times New Roman" w:eastAsia="Times New Roman" w:hAnsi="Times New Roman" w:cs="Times New Roman"/>
          <w:sz w:val="26"/>
          <w:szCs w:val="26"/>
          <w:lang w:eastAsia="ru-RU"/>
        </w:rPr>
        <w:t xml:space="preserve"> </w:t>
      </w:r>
      <w:r w:rsidR="00257978" w:rsidRPr="00C62926">
        <w:rPr>
          <w:rFonts w:ascii="Times New Roman" w:eastAsia="Times New Roman" w:hAnsi="Times New Roman" w:cs="Times New Roman"/>
          <w:sz w:val="26"/>
          <w:szCs w:val="26"/>
          <w:lang w:eastAsia="ru-RU"/>
        </w:rPr>
        <w:t>202</w:t>
      </w:r>
      <w:r w:rsidR="00BB41C0" w:rsidRPr="00C62926">
        <w:rPr>
          <w:rFonts w:ascii="Times New Roman" w:eastAsia="Times New Roman" w:hAnsi="Times New Roman" w:cs="Times New Roman"/>
          <w:sz w:val="26"/>
          <w:szCs w:val="26"/>
          <w:lang w:eastAsia="ru-RU"/>
        </w:rPr>
        <w:t>3</w:t>
      </w:r>
      <w:r w:rsidR="00257978" w:rsidRPr="00C62926">
        <w:rPr>
          <w:rFonts w:ascii="Times New Roman" w:eastAsia="Times New Roman" w:hAnsi="Times New Roman" w:cs="Times New Roman"/>
          <w:sz w:val="26"/>
          <w:szCs w:val="26"/>
          <w:lang w:eastAsia="ru-RU"/>
        </w:rPr>
        <w:t xml:space="preserve"> учебном году – </w:t>
      </w:r>
      <w:r w:rsidR="00257978" w:rsidRPr="00C62926">
        <w:rPr>
          <w:rFonts w:ascii="Times New Roman" w:eastAsia="Times New Roman" w:hAnsi="Times New Roman" w:cs="Times New Roman"/>
          <w:b/>
          <w:sz w:val="26"/>
          <w:szCs w:val="26"/>
          <w:lang w:eastAsia="ru-RU"/>
        </w:rPr>
        <w:t>4,</w:t>
      </w:r>
      <w:r w:rsidR="00BB41C0" w:rsidRPr="00C62926">
        <w:rPr>
          <w:rFonts w:ascii="Times New Roman" w:eastAsia="Times New Roman" w:hAnsi="Times New Roman" w:cs="Times New Roman"/>
          <w:b/>
          <w:sz w:val="26"/>
          <w:szCs w:val="26"/>
          <w:lang w:eastAsia="ru-RU"/>
        </w:rPr>
        <w:t>1</w:t>
      </w:r>
      <w:r w:rsidR="00257978" w:rsidRPr="00C62926">
        <w:rPr>
          <w:rFonts w:ascii="Times New Roman" w:eastAsia="Times New Roman" w:hAnsi="Times New Roman" w:cs="Times New Roman"/>
          <w:sz w:val="26"/>
          <w:szCs w:val="26"/>
          <w:lang w:eastAsia="ru-RU"/>
        </w:rPr>
        <w:t xml:space="preserve">) </w:t>
      </w:r>
    </w:p>
    <w:p w14:paraId="60D9197F" w14:textId="77777777" w:rsidR="001E0D53" w:rsidRPr="00C62926" w:rsidRDefault="0060314A"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lastRenderedPageBreak/>
        <w:t>С</w:t>
      </w:r>
      <w:r w:rsidR="002D0139" w:rsidRPr="00C62926">
        <w:rPr>
          <w:rFonts w:ascii="Times New Roman" w:hAnsi="Times New Roman" w:cs="Times New Roman"/>
          <w:sz w:val="26"/>
          <w:szCs w:val="26"/>
        </w:rPr>
        <w:t>редние экзаменационные баллы рассматриваются сегодня не как основание для управленческих решений, а как основание для диагностики учебных проблем и совершенствования образовательных программ и технологий</w:t>
      </w:r>
      <w:r w:rsidR="00257978" w:rsidRPr="00C62926">
        <w:rPr>
          <w:rFonts w:ascii="Times New Roman" w:hAnsi="Times New Roman" w:cs="Times New Roman"/>
          <w:sz w:val="26"/>
          <w:szCs w:val="26"/>
        </w:rPr>
        <w:t xml:space="preserve">. </w:t>
      </w:r>
    </w:p>
    <w:p w14:paraId="6C56CC87" w14:textId="1D4F820F" w:rsidR="001E0D53" w:rsidRPr="00C62926" w:rsidRDefault="00BB41C0"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этом году</w:t>
      </w:r>
      <w:r w:rsidR="00257978" w:rsidRPr="00C62926">
        <w:rPr>
          <w:rFonts w:ascii="Times New Roman" w:hAnsi="Times New Roman" w:cs="Times New Roman"/>
          <w:sz w:val="26"/>
          <w:szCs w:val="26"/>
        </w:rPr>
        <w:t xml:space="preserve"> </w:t>
      </w:r>
      <w:r w:rsidRPr="00C62926">
        <w:rPr>
          <w:rFonts w:ascii="Times New Roman" w:hAnsi="Times New Roman" w:cs="Times New Roman"/>
          <w:sz w:val="26"/>
          <w:szCs w:val="26"/>
        </w:rPr>
        <w:t>4</w:t>
      </w:r>
      <w:r w:rsidR="00257978" w:rsidRPr="00C62926">
        <w:rPr>
          <w:rFonts w:ascii="Times New Roman" w:hAnsi="Times New Roman" w:cs="Times New Roman"/>
          <w:sz w:val="26"/>
          <w:szCs w:val="26"/>
        </w:rPr>
        <w:t xml:space="preserve"> выпускник</w:t>
      </w:r>
      <w:r w:rsidRPr="00C62926">
        <w:rPr>
          <w:rFonts w:ascii="Times New Roman" w:hAnsi="Times New Roman" w:cs="Times New Roman"/>
          <w:sz w:val="26"/>
          <w:szCs w:val="26"/>
        </w:rPr>
        <w:t>а</w:t>
      </w:r>
      <w:r w:rsidR="00257978" w:rsidRPr="00C62926">
        <w:rPr>
          <w:rFonts w:ascii="Times New Roman" w:hAnsi="Times New Roman" w:cs="Times New Roman"/>
          <w:sz w:val="26"/>
          <w:szCs w:val="26"/>
        </w:rPr>
        <w:t xml:space="preserve"> не преодолели необходимый порог по обязательным предметам</w:t>
      </w:r>
      <w:r w:rsidR="00456752" w:rsidRPr="00C62926">
        <w:rPr>
          <w:rFonts w:ascii="Times New Roman" w:hAnsi="Times New Roman" w:cs="Times New Roman"/>
          <w:sz w:val="26"/>
          <w:szCs w:val="26"/>
        </w:rPr>
        <w:t>:</w:t>
      </w:r>
      <w:r w:rsidR="00257978" w:rsidRPr="00C62926">
        <w:rPr>
          <w:rFonts w:ascii="Times New Roman" w:hAnsi="Times New Roman" w:cs="Times New Roman"/>
          <w:sz w:val="26"/>
          <w:szCs w:val="26"/>
        </w:rPr>
        <w:t xml:space="preserve"> </w:t>
      </w:r>
      <w:r w:rsidRPr="00C62926">
        <w:rPr>
          <w:rFonts w:ascii="Times New Roman" w:hAnsi="Times New Roman" w:cs="Times New Roman"/>
          <w:sz w:val="26"/>
          <w:szCs w:val="26"/>
        </w:rPr>
        <w:t>1</w:t>
      </w:r>
      <w:r w:rsidR="00257978" w:rsidRPr="00C62926">
        <w:rPr>
          <w:rFonts w:ascii="Times New Roman" w:hAnsi="Times New Roman" w:cs="Times New Roman"/>
          <w:sz w:val="26"/>
          <w:szCs w:val="26"/>
        </w:rPr>
        <w:t xml:space="preserve"> человек по русскому языку, 2 человека по математике базового уровня и 1 по математике профильного уровня. Ребята вынуждены были повторно пересдать эти предметы для получения аттестата о среднем общем образовании. </w:t>
      </w:r>
      <w:r w:rsidRPr="00C62926">
        <w:rPr>
          <w:rFonts w:ascii="Times New Roman" w:hAnsi="Times New Roman" w:cs="Times New Roman"/>
          <w:sz w:val="26"/>
          <w:szCs w:val="26"/>
        </w:rPr>
        <w:t>Всем</w:t>
      </w:r>
      <w:r w:rsidR="001E0D53" w:rsidRPr="00C62926">
        <w:rPr>
          <w:rFonts w:ascii="Times New Roman" w:hAnsi="Times New Roman" w:cs="Times New Roman"/>
          <w:sz w:val="26"/>
          <w:szCs w:val="26"/>
        </w:rPr>
        <w:t xml:space="preserve"> выпускникам это успешно удалось</w:t>
      </w:r>
      <w:r w:rsidRPr="00C62926">
        <w:rPr>
          <w:rFonts w:ascii="Times New Roman" w:hAnsi="Times New Roman" w:cs="Times New Roman"/>
          <w:sz w:val="26"/>
          <w:szCs w:val="26"/>
        </w:rPr>
        <w:t xml:space="preserve">. </w:t>
      </w:r>
      <w:r w:rsidR="001E0D53" w:rsidRPr="00C62926">
        <w:rPr>
          <w:rFonts w:ascii="Times New Roman" w:hAnsi="Times New Roman" w:cs="Times New Roman"/>
          <w:sz w:val="26"/>
          <w:szCs w:val="26"/>
        </w:rPr>
        <w:t>В целом в Карачевском районе 1</w:t>
      </w:r>
      <w:r w:rsidR="0026059D" w:rsidRPr="00C62926">
        <w:rPr>
          <w:rFonts w:ascii="Times New Roman" w:hAnsi="Times New Roman" w:cs="Times New Roman"/>
          <w:sz w:val="26"/>
          <w:szCs w:val="26"/>
        </w:rPr>
        <w:t>5</w:t>
      </w:r>
      <w:r w:rsidR="001E0D53" w:rsidRPr="00C62926">
        <w:rPr>
          <w:rFonts w:ascii="Times New Roman" w:hAnsi="Times New Roman" w:cs="Times New Roman"/>
          <w:sz w:val="26"/>
          <w:szCs w:val="26"/>
        </w:rPr>
        <w:t xml:space="preserve"> выпускников по различным предметам не преодолели порог.</w:t>
      </w:r>
    </w:p>
    <w:p w14:paraId="06A9F1B4" w14:textId="7091E175" w:rsidR="001E0D53" w:rsidRPr="00C62926" w:rsidRDefault="001E0D53" w:rsidP="001E0D53">
      <w:pPr>
        <w:jc w:val="center"/>
        <w:rPr>
          <w:rFonts w:ascii="Times New Roman" w:hAnsi="Times New Roman" w:cs="Times New Roman"/>
          <w:b/>
          <w:sz w:val="32"/>
          <w:szCs w:val="32"/>
        </w:rPr>
      </w:pPr>
      <w:r w:rsidRPr="00C62926">
        <w:rPr>
          <w:rFonts w:ascii="Times New Roman" w:hAnsi="Times New Roman" w:cs="Times New Roman"/>
          <w:b/>
          <w:sz w:val="32"/>
          <w:szCs w:val="32"/>
        </w:rPr>
        <w:t>Количество участников  ЕГЭ-2023, получивших балл  ниже  установленного</w:t>
      </w:r>
      <w:r w:rsidR="00D35540" w:rsidRPr="00C62926">
        <w:rPr>
          <w:rFonts w:ascii="Times New Roman" w:hAnsi="Times New Roman" w:cs="Times New Roman"/>
          <w:b/>
          <w:sz w:val="32"/>
          <w:szCs w:val="32"/>
        </w:rPr>
        <w:t xml:space="preserve"> в основные сроки ГИА</w:t>
      </w:r>
    </w:p>
    <w:tbl>
      <w:tblPr>
        <w:tblStyle w:val="a6"/>
        <w:tblW w:w="0" w:type="auto"/>
        <w:tblLook w:val="04A0" w:firstRow="1" w:lastRow="0" w:firstColumn="1" w:lastColumn="0" w:noHBand="0" w:noVBand="1"/>
      </w:tblPr>
      <w:tblGrid>
        <w:gridCol w:w="1764"/>
        <w:gridCol w:w="661"/>
        <w:gridCol w:w="742"/>
        <w:gridCol w:w="795"/>
        <w:gridCol w:w="815"/>
        <w:gridCol w:w="634"/>
        <w:gridCol w:w="651"/>
        <w:gridCol w:w="709"/>
        <w:gridCol w:w="850"/>
        <w:gridCol w:w="1099"/>
      </w:tblGrid>
      <w:tr w:rsidR="00C62926" w:rsidRPr="00C62926" w14:paraId="02C253A2" w14:textId="77777777" w:rsidTr="009E5085">
        <w:trPr>
          <w:cantSplit/>
          <w:trHeight w:val="1608"/>
        </w:trPr>
        <w:tc>
          <w:tcPr>
            <w:tcW w:w="1764" w:type="dxa"/>
          </w:tcPr>
          <w:p w14:paraId="334982C6" w14:textId="752B4370" w:rsidR="009E5085" w:rsidRPr="00C62926" w:rsidRDefault="009E5085" w:rsidP="0065617A">
            <w:pPr>
              <w:rPr>
                <w:rFonts w:ascii="Times New Roman" w:hAnsi="Times New Roman" w:cs="Times New Roman"/>
              </w:rPr>
            </w:pPr>
            <w:r w:rsidRPr="00C62926">
              <w:rPr>
                <w:rFonts w:ascii="Times New Roman" w:hAnsi="Times New Roman" w:cs="Times New Roman"/>
              </w:rPr>
              <w:t>Школа</w:t>
            </w:r>
          </w:p>
        </w:tc>
        <w:tc>
          <w:tcPr>
            <w:tcW w:w="661" w:type="dxa"/>
            <w:textDirection w:val="btLr"/>
          </w:tcPr>
          <w:p w14:paraId="5C300FD8" w14:textId="77777777" w:rsidR="009E5085" w:rsidRPr="00C62926" w:rsidRDefault="009E5085" w:rsidP="009E5085">
            <w:pPr>
              <w:ind w:left="113" w:right="113"/>
              <w:rPr>
                <w:rFonts w:ascii="Times New Roman" w:hAnsi="Times New Roman" w:cs="Times New Roman"/>
              </w:rPr>
            </w:pPr>
            <w:r w:rsidRPr="00C62926">
              <w:rPr>
                <w:rFonts w:ascii="Times New Roman" w:hAnsi="Times New Roman" w:cs="Times New Roman"/>
              </w:rPr>
              <w:t>Русский язык</w:t>
            </w:r>
          </w:p>
        </w:tc>
        <w:tc>
          <w:tcPr>
            <w:tcW w:w="742" w:type="dxa"/>
            <w:textDirection w:val="btLr"/>
          </w:tcPr>
          <w:p w14:paraId="3ADCC589" w14:textId="77777777" w:rsidR="009E5085" w:rsidRPr="00C62926" w:rsidRDefault="009E5085" w:rsidP="009E5085">
            <w:pPr>
              <w:ind w:left="113" w:right="113"/>
              <w:rPr>
                <w:rFonts w:ascii="Times New Roman" w:hAnsi="Times New Roman" w:cs="Times New Roman"/>
              </w:rPr>
            </w:pPr>
            <w:proofErr w:type="spellStart"/>
            <w:r w:rsidRPr="00C62926">
              <w:rPr>
                <w:rFonts w:ascii="Times New Roman" w:hAnsi="Times New Roman" w:cs="Times New Roman"/>
              </w:rPr>
              <w:t>Матем</w:t>
            </w:r>
            <w:proofErr w:type="spellEnd"/>
            <w:r w:rsidRPr="00C62926">
              <w:rPr>
                <w:rFonts w:ascii="Times New Roman" w:hAnsi="Times New Roman" w:cs="Times New Roman"/>
              </w:rPr>
              <w:t>.</w:t>
            </w:r>
          </w:p>
          <w:p w14:paraId="4292DA1B" w14:textId="77777777" w:rsidR="009E5085" w:rsidRPr="00C62926" w:rsidRDefault="009E5085" w:rsidP="009E5085">
            <w:pPr>
              <w:ind w:left="113" w:right="113"/>
              <w:rPr>
                <w:rFonts w:ascii="Times New Roman" w:hAnsi="Times New Roman" w:cs="Times New Roman"/>
              </w:rPr>
            </w:pPr>
            <w:r w:rsidRPr="00C62926">
              <w:rPr>
                <w:rFonts w:ascii="Times New Roman" w:hAnsi="Times New Roman" w:cs="Times New Roman"/>
              </w:rPr>
              <w:t>баз.</w:t>
            </w:r>
          </w:p>
          <w:p w14:paraId="16C626A3" w14:textId="77777777" w:rsidR="009E5085" w:rsidRPr="00C62926" w:rsidRDefault="009E5085" w:rsidP="009E5085">
            <w:pPr>
              <w:ind w:left="113" w:right="113"/>
              <w:rPr>
                <w:rFonts w:ascii="Times New Roman" w:hAnsi="Times New Roman" w:cs="Times New Roman"/>
              </w:rPr>
            </w:pPr>
          </w:p>
        </w:tc>
        <w:tc>
          <w:tcPr>
            <w:tcW w:w="795" w:type="dxa"/>
            <w:textDirection w:val="btLr"/>
          </w:tcPr>
          <w:p w14:paraId="4AC4F31C" w14:textId="77777777" w:rsidR="009E5085" w:rsidRPr="00C62926" w:rsidRDefault="009E5085" w:rsidP="009E5085">
            <w:pPr>
              <w:ind w:left="113" w:right="113"/>
              <w:rPr>
                <w:rFonts w:ascii="Times New Roman" w:hAnsi="Times New Roman" w:cs="Times New Roman"/>
              </w:rPr>
            </w:pPr>
            <w:proofErr w:type="spellStart"/>
            <w:r w:rsidRPr="00C62926">
              <w:rPr>
                <w:rFonts w:ascii="Times New Roman" w:hAnsi="Times New Roman" w:cs="Times New Roman"/>
              </w:rPr>
              <w:t>Матем</w:t>
            </w:r>
            <w:proofErr w:type="spellEnd"/>
            <w:r w:rsidRPr="00C62926">
              <w:rPr>
                <w:rFonts w:ascii="Times New Roman" w:hAnsi="Times New Roman" w:cs="Times New Roman"/>
              </w:rPr>
              <w:t>.</w:t>
            </w:r>
          </w:p>
          <w:p w14:paraId="00AF6659" w14:textId="77777777" w:rsidR="009E5085" w:rsidRPr="00C62926" w:rsidRDefault="009E5085" w:rsidP="009E5085">
            <w:pPr>
              <w:ind w:left="113" w:right="113"/>
              <w:rPr>
                <w:rFonts w:ascii="Times New Roman" w:hAnsi="Times New Roman" w:cs="Times New Roman"/>
              </w:rPr>
            </w:pPr>
            <w:r w:rsidRPr="00C62926">
              <w:rPr>
                <w:rFonts w:ascii="Times New Roman" w:hAnsi="Times New Roman" w:cs="Times New Roman"/>
              </w:rPr>
              <w:t>проф.</w:t>
            </w:r>
          </w:p>
        </w:tc>
        <w:tc>
          <w:tcPr>
            <w:tcW w:w="815" w:type="dxa"/>
            <w:textDirection w:val="btLr"/>
          </w:tcPr>
          <w:p w14:paraId="6C346BCA" w14:textId="77777777" w:rsidR="009E5085" w:rsidRPr="00C62926" w:rsidRDefault="009E5085" w:rsidP="009E5085">
            <w:pPr>
              <w:ind w:left="113" w:right="113"/>
              <w:rPr>
                <w:rFonts w:ascii="Times New Roman" w:hAnsi="Times New Roman" w:cs="Times New Roman"/>
              </w:rPr>
            </w:pPr>
            <w:r w:rsidRPr="00C62926">
              <w:rPr>
                <w:rFonts w:ascii="Times New Roman" w:hAnsi="Times New Roman" w:cs="Times New Roman"/>
              </w:rPr>
              <w:t>Общество</w:t>
            </w:r>
          </w:p>
          <w:p w14:paraId="63F60A65" w14:textId="6313085B" w:rsidR="009E5085" w:rsidRPr="00C62926" w:rsidRDefault="009E5085" w:rsidP="009E5085">
            <w:pPr>
              <w:ind w:left="113" w:right="113"/>
              <w:rPr>
                <w:rFonts w:ascii="Times New Roman" w:hAnsi="Times New Roman" w:cs="Times New Roman"/>
              </w:rPr>
            </w:pPr>
            <w:r w:rsidRPr="00C62926">
              <w:rPr>
                <w:rFonts w:ascii="Times New Roman" w:hAnsi="Times New Roman" w:cs="Times New Roman"/>
              </w:rPr>
              <w:t>знание</w:t>
            </w:r>
          </w:p>
        </w:tc>
        <w:tc>
          <w:tcPr>
            <w:tcW w:w="634" w:type="dxa"/>
            <w:textDirection w:val="btLr"/>
          </w:tcPr>
          <w:p w14:paraId="33A895D8" w14:textId="6E1A3771" w:rsidR="009E5085" w:rsidRPr="00C62926" w:rsidRDefault="009E5085" w:rsidP="009E5085">
            <w:pPr>
              <w:ind w:left="113" w:right="113"/>
              <w:rPr>
                <w:rFonts w:ascii="Times New Roman" w:hAnsi="Times New Roman" w:cs="Times New Roman"/>
              </w:rPr>
            </w:pPr>
            <w:r w:rsidRPr="00C62926">
              <w:rPr>
                <w:rFonts w:ascii="Times New Roman" w:hAnsi="Times New Roman" w:cs="Times New Roman"/>
              </w:rPr>
              <w:t>Английский язык</w:t>
            </w:r>
          </w:p>
        </w:tc>
        <w:tc>
          <w:tcPr>
            <w:tcW w:w="651" w:type="dxa"/>
            <w:textDirection w:val="btLr"/>
          </w:tcPr>
          <w:p w14:paraId="34D61270" w14:textId="2BB0AB4E" w:rsidR="009E5085" w:rsidRPr="00C62926" w:rsidRDefault="009E5085" w:rsidP="009E5085">
            <w:pPr>
              <w:ind w:left="113" w:right="113"/>
              <w:rPr>
                <w:rFonts w:ascii="Times New Roman" w:hAnsi="Times New Roman" w:cs="Times New Roman"/>
              </w:rPr>
            </w:pPr>
            <w:r w:rsidRPr="00C62926">
              <w:rPr>
                <w:rFonts w:ascii="Times New Roman" w:hAnsi="Times New Roman" w:cs="Times New Roman"/>
              </w:rPr>
              <w:t>Биология</w:t>
            </w:r>
          </w:p>
        </w:tc>
        <w:tc>
          <w:tcPr>
            <w:tcW w:w="709" w:type="dxa"/>
            <w:textDirection w:val="btLr"/>
          </w:tcPr>
          <w:p w14:paraId="08A4470E" w14:textId="64108887" w:rsidR="009E5085" w:rsidRPr="00C62926" w:rsidRDefault="009E5085" w:rsidP="009E5085">
            <w:pPr>
              <w:ind w:left="113" w:right="113"/>
              <w:rPr>
                <w:rFonts w:ascii="Times New Roman" w:hAnsi="Times New Roman" w:cs="Times New Roman"/>
              </w:rPr>
            </w:pPr>
            <w:r w:rsidRPr="00C62926">
              <w:rPr>
                <w:rFonts w:ascii="Times New Roman" w:hAnsi="Times New Roman" w:cs="Times New Roman"/>
              </w:rPr>
              <w:t>Физика</w:t>
            </w:r>
          </w:p>
        </w:tc>
        <w:tc>
          <w:tcPr>
            <w:tcW w:w="850" w:type="dxa"/>
            <w:textDirection w:val="btLr"/>
          </w:tcPr>
          <w:p w14:paraId="4ED399C9" w14:textId="6B1B1291" w:rsidR="009E5085" w:rsidRPr="00C62926" w:rsidRDefault="009E5085" w:rsidP="009E5085">
            <w:pPr>
              <w:ind w:left="113" w:right="113"/>
              <w:rPr>
                <w:rFonts w:ascii="Times New Roman" w:hAnsi="Times New Roman" w:cs="Times New Roman"/>
              </w:rPr>
            </w:pPr>
            <w:r w:rsidRPr="00C62926">
              <w:rPr>
                <w:rFonts w:ascii="Times New Roman" w:hAnsi="Times New Roman" w:cs="Times New Roman"/>
              </w:rPr>
              <w:t>Информатика</w:t>
            </w:r>
          </w:p>
        </w:tc>
        <w:tc>
          <w:tcPr>
            <w:tcW w:w="1099" w:type="dxa"/>
            <w:textDirection w:val="btLr"/>
          </w:tcPr>
          <w:p w14:paraId="5852FD0A" w14:textId="77777777" w:rsidR="009E5085" w:rsidRPr="00C62926" w:rsidRDefault="009E5085" w:rsidP="009E5085">
            <w:pPr>
              <w:ind w:left="113" w:right="113"/>
              <w:rPr>
                <w:rFonts w:ascii="Times New Roman" w:hAnsi="Times New Roman" w:cs="Times New Roman"/>
                <w:b/>
              </w:rPr>
            </w:pPr>
            <w:r w:rsidRPr="00C62926">
              <w:rPr>
                <w:rFonts w:ascii="Times New Roman" w:hAnsi="Times New Roman" w:cs="Times New Roman"/>
                <w:b/>
              </w:rPr>
              <w:t>Всего</w:t>
            </w:r>
          </w:p>
        </w:tc>
      </w:tr>
      <w:tr w:rsidR="00C62926" w:rsidRPr="00C62926" w14:paraId="118943DB" w14:textId="77777777" w:rsidTr="009E5085">
        <w:tc>
          <w:tcPr>
            <w:tcW w:w="1764" w:type="dxa"/>
          </w:tcPr>
          <w:p w14:paraId="1475F3C4" w14:textId="6EA20663" w:rsidR="009E5085" w:rsidRPr="00C62926" w:rsidRDefault="009E5085" w:rsidP="0065617A">
            <w:pPr>
              <w:rPr>
                <w:rFonts w:ascii="Times New Roman" w:hAnsi="Times New Roman" w:cs="Times New Roman"/>
              </w:rPr>
            </w:pPr>
            <w:r w:rsidRPr="00C62926">
              <w:rPr>
                <w:rFonts w:ascii="Times New Roman" w:hAnsi="Times New Roman" w:cs="Times New Roman"/>
              </w:rPr>
              <w:t>МБОУ СОШ им. С.М. Кирова</w:t>
            </w:r>
          </w:p>
          <w:p w14:paraId="740F3003" w14:textId="2863B726" w:rsidR="009E5085" w:rsidRPr="00C62926" w:rsidRDefault="009E5085" w:rsidP="0065617A">
            <w:pPr>
              <w:rPr>
                <w:rFonts w:ascii="Times New Roman" w:hAnsi="Times New Roman" w:cs="Times New Roman"/>
              </w:rPr>
            </w:pPr>
          </w:p>
        </w:tc>
        <w:tc>
          <w:tcPr>
            <w:tcW w:w="661" w:type="dxa"/>
          </w:tcPr>
          <w:p w14:paraId="5EA14226" w14:textId="468065F0" w:rsidR="009E5085" w:rsidRPr="00C62926" w:rsidRDefault="009E5085" w:rsidP="00D35540">
            <w:pPr>
              <w:jc w:val="center"/>
              <w:rPr>
                <w:rFonts w:ascii="Times New Roman" w:hAnsi="Times New Roman" w:cs="Times New Roman"/>
              </w:rPr>
            </w:pPr>
            <w:r w:rsidRPr="00C62926">
              <w:rPr>
                <w:rFonts w:ascii="Times New Roman" w:hAnsi="Times New Roman" w:cs="Times New Roman"/>
              </w:rPr>
              <w:t>1</w:t>
            </w:r>
          </w:p>
        </w:tc>
        <w:tc>
          <w:tcPr>
            <w:tcW w:w="742" w:type="dxa"/>
          </w:tcPr>
          <w:p w14:paraId="6B739AEC" w14:textId="77777777" w:rsidR="009E5085" w:rsidRPr="00C62926" w:rsidRDefault="009E5085" w:rsidP="00D35540">
            <w:pPr>
              <w:jc w:val="center"/>
              <w:rPr>
                <w:rFonts w:ascii="Times New Roman" w:hAnsi="Times New Roman" w:cs="Times New Roman"/>
              </w:rPr>
            </w:pPr>
          </w:p>
        </w:tc>
        <w:tc>
          <w:tcPr>
            <w:tcW w:w="795" w:type="dxa"/>
          </w:tcPr>
          <w:p w14:paraId="4D0B37E2" w14:textId="77777777" w:rsidR="009E5085" w:rsidRPr="00C62926" w:rsidRDefault="009E5085" w:rsidP="00D35540">
            <w:pPr>
              <w:jc w:val="center"/>
              <w:rPr>
                <w:rFonts w:ascii="Times New Roman" w:hAnsi="Times New Roman" w:cs="Times New Roman"/>
              </w:rPr>
            </w:pPr>
          </w:p>
        </w:tc>
        <w:tc>
          <w:tcPr>
            <w:tcW w:w="815" w:type="dxa"/>
          </w:tcPr>
          <w:p w14:paraId="426BC586" w14:textId="46D377C3" w:rsidR="009E5085" w:rsidRPr="00C62926" w:rsidRDefault="009E5085" w:rsidP="00D35540">
            <w:pPr>
              <w:jc w:val="center"/>
              <w:rPr>
                <w:rFonts w:ascii="Times New Roman" w:hAnsi="Times New Roman" w:cs="Times New Roman"/>
              </w:rPr>
            </w:pPr>
            <w:r w:rsidRPr="00C62926">
              <w:rPr>
                <w:rFonts w:ascii="Times New Roman" w:hAnsi="Times New Roman" w:cs="Times New Roman"/>
              </w:rPr>
              <w:t>1</w:t>
            </w:r>
          </w:p>
        </w:tc>
        <w:tc>
          <w:tcPr>
            <w:tcW w:w="634" w:type="dxa"/>
          </w:tcPr>
          <w:p w14:paraId="60C3E26A" w14:textId="32181154" w:rsidR="009E5085" w:rsidRPr="00C62926" w:rsidRDefault="009E5085" w:rsidP="00D35540">
            <w:pPr>
              <w:jc w:val="center"/>
              <w:rPr>
                <w:rFonts w:ascii="Times New Roman" w:hAnsi="Times New Roman" w:cs="Times New Roman"/>
              </w:rPr>
            </w:pPr>
            <w:r w:rsidRPr="00C62926">
              <w:rPr>
                <w:rFonts w:ascii="Times New Roman" w:hAnsi="Times New Roman" w:cs="Times New Roman"/>
              </w:rPr>
              <w:t>2</w:t>
            </w:r>
          </w:p>
        </w:tc>
        <w:tc>
          <w:tcPr>
            <w:tcW w:w="651" w:type="dxa"/>
          </w:tcPr>
          <w:p w14:paraId="0A858DFC" w14:textId="605DA18D" w:rsidR="009E5085" w:rsidRPr="00C62926" w:rsidRDefault="009E5085" w:rsidP="00D35540">
            <w:pPr>
              <w:jc w:val="center"/>
              <w:rPr>
                <w:rFonts w:ascii="Times New Roman" w:hAnsi="Times New Roman" w:cs="Times New Roman"/>
              </w:rPr>
            </w:pPr>
            <w:r w:rsidRPr="00C62926">
              <w:rPr>
                <w:rFonts w:ascii="Times New Roman" w:hAnsi="Times New Roman" w:cs="Times New Roman"/>
              </w:rPr>
              <w:t>1</w:t>
            </w:r>
          </w:p>
        </w:tc>
        <w:tc>
          <w:tcPr>
            <w:tcW w:w="709" w:type="dxa"/>
          </w:tcPr>
          <w:p w14:paraId="2C81BD5D" w14:textId="77777777" w:rsidR="009E5085" w:rsidRPr="00C62926" w:rsidRDefault="009E5085" w:rsidP="00D35540">
            <w:pPr>
              <w:jc w:val="center"/>
              <w:rPr>
                <w:rFonts w:ascii="Times New Roman" w:hAnsi="Times New Roman" w:cs="Times New Roman"/>
              </w:rPr>
            </w:pPr>
          </w:p>
        </w:tc>
        <w:tc>
          <w:tcPr>
            <w:tcW w:w="850" w:type="dxa"/>
          </w:tcPr>
          <w:p w14:paraId="40A4B498" w14:textId="214699A9" w:rsidR="009E5085" w:rsidRPr="00C62926" w:rsidRDefault="009E5085" w:rsidP="00D35540">
            <w:pPr>
              <w:jc w:val="center"/>
              <w:rPr>
                <w:rFonts w:ascii="Times New Roman" w:hAnsi="Times New Roman" w:cs="Times New Roman"/>
              </w:rPr>
            </w:pPr>
            <w:r w:rsidRPr="00C62926">
              <w:rPr>
                <w:rFonts w:ascii="Times New Roman" w:hAnsi="Times New Roman" w:cs="Times New Roman"/>
              </w:rPr>
              <w:t>1</w:t>
            </w:r>
          </w:p>
        </w:tc>
        <w:tc>
          <w:tcPr>
            <w:tcW w:w="1099" w:type="dxa"/>
          </w:tcPr>
          <w:p w14:paraId="51ADBF1B" w14:textId="1710256A" w:rsidR="009E5085" w:rsidRPr="00C62926" w:rsidRDefault="009E5085" w:rsidP="00D35540">
            <w:pPr>
              <w:jc w:val="center"/>
              <w:rPr>
                <w:rFonts w:ascii="Times New Roman" w:hAnsi="Times New Roman" w:cs="Times New Roman"/>
                <w:b/>
              </w:rPr>
            </w:pPr>
            <w:r w:rsidRPr="00C62926">
              <w:rPr>
                <w:rFonts w:ascii="Times New Roman" w:hAnsi="Times New Roman" w:cs="Times New Roman"/>
                <w:b/>
              </w:rPr>
              <w:t>6</w:t>
            </w:r>
          </w:p>
        </w:tc>
      </w:tr>
      <w:tr w:rsidR="00C62926" w:rsidRPr="00C62926" w14:paraId="7F1D18D1" w14:textId="77777777" w:rsidTr="009E5085">
        <w:tc>
          <w:tcPr>
            <w:tcW w:w="1764" w:type="dxa"/>
          </w:tcPr>
          <w:p w14:paraId="59FCE241" w14:textId="54CD81ED" w:rsidR="009E5085" w:rsidRPr="00C62926" w:rsidRDefault="009E5085" w:rsidP="0065617A">
            <w:pPr>
              <w:rPr>
                <w:rFonts w:ascii="Times New Roman" w:hAnsi="Times New Roman" w:cs="Times New Roman"/>
              </w:rPr>
            </w:pPr>
            <w:r w:rsidRPr="00C62926">
              <w:rPr>
                <w:rFonts w:ascii="Times New Roman" w:hAnsi="Times New Roman" w:cs="Times New Roman"/>
              </w:rPr>
              <w:t>МБОУ СОШ им. А.М. Горького</w:t>
            </w:r>
          </w:p>
        </w:tc>
        <w:tc>
          <w:tcPr>
            <w:tcW w:w="661" w:type="dxa"/>
          </w:tcPr>
          <w:p w14:paraId="7D2D909A" w14:textId="77777777" w:rsidR="009E5085" w:rsidRPr="00C62926" w:rsidRDefault="009E5085" w:rsidP="00D35540">
            <w:pPr>
              <w:jc w:val="center"/>
              <w:rPr>
                <w:rFonts w:ascii="Times New Roman" w:hAnsi="Times New Roman" w:cs="Times New Roman"/>
              </w:rPr>
            </w:pPr>
          </w:p>
        </w:tc>
        <w:tc>
          <w:tcPr>
            <w:tcW w:w="742" w:type="dxa"/>
          </w:tcPr>
          <w:p w14:paraId="581164AC" w14:textId="77777777" w:rsidR="009E5085" w:rsidRPr="00C62926" w:rsidRDefault="009E5085" w:rsidP="00D35540">
            <w:pPr>
              <w:jc w:val="center"/>
              <w:rPr>
                <w:rFonts w:ascii="Times New Roman" w:hAnsi="Times New Roman" w:cs="Times New Roman"/>
              </w:rPr>
            </w:pPr>
          </w:p>
        </w:tc>
        <w:tc>
          <w:tcPr>
            <w:tcW w:w="795" w:type="dxa"/>
          </w:tcPr>
          <w:p w14:paraId="2E4FF6B9" w14:textId="01970216" w:rsidR="009E5085" w:rsidRPr="00C62926" w:rsidRDefault="009E5085" w:rsidP="00D35540">
            <w:pPr>
              <w:jc w:val="center"/>
              <w:rPr>
                <w:rFonts w:ascii="Times New Roman" w:hAnsi="Times New Roman" w:cs="Times New Roman"/>
              </w:rPr>
            </w:pPr>
          </w:p>
        </w:tc>
        <w:tc>
          <w:tcPr>
            <w:tcW w:w="815" w:type="dxa"/>
          </w:tcPr>
          <w:p w14:paraId="4CB8E1AF" w14:textId="10A0BD9E" w:rsidR="009E5085" w:rsidRPr="00C62926" w:rsidRDefault="009E5085" w:rsidP="00D35540">
            <w:pPr>
              <w:jc w:val="center"/>
              <w:rPr>
                <w:rFonts w:ascii="Times New Roman" w:hAnsi="Times New Roman" w:cs="Times New Roman"/>
              </w:rPr>
            </w:pPr>
          </w:p>
        </w:tc>
        <w:tc>
          <w:tcPr>
            <w:tcW w:w="634" w:type="dxa"/>
          </w:tcPr>
          <w:p w14:paraId="6F1E7A3C" w14:textId="77777777" w:rsidR="009E5085" w:rsidRPr="00C62926" w:rsidRDefault="009E5085" w:rsidP="00D35540">
            <w:pPr>
              <w:jc w:val="center"/>
              <w:rPr>
                <w:rFonts w:ascii="Times New Roman" w:hAnsi="Times New Roman" w:cs="Times New Roman"/>
              </w:rPr>
            </w:pPr>
          </w:p>
        </w:tc>
        <w:tc>
          <w:tcPr>
            <w:tcW w:w="651" w:type="dxa"/>
          </w:tcPr>
          <w:p w14:paraId="6290DFB5" w14:textId="55D1DD2A" w:rsidR="009E5085" w:rsidRPr="00C62926" w:rsidRDefault="009E5085" w:rsidP="00D35540">
            <w:pPr>
              <w:jc w:val="center"/>
              <w:rPr>
                <w:rFonts w:ascii="Times New Roman" w:hAnsi="Times New Roman" w:cs="Times New Roman"/>
              </w:rPr>
            </w:pPr>
          </w:p>
        </w:tc>
        <w:tc>
          <w:tcPr>
            <w:tcW w:w="709" w:type="dxa"/>
          </w:tcPr>
          <w:p w14:paraId="2AFF7717" w14:textId="617807BB" w:rsidR="009E5085" w:rsidRPr="00C62926" w:rsidRDefault="009E5085" w:rsidP="00D35540">
            <w:pPr>
              <w:jc w:val="center"/>
              <w:rPr>
                <w:rFonts w:ascii="Times New Roman" w:hAnsi="Times New Roman" w:cs="Times New Roman"/>
              </w:rPr>
            </w:pPr>
            <w:r w:rsidRPr="00C62926">
              <w:rPr>
                <w:rFonts w:ascii="Times New Roman" w:hAnsi="Times New Roman" w:cs="Times New Roman"/>
              </w:rPr>
              <w:t>1</w:t>
            </w:r>
          </w:p>
        </w:tc>
        <w:tc>
          <w:tcPr>
            <w:tcW w:w="850" w:type="dxa"/>
          </w:tcPr>
          <w:p w14:paraId="6AE31744" w14:textId="084A71E1" w:rsidR="009E5085" w:rsidRPr="00C62926" w:rsidRDefault="009E5085" w:rsidP="00D35540">
            <w:pPr>
              <w:jc w:val="center"/>
              <w:rPr>
                <w:rFonts w:ascii="Times New Roman" w:hAnsi="Times New Roman" w:cs="Times New Roman"/>
              </w:rPr>
            </w:pPr>
          </w:p>
        </w:tc>
        <w:tc>
          <w:tcPr>
            <w:tcW w:w="1099" w:type="dxa"/>
          </w:tcPr>
          <w:p w14:paraId="6A7E01EF" w14:textId="0976A545" w:rsidR="009E5085" w:rsidRPr="00C62926" w:rsidRDefault="009E5085" w:rsidP="00D35540">
            <w:pPr>
              <w:jc w:val="center"/>
              <w:rPr>
                <w:rFonts w:ascii="Times New Roman" w:hAnsi="Times New Roman" w:cs="Times New Roman"/>
                <w:b/>
              </w:rPr>
            </w:pPr>
            <w:r w:rsidRPr="00C62926">
              <w:rPr>
                <w:rFonts w:ascii="Times New Roman" w:hAnsi="Times New Roman" w:cs="Times New Roman"/>
                <w:b/>
              </w:rPr>
              <w:t>1</w:t>
            </w:r>
          </w:p>
        </w:tc>
      </w:tr>
      <w:tr w:rsidR="00C62926" w:rsidRPr="00C62926" w14:paraId="41DBA2D5" w14:textId="77777777" w:rsidTr="009E5085">
        <w:tc>
          <w:tcPr>
            <w:tcW w:w="1764" w:type="dxa"/>
          </w:tcPr>
          <w:p w14:paraId="1A4E18D1" w14:textId="5C451500" w:rsidR="009E5085" w:rsidRPr="00C62926" w:rsidRDefault="009E5085" w:rsidP="0065617A">
            <w:pPr>
              <w:rPr>
                <w:rFonts w:ascii="Times New Roman" w:hAnsi="Times New Roman" w:cs="Times New Roman"/>
              </w:rPr>
            </w:pPr>
            <w:r w:rsidRPr="00C62926">
              <w:rPr>
                <w:rFonts w:ascii="Times New Roman" w:hAnsi="Times New Roman" w:cs="Times New Roman"/>
              </w:rPr>
              <w:t xml:space="preserve">МБОУ СОШ №4 им. </w:t>
            </w:r>
            <w:proofErr w:type="spellStart"/>
            <w:r w:rsidRPr="00C62926">
              <w:rPr>
                <w:rFonts w:ascii="Times New Roman" w:hAnsi="Times New Roman" w:cs="Times New Roman"/>
              </w:rPr>
              <w:t>С.П.Лоскутова</w:t>
            </w:r>
            <w:proofErr w:type="spellEnd"/>
          </w:p>
        </w:tc>
        <w:tc>
          <w:tcPr>
            <w:tcW w:w="661" w:type="dxa"/>
          </w:tcPr>
          <w:p w14:paraId="2B8407E1" w14:textId="2DFE3C59" w:rsidR="009E5085" w:rsidRPr="00C62926" w:rsidRDefault="009E5085" w:rsidP="00D35540">
            <w:pPr>
              <w:jc w:val="center"/>
              <w:rPr>
                <w:rFonts w:ascii="Times New Roman" w:hAnsi="Times New Roman" w:cs="Times New Roman"/>
              </w:rPr>
            </w:pPr>
          </w:p>
        </w:tc>
        <w:tc>
          <w:tcPr>
            <w:tcW w:w="742" w:type="dxa"/>
          </w:tcPr>
          <w:p w14:paraId="032F0F2B" w14:textId="77777777" w:rsidR="009E5085" w:rsidRPr="00C62926" w:rsidRDefault="009E5085" w:rsidP="00D35540">
            <w:pPr>
              <w:jc w:val="center"/>
              <w:rPr>
                <w:rFonts w:ascii="Times New Roman" w:hAnsi="Times New Roman" w:cs="Times New Roman"/>
              </w:rPr>
            </w:pPr>
          </w:p>
        </w:tc>
        <w:tc>
          <w:tcPr>
            <w:tcW w:w="795" w:type="dxa"/>
          </w:tcPr>
          <w:p w14:paraId="3F65A296" w14:textId="61438ADF" w:rsidR="009E5085" w:rsidRPr="00C62926" w:rsidRDefault="009E5085" w:rsidP="00D35540">
            <w:pPr>
              <w:jc w:val="center"/>
              <w:rPr>
                <w:rFonts w:ascii="Times New Roman" w:hAnsi="Times New Roman" w:cs="Times New Roman"/>
              </w:rPr>
            </w:pPr>
            <w:r w:rsidRPr="00C62926">
              <w:rPr>
                <w:rFonts w:ascii="Times New Roman" w:hAnsi="Times New Roman" w:cs="Times New Roman"/>
              </w:rPr>
              <w:t>1</w:t>
            </w:r>
          </w:p>
        </w:tc>
        <w:tc>
          <w:tcPr>
            <w:tcW w:w="815" w:type="dxa"/>
          </w:tcPr>
          <w:p w14:paraId="391B36A7" w14:textId="77338019" w:rsidR="009E5085" w:rsidRPr="00C62926" w:rsidRDefault="009E5085" w:rsidP="00D35540">
            <w:pPr>
              <w:jc w:val="center"/>
              <w:rPr>
                <w:rFonts w:ascii="Times New Roman" w:hAnsi="Times New Roman" w:cs="Times New Roman"/>
              </w:rPr>
            </w:pPr>
            <w:r w:rsidRPr="00C62926">
              <w:rPr>
                <w:rFonts w:ascii="Times New Roman" w:hAnsi="Times New Roman" w:cs="Times New Roman"/>
              </w:rPr>
              <w:t>1</w:t>
            </w:r>
          </w:p>
        </w:tc>
        <w:tc>
          <w:tcPr>
            <w:tcW w:w="634" w:type="dxa"/>
          </w:tcPr>
          <w:p w14:paraId="763775CA" w14:textId="77777777" w:rsidR="009E5085" w:rsidRPr="00C62926" w:rsidRDefault="009E5085" w:rsidP="00D35540">
            <w:pPr>
              <w:jc w:val="center"/>
              <w:rPr>
                <w:rFonts w:ascii="Times New Roman" w:hAnsi="Times New Roman" w:cs="Times New Roman"/>
              </w:rPr>
            </w:pPr>
          </w:p>
        </w:tc>
        <w:tc>
          <w:tcPr>
            <w:tcW w:w="651" w:type="dxa"/>
          </w:tcPr>
          <w:p w14:paraId="4BC610C6" w14:textId="7F4431CD" w:rsidR="009E5085" w:rsidRPr="00C62926" w:rsidRDefault="009E5085" w:rsidP="00D35540">
            <w:pPr>
              <w:jc w:val="center"/>
              <w:rPr>
                <w:rFonts w:ascii="Times New Roman" w:hAnsi="Times New Roman" w:cs="Times New Roman"/>
              </w:rPr>
            </w:pPr>
          </w:p>
        </w:tc>
        <w:tc>
          <w:tcPr>
            <w:tcW w:w="709" w:type="dxa"/>
          </w:tcPr>
          <w:p w14:paraId="021356B4" w14:textId="77777777" w:rsidR="009E5085" w:rsidRPr="00C62926" w:rsidRDefault="009E5085" w:rsidP="00D35540">
            <w:pPr>
              <w:jc w:val="center"/>
              <w:rPr>
                <w:rFonts w:ascii="Times New Roman" w:hAnsi="Times New Roman" w:cs="Times New Roman"/>
              </w:rPr>
            </w:pPr>
          </w:p>
        </w:tc>
        <w:tc>
          <w:tcPr>
            <w:tcW w:w="850" w:type="dxa"/>
          </w:tcPr>
          <w:p w14:paraId="087E4E34" w14:textId="25888998" w:rsidR="009E5085" w:rsidRPr="00C62926" w:rsidRDefault="009E5085" w:rsidP="00D35540">
            <w:pPr>
              <w:jc w:val="center"/>
              <w:rPr>
                <w:rFonts w:ascii="Times New Roman" w:hAnsi="Times New Roman" w:cs="Times New Roman"/>
              </w:rPr>
            </w:pPr>
          </w:p>
        </w:tc>
        <w:tc>
          <w:tcPr>
            <w:tcW w:w="1099" w:type="dxa"/>
          </w:tcPr>
          <w:p w14:paraId="59A59F43" w14:textId="0DC63F4A" w:rsidR="009E5085" w:rsidRPr="00C62926" w:rsidRDefault="009E5085" w:rsidP="00D35540">
            <w:pPr>
              <w:jc w:val="center"/>
              <w:rPr>
                <w:rFonts w:ascii="Times New Roman" w:hAnsi="Times New Roman" w:cs="Times New Roman"/>
                <w:b/>
              </w:rPr>
            </w:pPr>
            <w:r w:rsidRPr="00C62926">
              <w:rPr>
                <w:rFonts w:ascii="Times New Roman" w:hAnsi="Times New Roman" w:cs="Times New Roman"/>
                <w:b/>
              </w:rPr>
              <w:t>2</w:t>
            </w:r>
          </w:p>
        </w:tc>
      </w:tr>
      <w:tr w:rsidR="00C62926" w:rsidRPr="00C62926" w14:paraId="233BBAC1" w14:textId="77777777" w:rsidTr="009E5085">
        <w:tc>
          <w:tcPr>
            <w:tcW w:w="1764" w:type="dxa"/>
          </w:tcPr>
          <w:p w14:paraId="1B4E11B9" w14:textId="55B2E0F6" w:rsidR="009E5085" w:rsidRPr="00C62926" w:rsidRDefault="009E5085" w:rsidP="0065617A">
            <w:pPr>
              <w:rPr>
                <w:rFonts w:ascii="Times New Roman" w:hAnsi="Times New Roman" w:cs="Times New Roman"/>
              </w:rPr>
            </w:pPr>
            <w:proofErr w:type="gramStart"/>
            <w:r w:rsidRPr="00C62926">
              <w:rPr>
                <w:rFonts w:ascii="Times New Roman" w:hAnsi="Times New Roman" w:cs="Times New Roman"/>
              </w:rPr>
              <w:t xml:space="preserve">МБОУ  </w:t>
            </w:r>
            <w:proofErr w:type="spellStart"/>
            <w:r w:rsidRPr="00C62926">
              <w:rPr>
                <w:rFonts w:ascii="Times New Roman" w:hAnsi="Times New Roman" w:cs="Times New Roman"/>
              </w:rPr>
              <w:t>Вельяминовская</w:t>
            </w:r>
            <w:proofErr w:type="spellEnd"/>
            <w:proofErr w:type="gramEnd"/>
            <w:r w:rsidRPr="00C62926">
              <w:rPr>
                <w:rFonts w:ascii="Times New Roman" w:hAnsi="Times New Roman" w:cs="Times New Roman"/>
              </w:rPr>
              <w:t xml:space="preserve"> СОШ им. Л.С. Филина</w:t>
            </w:r>
          </w:p>
        </w:tc>
        <w:tc>
          <w:tcPr>
            <w:tcW w:w="661" w:type="dxa"/>
          </w:tcPr>
          <w:p w14:paraId="20587132" w14:textId="77777777" w:rsidR="009E5085" w:rsidRPr="00C62926" w:rsidRDefault="009E5085" w:rsidP="00D35540">
            <w:pPr>
              <w:jc w:val="center"/>
              <w:rPr>
                <w:rFonts w:ascii="Times New Roman" w:hAnsi="Times New Roman" w:cs="Times New Roman"/>
              </w:rPr>
            </w:pPr>
          </w:p>
        </w:tc>
        <w:tc>
          <w:tcPr>
            <w:tcW w:w="742" w:type="dxa"/>
          </w:tcPr>
          <w:p w14:paraId="7BFB49F3" w14:textId="27AF0210" w:rsidR="009E5085" w:rsidRPr="00C62926" w:rsidRDefault="009E5085" w:rsidP="00D35540">
            <w:pPr>
              <w:jc w:val="center"/>
              <w:rPr>
                <w:rFonts w:ascii="Times New Roman" w:hAnsi="Times New Roman" w:cs="Times New Roman"/>
              </w:rPr>
            </w:pPr>
            <w:r w:rsidRPr="00C62926">
              <w:rPr>
                <w:rFonts w:ascii="Times New Roman" w:hAnsi="Times New Roman" w:cs="Times New Roman"/>
              </w:rPr>
              <w:t>1</w:t>
            </w:r>
          </w:p>
        </w:tc>
        <w:tc>
          <w:tcPr>
            <w:tcW w:w="795" w:type="dxa"/>
          </w:tcPr>
          <w:p w14:paraId="7250F7B8" w14:textId="77777777" w:rsidR="009E5085" w:rsidRPr="00C62926" w:rsidRDefault="009E5085" w:rsidP="00D35540">
            <w:pPr>
              <w:jc w:val="center"/>
              <w:rPr>
                <w:rFonts w:ascii="Times New Roman" w:hAnsi="Times New Roman" w:cs="Times New Roman"/>
              </w:rPr>
            </w:pPr>
          </w:p>
        </w:tc>
        <w:tc>
          <w:tcPr>
            <w:tcW w:w="815" w:type="dxa"/>
          </w:tcPr>
          <w:p w14:paraId="273C4535" w14:textId="7FEEE9EA" w:rsidR="009E5085" w:rsidRPr="00C62926" w:rsidRDefault="009E5085" w:rsidP="00D35540">
            <w:pPr>
              <w:jc w:val="center"/>
              <w:rPr>
                <w:rFonts w:ascii="Times New Roman" w:hAnsi="Times New Roman" w:cs="Times New Roman"/>
              </w:rPr>
            </w:pPr>
            <w:r w:rsidRPr="00C62926">
              <w:rPr>
                <w:rFonts w:ascii="Times New Roman" w:hAnsi="Times New Roman" w:cs="Times New Roman"/>
              </w:rPr>
              <w:t>1</w:t>
            </w:r>
          </w:p>
        </w:tc>
        <w:tc>
          <w:tcPr>
            <w:tcW w:w="634" w:type="dxa"/>
          </w:tcPr>
          <w:p w14:paraId="6FE369D4" w14:textId="77777777" w:rsidR="009E5085" w:rsidRPr="00C62926" w:rsidRDefault="009E5085" w:rsidP="00D35540">
            <w:pPr>
              <w:jc w:val="center"/>
              <w:rPr>
                <w:rFonts w:ascii="Times New Roman" w:hAnsi="Times New Roman" w:cs="Times New Roman"/>
              </w:rPr>
            </w:pPr>
          </w:p>
        </w:tc>
        <w:tc>
          <w:tcPr>
            <w:tcW w:w="651" w:type="dxa"/>
          </w:tcPr>
          <w:p w14:paraId="4C4EC111" w14:textId="48AEAB03" w:rsidR="009E5085" w:rsidRPr="00C62926" w:rsidRDefault="009E5085" w:rsidP="00D35540">
            <w:pPr>
              <w:jc w:val="center"/>
              <w:rPr>
                <w:rFonts w:ascii="Times New Roman" w:hAnsi="Times New Roman" w:cs="Times New Roman"/>
              </w:rPr>
            </w:pPr>
          </w:p>
        </w:tc>
        <w:tc>
          <w:tcPr>
            <w:tcW w:w="709" w:type="dxa"/>
          </w:tcPr>
          <w:p w14:paraId="6B36F611" w14:textId="77777777" w:rsidR="009E5085" w:rsidRPr="00C62926" w:rsidRDefault="009E5085" w:rsidP="00D35540">
            <w:pPr>
              <w:jc w:val="center"/>
              <w:rPr>
                <w:rFonts w:ascii="Times New Roman" w:hAnsi="Times New Roman" w:cs="Times New Roman"/>
              </w:rPr>
            </w:pPr>
          </w:p>
        </w:tc>
        <w:tc>
          <w:tcPr>
            <w:tcW w:w="850" w:type="dxa"/>
          </w:tcPr>
          <w:p w14:paraId="045193CD" w14:textId="0B90A880" w:rsidR="009E5085" w:rsidRPr="00C62926" w:rsidRDefault="009E5085" w:rsidP="00D35540">
            <w:pPr>
              <w:jc w:val="center"/>
              <w:rPr>
                <w:rFonts w:ascii="Times New Roman" w:hAnsi="Times New Roman" w:cs="Times New Roman"/>
              </w:rPr>
            </w:pPr>
            <w:r w:rsidRPr="00C62926">
              <w:rPr>
                <w:rFonts w:ascii="Times New Roman" w:hAnsi="Times New Roman" w:cs="Times New Roman"/>
              </w:rPr>
              <w:t>2</w:t>
            </w:r>
          </w:p>
        </w:tc>
        <w:tc>
          <w:tcPr>
            <w:tcW w:w="1099" w:type="dxa"/>
          </w:tcPr>
          <w:p w14:paraId="01D3539F" w14:textId="479CFEF5" w:rsidR="009E5085" w:rsidRPr="00C62926" w:rsidRDefault="009E5085" w:rsidP="00D35540">
            <w:pPr>
              <w:jc w:val="center"/>
              <w:rPr>
                <w:rFonts w:ascii="Times New Roman" w:hAnsi="Times New Roman" w:cs="Times New Roman"/>
                <w:b/>
              </w:rPr>
            </w:pPr>
            <w:r w:rsidRPr="00C62926">
              <w:rPr>
                <w:rFonts w:ascii="Times New Roman" w:hAnsi="Times New Roman" w:cs="Times New Roman"/>
                <w:b/>
              </w:rPr>
              <w:t>4</w:t>
            </w:r>
          </w:p>
        </w:tc>
      </w:tr>
      <w:tr w:rsidR="00C62926" w:rsidRPr="00C62926" w14:paraId="23484592" w14:textId="77777777" w:rsidTr="009E5085">
        <w:tc>
          <w:tcPr>
            <w:tcW w:w="1764" w:type="dxa"/>
          </w:tcPr>
          <w:p w14:paraId="4578363D" w14:textId="152E2F4A" w:rsidR="009E5085" w:rsidRPr="00C62926" w:rsidRDefault="009E5085" w:rsidP="0065617A">
            <w:pPr>
              <w:rPr>
                <w:rFonts w:ascii="Times New Roman" w:hAnsi="Times New Roman" w:cs="Times New Roman"/>
              </w:rPr>
            </w:pPr>
            <w:r w:rsidRPr="00C62926">
              <w:rPr>
                <w:rFonts w:ascii="Times New Roman" w:hAnsi="Times New Roman" w:cs="Times New Roman"/>
              </w:rPr>
              <w:t xml:space="preserve">МБОУ </w:t>
            </w:r>
            <w:proofErr w:type="spellStart"/>
            <w:r w:rsidRPr="00C62926">
              <w:rPr>
                <w:rFonts w:ascii="Times New Roman" w:hAnsi="Times New Roman" w:cs="Times New Roman"/>
              </w:rPr>
              <w:t>Дроновская</w:t>
            </w:r>
            <w:proofErr w:type="spellEnd"/>
            <w:r w:rsidRPr="00C62926">
              <w:rPr>
                <w:rFonts w:ascii="Times New Roman" w:hAnsi="Times New Roman" w:cs="Times New Roman"/>
              </w:rPr>
              <w:t xml:space="preserve"> СОШ им. И.К. Хахерина</w:t>
            </w:r>
          </w:p>
        </w:tc>
        <w:tc>
          <w:tcPr>
            <w:tcW w:w="661" w:type="dxa"/>
          </w:tcPr>
          <w:p w14:paraId="16A5948F" w14:textId="77777777" w:rsidR="009E5085" w:rsidRPr="00C62926" w:rsidRDefault="009E5085" w:rsidP="00D35540">
            <w:pPr>
              <w:jc w:val="center"/>
              <w:rPr>
                <w:rFonts w:ascii="Times New Roman" w:hAnsi="Times New Roman" w:cs="Times New Roman"/>
              </w:rPr>
            </w:pPr>
          </w:p>
        </w:tc>
        <w:tc>
          <w:tcPr>
            <w:tcW w:w="742" w:type="dxa"/>
          </w:tcPr>
          <w:p w14:paraId="6940E31A" w14:textId="6CEDC947" w:rsidR="009E5085" w:rsidRPr="00C62926" w:rsidRDefault="009E5085" w:rsidP="00D35540">
            <w:pPr>
              <w:jc w:val="center"/>
              <w:rPr>
                <w:rFonts w:ascii="Times New Roman" w:hAnsi="Times New Roman" w:cs="Times New Roman"/>
              </w:rPr>
            </w:pPr>
            <w:r w:rsidRPr="00C62926">
              <w:rPr>
                <w:rFonts w:ascii="Times New Roman" w:hAnsi="Times New Roman" w:cs="Times New Roman"/>
              </w:rPr>
              <w:t>1</w:t>
            </w:r>
          </w:p>
        </w:tc>
        <w:tc>
          <w:tcPr>
            <w:tcW w:w="795" w:type="dxa"/>
          </w:tcPr>
          <w:p w14:paraId="79553C47" w14:textId="77777777" w:rsidR="009E5085" w:rsidRPr="00C62926" w:rsidRDefault="009E5085" w:rsidP="00D35540">
            <w:pPr>
              <w:jc w:val="center"/>
              <w:rPr>
                <w:rFonts w:ascii="Times New Roman" w:hAnsi="Times New Roman" w:cs="Times New Roman"/>
              </w:rPr>
            </w:pPr>
          </w:p>
        </w:tc>
        <w:tc>
          <w:tcPr>
            <w:tcW w:w="815" w:type="dxa"/>
          </w:tcPr>
          <w:p w14:paraId="55F655D8" w14:textId="77777777" w:rsidR="009E5085" w:rsidRPr="00C62926" w:rsidRDefault="009E5085" w:rsidP="00D35540">
            <w:pPr>
              <w:jc w:val="center"/>
              <w:rPr>
                <w:rFonts w:ascii="Times New Roman" w:hAnsi="Times New Roman" w:cs="Times New Roman"/>
              </w:rPr>
            </w:pPr>
          </w:p>
        </w:tc>
        <w:tc>
          <w:tcPr>
            <w:tcW w:w="634" w:type="dxa"/>
          </w:tcPr>
          <w:p w14:paraId="32F16BF4" w14:textId="77777777" w:rsidR="009E5085" w:rsidRPr="00C62926" w:rsidRDefault="009E5085" w:rsidP="00D35540">
            <w:pPr>
              <w:jc w:val="center"/>
              <w:rPr>
                <w:rFonts w:ascii="Times New Roman" w:hAnsi="Times New Roman" w:cs="Times New Roman"/>
              </w:rPr>
            </w:pPr>
          </w:p>
        </w:tc>
        <w:tc>
          <w:tcPr>
            <w:tcW w:w="651" w:type="dxa"/>
          </w:tcPr>
          <w:p w14:paraId="794A22FC" w14:textId="025FDEC2" w:rsidR="009E5085" w:rsidRPr="00C62926" w:rsidRDefault="009E5085" w:rsidP="00D35540">
            <w:pPr>
              <w:jc w:val="center"/>
              <w:rPr>
                <w:rFonts w:ascii="Times New Roman" w:hAnsi="Times New Roman" w:cs="Times New Roman"/>
              </w:rPr>
            </w:pPr>
          </w:p>
        </w:tc>
        <w:tc>
          <w:tcPr>
            <w:tcW w:w="709" w:type="dxa"/>
          </w:tcPr>
          <w:p w14:paraId="0640ABC0" w14:textId="77777777" w:rsidR="009E5085" w:rsidRPr="00C62926" w:rsidRDefault="009E5085" w:rsidP="00D35540">
            <w:pPr>
              <w:jc w:val="center"/>
              <w:rPr>
                <w:rFonts w:ascii="Times New Roman" w:hAnsi="Times New Roman" w:cs="Times New Roman"/>
              </w:rPr>
            </w:pPr>
          </w:p>
        </w:tc>
        <w:tc>
          <w:tcPr>
            <w:tcW w:w="850" w:type="dxa"/>
          </w:tcPr>
          <w:p w14:paraId="2C2D2099" w14:textId="368ACF54" w:rsidR="009E5085" w:rsidRPr="00C62926" w:rsidRDefault="009E5085" w:rsidP="00D35540">
            <w:pPr>
              <w:jc w:val="center"/>
              <w:rPr>
                <w:rFonts w:ascii="Times New Roman" w:hAnsi="Times New Roman" w:cs="Times New Roman"/>
              </w:rPr>
            </w:pPr>
          </w:p>
        </w:tc>
        <w:tc>
          <w:tcPr>
            <w:tcW w:w="1099" w:type="dxa"/>
          </w:tcPr>
          <w:p w14:paraId="6F4E20AB" w14:textId="794FA58C" w:rsidR="009E5085" w:rsidRPr="00C62926" w:rsidRDefault="009E5085" w:rsidP="00D35540">
            <w:pPr>
              <w:jc w:val="center"/>
              <w:rPr>
                <w:rFonts w:ascii="Times New Roman" w:hAnsi="Times New Roman" w:cs="Times New Roman"/>
                <w:b/>
              </w:rPr>
            </w:pPr>
            <w:r w:rsidRPr="00C62926">
              <w:rPr>
                <w:rFonts w:ascii="Times New Roman" w:hAnsi="Times New Roman" w:cs="Times New Roman"/>
                <w:b/>
              </w:rPr>
              <w:t>1</w:t>
            </w:r>
          </w:p>
        </w:tc>
      </w:tr>
      <w:tr w:rsidR="00C62926" w:rsidRPr="00C62926" w14:paraId="7A1F0808" w14:textId="77777777" w:rsidTr="009E5085">
        <w:tc>
          <w:tcPr>
            <w:tcW w:w="1764" w:type="dxa"/>
          </w:tcPr>
          <w:p w14:paraId="44B34595" w14:textId="14E20F48" w:rsidR="009E5085" w:rsidRPr="00C62926" w:rsidRDefault="009E5085" w:rsidP="0065617A">
            <w:pPr>
              <w:rPr>
                <w:rFonts w:ascii="Times New Roman" w:hAnsi="Times New Roman" w:cs="Times New Roman"/>
              </w:rPr>
            </w:pPr>
            <w:proofErr w:type="gramStart"/>
            <w:r w:rsidRPr="00C62926">
              <w:rPr>
                <w:rFonts w:ascii="Times New Roman" w:hAnsi="Times New Roman" w:cs="Times New Roman"/>
              </w:rPr>
              <w:t xml:space="preserve">МБОУ  </w:t>
            </w:r>
            <w:proofErr w:type="spellStart"/>
            <w:r w:rsidRPr="00C62926">
              <w:rPr>
                <w:rFonts w:ascii="Times New Roman" w:hAnsi="Times New Roman" w:cs="Times New Roman"/>
              </w:rPr>
              <w:t>Бошинская</w:t>
            </w:r>
            <w:proofErr w:type="spellEnd"/>
            <w:proofErr w:type="gramEnd"/>
            <w:r w:rsidRPr="00C62926">
              <w:rPr>
                <w:rFonts w:ascii="Times New Roman" w:hAnsi="Times New Roman" w:cs="Times New Roman"/>
              </w:rPr>
              <w:t xml:space="preserve"> СОШ</w:t>
            </w:r>
          </w:p>
        </w:tc>
        <w:tc>
          <w:tcPr>
            <w:tcW w:w="661" w:type="dxa"/>
          </w:tcPr>
          <w:p w14:paraId="24FD0542" w14:textId="7CDCC9E5" w:rsidR="009E5085" w:rsidRPr="00C62926" w:rsidRDefault="009E5085" w:rsidP="00D35540">
            <w:pPr>
              <w:jc w:val="center"/>
              <w:rPr>
                <w:rFonts w:ascii="Times New Roman" w:hAnsi="Times New Roman" w:cs="Times New Roman"/>
              </w:rPr>
            </w:pPr>
          </w:p>
        </w:tc>
        <w:tc>
          <w:tcPr>
            <w:tcW w:w="742" w:type="dxa"/>
          </w:tcPr>
          <w:p w14:paraId="19BF7C3C" w14:textId="77777777" w:rsidR="009E5085" w:rsidRPr="00C62926" w:rsidRDefault="009E5085" w:rsidP="00D35540">
            <w:pPr>
              <w:jc w:val="center"/>
              <w:rPr>
                <w:rFonts w:ascii="Times New Roman" w:hAnsi="Times New Roman" w:cs="Times New Roman"/>
              </w:rPr>
            </w:pPr>
          </w:p>
        </w:tc>
        <w:tc>
          <w:tcPr>
            <w:tcW w:w="795" w:type="dxa"/>
          </w:tcPr>
          <w:p w14:paraId="620DD9AB" w14:textId="77777777" w:rsidR="009E5085" w:rsidRPr="00C62926" w:rsidRDefault="009E5085" w:rsidP="00D35540">
            <w:pPr>
              <w:jc w:val="center"/>
              <w:rPr>
                <w:rFonts w:ascii="Times New Roman" w:hAnsi="Times New Roman" w:cs="Times New Roman"/>
              </w:rPr>
            </w:pPr>
          </w:p>
        </w:tc>
        <w:tc>
          <w:tcPr>
            <w:tcW w:w="815" w:type="dxa"/>
          </w:tcPr>
          <w:p w14:paraId="48646716" w14:textId="3F70F7E7" w:rsidR="009E5085" w:rsidRPr="00C62926" w:rsidRDefault="009E5085" w:rsidP="00D35540">
            <w:pPr>
              <w:jc w:val="center"/>
              <w:rPr>
                <w:rFonts w:ascii="Times New Roman" w:hAnsi="Times New Roman" w:cs="Times New Roman"/>
              </w:rPr>
            </w:pPr>
            <w:r w:rsidRPr="00C62926">
              <w:rPr>
                <w:rFonts w:ascii="Times New Roman" w:hAnsi="Times New Roman" w:cs="Times New Roman"/>
              </w:rPr>
              <w:t>1</w:t>
            </w:r>
          </w:p>
        </w:tc>
        <w:tc>
          <w:tcPr>
            <w:tcW w:w="634" w:type="dxa"/>
          </w:tcPr>
          <w:p w14:paraId="61218A74" w14:textId="77777777" w:rsidR="009E5085" w:rsidRPr="00C62926" w:rsidRDefault="009E5085" w:rsidP="00D35540">
            <w:pPr>
              <w:jc w:val="center"/>
              <w:rPr>
                <w:rFonts w:ascii="Times New Roman" w:hAnsi="Times New Roman" w:cs="Times New Roman"/>
              </w:rPr>
            </w:pPr>
          </w:p>
        </w:tc>
        <w:tc>
          <w:tcPr>
            <w:tcW w:w="651" w:type="dxa"/>
          </w:tcPr>
          <w:p w14:paraId="26FD5AD1" w14:textId="72C74150" w:rsidR="009E5085" w:rsidRPr="00C62926" w:rsidRDefault="009E5085" w:rsidP="00D35540">
            <w:pPr>
              <w:jc w:val="center"/>
              <w:rPr>
                <w:rFonts w:ascii="Times New Roman" w:hAnsi="Times New Roman" w:cs="Times New Roman"/>
              </w:rPr>
            </w:pPr>
          </w:p>
        </w:tc>
        <w:tc>
          <w:tcPr>
            <w:tcW w:w="709" w:type="dxa"/>
          </w:tcPr>
          <w:p w14:paraId="5DE25213" w14:textId="77777777" w:rsidR="009E5085" w:rsidRPr="00C62926" w:rsidRDefault="009E5085" w:rsidP="00D35540">
            <w:pPr>
              <w:jc w:val="center"/>
              <w:rPr>
                <w:rFonts w:ascii="Times New Roman" w:hAnsi="Times New Roman" w:cs="Times New Roman"/>
              </w:rPr>
            </w:pPr>
          </w:p>
        </w:tc>
        <w:tc>
          <w:tcPr>
            <w:tcW w:w="850" w:type="dxa"/>
          </w:tcPr>
          <w:p w14:paraId="6091D7B2" w14:textId="7A099D3E" w:rsidR="009E5085" w:rsidRPr="00C62926" w:rsidRDefault="009E5085" w:rsidP="00D35540">
            <w:pPr>
              <w:jc w:val="center"/>
              <w:rPr>
                <w:rFonts w:ascii="Times New Roman" w:hAnsi="Times New Roman" w:cs="Times New Roman"/>
              </w:rPr>
            </w:pPr>
          </w:p>
        </w:tc>
        <w:tc>
          <w:tcPr>
            <w:tcW w:w="1099" w:type="dxa"/>
          </w:tcPr>
          <w:p w14:paraId="094012D4" w14:textId="6BE31BFA" w:rsidR="009E5085" w:rsidRPr="00C62926" w:rsidRDefault="009E5085" w:rsidP="00D35540">
            <w:pPr>
              <w:jc w:val="center"/>
              <w:rPr>
                <w:rFonts w:ascii="Times New Roman" w:hAnsi="Times New Roman" w:cs="Times New Roman"/>
                <w:b/>
              </w:rPr>
            </w:pPr>
            <w:r w:rsidRPr="00C62926">
              <w:rPr>
                <w:rFonts w:ascii="Times New Roman" w:hAnsi="Times New Roman" w:cs="Times New Roman"/>
                <w:b/>
              </w:rPr>
              <w:t>1</w:t>
            </w:r>
          </w:p>
        </w:tc>
      </w:tr>
      <w:tr w:rsidR="009E5085" w:rsidRPr="00C62926" w14:paraId="104E5375" w14:textId="77777777" w:rsidTr="009E5085">
        <w:tc>
          <w:tcPr>
            <w:tcW w:w="1764" w:type="dxa"/>
          </w:tcPr>
          <w:p w14:paraId="258BC669" w14:textId="77777777" w:rsidR="009E5085" w:rsidRPr="00C62926" w:rsidRDefault="009E5085" w:rsidP="0065617A">
            <w:pPr>
              <w:rPr>
                <w:rFonts w:ascii="Times New Roman" w:hAnsi="Times New Roman" w:cs="Times New Roman"/>
                <w:b/>
              </w:rPr>
            </w:pPr>
          </w:p>
          <w:p w14:paraId="1685A468" w14:textId="0C80AEFB" w:rsidR="009E5085" w:rsidRPr="00C62926" w:rsidRDefault="009E5085" w:rsidP="0065617A">
            <w:pPr>
              <w:rPr>
                <w:rFonts w:ascii="Times New Roman" w:hAnsi="Times New Roman" w:cs="Times New Roman"/>
                <w:b/>
              </w:rPr>
            </w:pPr>
            <w:r w:rsidRPr="00C62926">
              <w:rPr>
                <w:rFonts w:ascii="Times New Roman" w:hAnsi="Times New Roman" w:cs="Times New Roman"/>
                <w:b/>
              </w:rPr>
              <w:t>ВСЕГО</w:t>
            </w:r>
          </w:p>
        </w:tc>
        <w:tc>
          <w:tcPr>
            <w:tcW w:w="661" w:type="dxa"/>
          </w:tcPr>
          <w:p w14:paraId="331A8B52" w14:textId="02B53578" w:rsidR="009E5085" w:rsidRPr="00C62926" w:rsidRDefault="009E5085" w:rsidP="00D35540">
            <w:pPr>
              <w:jc w:val="center"/>
              <w:rPr>
                <w:rFonts w:ascii="Times New Roman" w:hAnsi="Times New Roman" w:cs="Times New Roman"/>
                <w:b/>
              </w:rPr>
            </w:pPr>
            <w:r w:rsidRPr="00C62926">
              <w:rPr>
                <w:rFonts w:ascii="Times New Roman" w:hAnsi="Times New Roman" w:cs="Times New Roman"/>
                <w:b/>
              </w:rPr>
              <w:t>1</w:t>
            </w:r>
          </w:p>
        </w:tc>
        <w:tc>
          <w:tcPr>
            <w:tcW w:w="742" w:type="dxa"/>
          </w:tcPr>
          <w:p w14:paraId="1C5FA601" w14:textId="7CD0E294" w:rsidR="009E5085" w:rsidRPr="00C62926" w:rsidRDefault="009E5085" w:rsidP="00D35540">
            <w:pPr>
              <w:jc w:val="center"/>
              <w:rPr>
                <w:rFonts w:ascii="Times New Roman" w:hAnsi="Times New Roman" w:cs="Times New Roman"/>
                <w:b/>
              </w:rPr>
            </w:pPr>
            <w:r w:rsidRPr="00C62926">
              <w:rPr>
                <w:rFonts w:ascii="Times New Roman" w:hAnsi="Times New Roman" w:cs="Times New Roman"/>
                <w:b/>
              </w:rPr>
              <w:t>2</w:t>
            </w:r>
          </w:p>
        </w:tc>
        <w:tc>
          <w:tcPr>
            <w:tcW w:w="795" w:type="dxa"/>
          </w:tcPr>
          <w:p w14:paraId="1C702658" w14:textId="74914B7D" w:rsidR="009E5085" w:rsidRPr="00C62926" w:rsidRDefault="009E5085" w:rsidP="00D35540">
            <w:pPr>
              <w:jc w:val="center"/>
              <w:rPr>
                <w:rFonts w:ascii="Times New Roman" w:hAnsi="Times New Roman" w:cs="Times New Roman"/>
                <w:b/>
              </w:rPr>
            </w:pPr>
            <w:r w:rsidRPr="00C62926">
              <w:rPr>
                <w:rFonts w:ascii="Times New Roman" w:hAnsi="Times New Roman" w:cs="Times New Roman"/>
                <w:b/>
              </w:rPr>
              <w:t>1</w:t>
            </w:r>
          </w:p>
        </w:tc>
        <w:tc>
          <w:tcPr>
            <w:tcW w:w="815" w:type="dxa"/>
          </w:tcPr>
          <w:p w14:paraId="157BB75E" w14:textId="0509F7C5" w:rsidR="009E5085" w:rsidRPr="00C62926" w:rsidRDefault="009E5085" w:rsidP="00D35540">
            <w:pPr>
              <w:jc w:val="center"/>
              <w:rPr>
                <w:rFonts w:ascii="Times New Roman" w:hAnsi="Times New Roman" w:cs="Times New Roman"/>
                <w:b/>
              </w:rPr>
            </w:pPr>
            <w:r w:rsidRPr="00C62926">
              <w:rPr>
                <w:rFonts w:ascii="Times New Roman" w:hAnsi="Times New Roman" w:cs="Times New Roman"/>
                <w:b/>
              </w:rPr>
              <w:t>4</w:t>
            </w:r>
          </w:p>
        </w:tc>
        <w:tc>
          <w:tcPr>
            <w:tcW w:w="634" w:type="dxa"/>
          </w:tcPr>
          <w:p w14:paraId="70CD9955" w14:textId="6A72EFB2" w:rsidR="009E5085" w:rsidRPr="00C62926" w:rsidRDefault="009E5085" w:rsidP="00D35540">
            <w:pPr>
              <w:jc w:val="center"/>
              <w:rPr>
                <w:rFonts w:ascii="Times New Roman" w:hAnsi="Times New Roman" w:cs="Times New Roman"/>
                <w:b/>
              </w:rPr>
            </w:pPr>
            <w:r w:rsidRPr="00C62926">
              <w:rPr>
                <w:rFonts w:ascii="Times New Roman" w:hAnsi="Times New Roman" w:cs="Times New Roman"/>
                <w:b/>
              </w:rPr>
              <w:t>2</w:t>
            </w:r>
          </w:p>
        </w:tc>
        <w:tc>
          <w:tcPr>
            <w:tcW w:w="651" w:type="dxa"/>
          </w:tcPr>
          <w:p w14:paraId="2BBCB6BF" w14:textId="5662632B" w:rsidR="009E5085" w:rsidRPr="00C62926" w:rsidRDefault="009E5085" w:rsidP="00D35540">
            <w:pPr>
              <w:jc w:val="center"/>
              <w:rPr>
                <w:rFonts w:ascii="Times New Roman" w:hAnsi="Times New Roman" w:cs="Times New Roman"/>
                <w:b/>
              </w:rPr>
            </w:pPr>
            <w:r w:rsidRPr="00C62926">
              <w:rPr>
                <w:rFonts w:ascii="Times New Roman" w:hAnsi="Times New Roman" w:cs="Times New Roman"/>
                <w:b/>
              </w:rPr>
              <w:t>1</w:t>
            </w:r>
          </w:p>
        </w:tc>
        <w:tc>
          <w:tcPr>
            <w:tcW w:w="709" w:type="dxa"/>
          </w:tcPr>
          <w:p w14:paraId="44146230" w14:textId="17834ADB" w:rsidR="009E5085" w:rsidRPr="00C62926" w:rsidRDefault="009E5085" w:rsidP="00D35540">
            <w:pPr>
              <w:jc w:val="center"/>
              <w:rPr>
                <w:rFonts w:ascii="Times New Roman" w:hAnsi="Times New Roman" w:cs="Times New Roman"/>
                <w:b/>
              </w:rPr>
            </w:pPr>
            <w:r w:rsidRPr="00C62926">
              <w:rPr>
                <w:rFonts w:ascii="Times New Roman" w:hAnsi="Times New Roman" w:cs="Times New Roman"/>
                <w:b/>
              </w:rPr>
              <w:t>1</w:t>
            </w:r>
          </w:p>
        </w:tc>
        <w:tc>
          <w:tcPr>
            <w:tcW w:w="850" w:type="dxa"/>
          </w:tcPr>
          <w:p w14:paraId="01BB82D9" w14:textId="22DB6C0E" w:rsidR="009E5085" w:rsidRPr="00C62926" w:rsidRDefault="009E5085" w:rsidP="00D35540">
            <w:pPr>
              <w:jc w:val="center"/>
              <w:rPr>
                <w:rFonts w:ascii="Times New Roman" w:hAnsi="Times New Roman" w:cs="Times New Roman"/>
                <w:b/>
              </w:rPr>
            </w:pPr>
            <w:r w:rsidRPr="00C62926">
              <w:rPr>
                <w:rFonts w:ascii="Times New Roman" w:hAnsi="Times New Roman" w:cs="Times New Roman"/>
                <w:b/>
              </w:rPr>
              <w:t>3</w:t>
            </w:r>
          </w:p>
        </w:tc>
        <w:tc>
          <w:tcPr>
            <w:tcW w:w="1099" w:type="dxa"/>
          </w:tcPr>
          <w:p w14:paraId="7120BF0D" w14:textId="358E8ED6" w:rsidR="009E5085" w:rsidRPr="00C62926" w:rsidRDefault="009E5085" w:rsidP="00D35540">
            <w:pPr>
              <w:jc w:val="center"/>
              <w:rPr>
                <w:rFonts w:ascii="Times New Roman" w:hAnsi="Times New Roman" w:cs="Times New Roman"/>
                <w:b/>
                <w:sz w:val="28"/>
                <w:szCs w:val="28"/>
              </w:rPr>
            </w:pPr>
            <w:r w:rsidRPr="00C62926">
              <w:rPr>
                <w:rFonts w:ascii="Times New Roman" w:hAnsi="Times New Roman" w:cs="Times New Roman"/>
                <w:b/>
                <w:sz w:val="28"/>
                <w:szCs w:val="28"/>
              </w:rPr>
              <w:t>15</w:t>
            </w:r>
          </w:p>
        </w:tc>
      </w:tr>
    </w:tbl>
    <w:p w14:paraId="5B829640" w14:textId="77777777" w:rsidR="001E0D53" w:rsidRPr="00C62926" w:rsidRDefault="001E0D53" w:rsidP="00C80F80">
      <w:pPr>
        <w:spacing w:after="0" w:line="240" w:lineRule="auto"/>
        <w:ind w:firstLine="709"/>
        <w:jc w:val="both"/>
        <w:rPr>
          <w:rFonts w:ascii="Times New Roman" w:hAnsi="Times New Roman" w:cs="Times New Roman"/>
          <w:sz w:val="26"/>
          <w:szCs w:val="26"/>
        </w:rPr>
      </w:pPr>
    </w:p>
    <w:p w14:paraId="2E97B662" w14:textId="77777777" w:rsidR="00E337C9" w:rsidRPr="00C62926" w:rsidRDefault="00E337C9" w:rsidP="00E337C9">
      <w:pPr>
        <w:spacing w:after="0" w:line="240" w:lineRule="auto"/>
        <w:ind w:firstLine="708"/>
        <w:jc w:val="center"/>
        <w:rPr>
          <w:rFonts w:ascii="Times New Roman" w:eastAsia="Times New Roman" w:hAnsi="Times New Roman" w:cs="Times New Roman"/>
          <w:b/>
          <w:sz w:val="28"/>
          <w:szCs w:val="28"/>
        </w:rPr>
      </w:pPr>
      <w:r w:rsidRPr="00C62926">
        <w:rPr>
          <w:rFonts w:ascii="Times New Roman" w:eastAsia="Times New Roman" w:hAnsi="Times New Roman" w:cs="Times New Roman"/>
          <w:b/>
          <w:sz w:val="28"/>
          <w:szCs w:val="28"/>
        </w:rPr>
        <w:t>Сведения о количестве выданных аттестатов в 2023-2024 учебном году по образовательным программам среднего общего образования</w:t>
      </w:r>
    </w:p>
    <w:p w14:paraId="0D3CA6FF" w14:textId="77777777" w:rsidR="00E337C9" w:rsidRPr="00C62926" w:rsidRDefault="00E337C9" w:rsidP="00E337C9">
      <w:pPr>
        <w:spacing w:after="0" w:line="240" w:lineRule="auto"/>
        <w:ind w:firstLine="708"/>
        <w:jc w:val="center"/>
        <w:rPr>
          <w:rFonts w:ascii="Times New Roman" w:eastAsia="Times New Roman" w:hAnsi="Times New Roman" w:cs="Times New Roman"/>
          <w:b/>
          <w:sz w:val="28"/>
          <w:szCs w:val="28"/>
        </w:rPr>
      </w:pPr>
    </w:p>
    <w:p w14:paraId="6ADF2C7F" w14:textId="77777777" w:rsidR="00E337C9" w:rsidRPr="00C62926" w:rsidRDefault="00E337C9" w:rsidP="00E337C9">
      <w:pPr>
        <w:spacing w:after="0" w:line="240" w:lineRule="auto"/>
        <w:ind w:firstLine="708"/>
        <w:jc w:val="center"/>
        <w:rPr>
          <w:rFonts w:ascii="Times New Roman" w:eastAsia="Times New Roman" w:hAnsi="Times New Roman" w:cs="Times New Roman"/>
          <w:b/>
          <w:sz w:val="28"/>
          <w:szCs w:val="28"/>
        </w:rPr>
      </w:pPr>
    </w:p>
    <w:tbl>
      <w:tblPr>
        <w:tblStyle w:val="4"/>
        <w:tblW w:w="0" w:type="auto"/>
        <w:tblLook w:val="04A0" w:firstRow="1" w:lastRow="0" w:firstColumn="1" w:lastColumn="0" w:noHBand="0" w:noVBand="1"/>
      </w:tblPr>
      <w:tblGrid>
        <w:gridCol w:w="3389"/>
        <w:gridCol w:w="2005"/>
        <w:gridCol w:w="1975"/>
        <w:gridCol w:w="1976"/>
      </w:tblGrid>
      <w:tr w:rsidR="00C62926" w:rsidRPr="00C62926" w14:paraId="695001A1" w14:textId="77777777" w:rsidTr="00E337C9">
        <w:tc>
          <w:tcPr>
            <w:tcW w:w="3389" w:type="dxa"/>
            <w:tcBorders>
              <w:top w:val="single" w:sz="4" w:space="0" w:color="auto"/>
              <w:left w:val="single" w:sz="4" w:space="0" w:color="auto"/>
              <w:bottom w:val="single" w:sz="4" w:space="0" w:color="auto"/>
              <w:right w:val="single" w:sz="4" w:space="0" w:color="auto"/>
            </w:tcBorders>
          </w:tcPr>
          <w:p w14:paraId="0EBAF641" w14:textId="77777777" w:rsidR="00E337C9" w:rsidRPr="00C62926" w:rsidRDefault="00E337C9" w:rsidP="00E337C9">
            <w:pPr>
              <w:jc w:val="center"/>
              <w:rPr>
                <w:sz w:val="24"/>
                <w:szCs w:val="24"/>
              </w:rPr>
            </w:pPr>
            <w:r w:rsidRPr="00C62926">
              <w:rPr>
                <w:sz w:val="24"/>
                <w:szCs w:val="24"/>
              </w:rPr>
              <w:t>Образовательная организация</w:t>
            </w:r>
          </w:p>
        </w:tc>
        <w:tc>
          <w:tcPr>
            <w:tcW w:w="2005" w:type="dxa"/>
          </w:tcPr>
          <w:p w14:paraId="3585E7AB" w14:textId="77777777" w:rsidR="00E337C9" w:rsidRPr="00C62926" w:rsidRDefault="00E337C9" w:rsidP="00E337C9">
            <w:pPr>
              <w:jc w:val="center"/>
              <w:rPr>
                <w:b/>
                <w:sz w:val="24"/>
                <w:szCs w:val="24"/>
              </w:rPr>
            </w:pPr>
            <w:r w:rsidRPr="00C62926">
              <w:rPr>
                <w:b/>
                <w:sz w:val="24"/>
                <w:szCs w:val="24"/>
              </w:rPr>
              <w:t>«С отличием»</w:t>
            </w:r>
          </w:p>
        </w:tc>
        <w:tc>
          <w:tcPr>
            <w:tcW w:w="1975" w:type="dxa"/>
          </w:tcPr>
          <w:p w14:paraId="6D154C9B" w14:textId="77777777" w:rsidR="00E337C9" w:rsidRPr="00C62926" w:rsidRDefault="00E337C9" w:rsidP="00E337C9">
            <w:pPr>
              <w:jc w:val="center"/>
              <w:rPr>
                <w:b/>
                <w:sz w:val="24"/>
                <w:szCs w:val="24"/>
              </w:rPr>
            </w:pPr>
            <w:r w:rsidRPr="00C62926">
              <w:rPr>
                <w:b/>
                <w:sz w:val="24"/>
                <w:szCs w:val="24"/>
              </w:rPr>
              <w:t>«4/5»</w:t>
            </w:r>
          </w:p>
        </w:tc>
        <w:tc>
          <w:tcPr>
            <w:tcW w:w="1976" w:type="dxa"/>
          </w:tcPr>
          <w:p w14:paraId="6528CD11" w14:textId="77777777" w:rsidR="00E337C9" w:rsidRPr="00C62926" w:rsidRDefault="00E337C9" w:rsidP="00E337C9">
            <w:pPr>
              <w:jc w:val="center"/>
              <w:rPr>
                <w:b/>
                <w:sz w:val="24"/>
                <w:szCs w:val="24"/>
              </w:rPr>
            </w:pPr>
            <w:r w:rsidRPr="00C62926">
              <w:rPr>
                <w:b/>
                <w:sz w:val="24"/>
                <w:szCs w:val="24"/>
              </w:rPr>
              <w:t>«4/3»</w:t>
            </w:r>
          </w:p>
        </w:tc>
      </w:tr>
      <w:tr w:rsidR="00C62926" w:rsidRPr="00C62926" w14:paraId="455EDA3A" w14:textId="77777777" w:rsidTr="00E337C9">
        <w:tc>
          <w:tcPr>
            <w:tcW w:w="3389" w:type="dxa"/>
            <w:tcBorders>
              <w:top w:val="single" w:sz="4" w:space="0" w:color="auto"/>
              <w:left w:val="single" w:sz="4" w:space="0" w:color="auto"/>
              <w:bottom w:val="single" w:sz="4" w:space="0" w:color="auto"/>
              <w:right w:val="single" w:sz="4" w:space="0" w:color="auto"/>
            </w:tcBorders>
          </w:tcPr>
          <w:p w14:paraId="3D5B7260" w14:textId="77777777" w:rsidR="00E337C9" w:rsidRPr="00C62926" w:rsidRDefault="00E337C9" w:rsidP="00E337C9">
            <w:pPr>
              <w:rPr>
                <w:sz w:val="24"/>
                <w:szCs w:val="24"/>
              </w:rPr>
            </w:pPr>
            <w:r w:rsidRPr="00C62926">
              <w:rPr>
                <w:sz w:val="24"/>
                <w:szCs w:val="24"/>
              </w:rPr>
              <w:t>МБОУ СОШ им. С.М. Кирова</w:t>
            </w:r>
          </w:p>
        </w:tc>
        <w:tc>
          <w:tcPr>
            <w:tcW w:w="2005" w:type="dxa"/>
          </w:tcPr>
          <w:p w14:paraId="783FB47F" w14:textId="77777777" w:rsidR="00E337C9" w:rsidRPr="00C62926" w:rsidRDefault="00E337C9" w:rsidP="00E337C9">
            <w:pPr>
              <w:jc w:val="center"/>
              <w:rPr>
                <w:b/>
                <w:sz w:val="24"/>
                <w:szCs w:val="24"/>
              </w:rPr>
            </w:pPr>
            <w:r w:rsidRPr="00C62926">
              <w:rPr>
                <w:b/>
                <w:sz w:val="24"/>
                <w:szCs w:val="24"/>
              </w:rPr>
              <w:t>1 (серебро)</w:t>
            </w:r>
          </w:p>
        </w:tc>
        <w:tc>
          <w:tcPr>
            <w:tcW w:w="1975" w:type="dxa"/>
          </w:tcPr>
          <w:p w14:paraId="3EFC745B" w14:textId="77777777" w:rsidR="00E337C9" w:rsidRPr="00C62926" w:rsidRDefault="00E337C9" w:rsidP="00E337C9">
            <w:pPr>
              <w:jc w:val="center"/>
              <w:rPr>
                <w:b/>
                <w:sz w:val="24"/>
                <w:szCs w:val="24"/>
              </w:rPr>
            </w:pPr>
            <w:r w:rsidRPr="00C62926">
              <w:rPr>
                <w:b/>
                <w:sz w:val="24"/>
                <w:szCs w:val="24"/>
              </w:rPr>
              <w:t>7</w:t>
            </w:r>
          </w:p>
        </w:tc>
        <w:tc>
          <w:tcPr>
            <w:tcW w:w="1976" w:type="dxa"/>
          </w:tcPr>
          <w:p w14:paraId="7608A996" w14:textId="77777777" w:rsidR="00E337C9" w:rsidRPr="00C62926" w:rsidRDefault="00E337C9" w:rsidP="00E337C9">
            <w:pPr>
              <w:jc w:val="center"/>
              <w:rPr>
                <w:b/>
                <w:sz w:val="24"/>
                <w:szCs w:val="24"/>
              </w:rPr>
            </w:pPr>
            <w:r w:rsidRPr="00C62926">
              <w:rPr>
                <w:b/>
                <w:sz w:val="24"/>
                <w:szCs w:val="24"/>
              </w:rPr>
              <w:t>28</w:t>
            </w:r>
          </w:p>
        </w:tc>
      </w:tr>
      <w:tr w:rsidR="00C62926" w:rsidRPr="00C62926" w14:paraId="678C5F5C" w14:textId="77777777" w:rsidTr="00E337C9">
        <w:tc>
          <w:tcPr>
            <w:tcW w:w="3389" w:type="dxa"/>
            <w:tcBorders>
              <w:top w:val="single" w:sz="4" w:space="0" w:color="auto"/>
              <w:left w:val="single" w:sz="4" w:space="0" w:color="auto"/>
              <w:bottom w:val="single" w:sz="4" w:space="0" w:color="auto"/>
              <w:right w:val="single" w:sz="4" w:space="0" w:color="auto"/>
            </w:tcBorders>
          </w:tcPr>
          <w:p w14:paraId="62E6AAED" w14:textId="77777777" w:rsidR="00E337C9" w:rsidRPr="00C62926" w:rsidRDefault="00E337C9" w:rsidP="00E337C9">
            <w:pPr>
              <w:rPr>
                <w:sz w:val="24"/>
                <w:szCs w:val="24"/>
              </w:rPr>
            </w:pPr>
            <w:r w:rsidRPr="00C62926">
              <w:rPr>
                <w:sz w:val="24"/>
                <w:szCs w:val="24"/>
              </w:rPr>
              <w:t>МБОУ СОШ им. А.М. Горького</w:t>
            </w:r>
          </w:p>
        </w:tc>
        <w:tc>
          <w:tcPr>
            <w:tcW w:w="2005" w:type="dxa"/>
            <w:tcBorders>
              <w:top w:val="single" w:sz="4" w:space="0" w:color="auto"/>
              <w:left w:val="single" w:sz="4" w:space="0" w:color="auto"/>
              <w:bottom w:val="single" w:sz="4" w:space="0" w:color="auto"/>
              <w:right w:val="single" w:sz="4" w:space="0" w:color="auto"/>
            </w:tcBorders>
          </w:tcPr>
          <w:p w14:paraId="4638275B" w14:textId="03880FB0" w:rsidR="00E337C9" w:rsidRPr="00C62926" w:rsidRDefault="007D580E" w:rsidP="00E337C9">
            <w:pPr>
              <w:jc w:val="center"/>
              <w:rPr>
                <w:b/>
                <w:sz w:val="24"/>
                <w:szCs w:val="24"/>
              </w:rPr>
            </w:pPr>
            <w:r w:rsidRPr="00C62926">
              <w:rPr>
                <w:b/>
                <w:sz w:val="24"/>
                <w:szCs w:val="24"/>
              </w:rPr>
              <w:t>3</w:t>
            </w:r>
            <w:r w:rsidR="00E337C9" w:rsidRPr="00C62926">
              <w:rPr>
                <w:b/>
                <w:sz w:val="24"/>
                <w:szCs w:val="24"/>
              </w:rPr>
              <w:t xml:space="preserve"> (золото)</w:t>
            </w:r>
          </w:p>
        </w:tc>
        <w:tc>
          <w:tcPr>
            <w:tcW w:w="1975" w:type="dxa"/>
            <w:tcBorders>
              <w:top w:val="single" w:sz="4" w:space="0" w:color="auto"/>
              <w:left w:val="single" w:sz="4" w:space="0" w:color="auto"/>
              <w:bottom w:val="single" w:sz="4" w:space="0" w:color="auto"/>
              <w:right w:val="single" w:sz="4" w:space="0" w:color="auto"/>
            </w:tcBorders>
          </w:tcPr>
          <w:p w14:paraId="734A9F0E" w14:textId="77777777" w:rsidR="00E337C9" w:rsidRPr="00C62926" w:rsidRDefault="00E337C9" w:rsidP="00E337C9">
            <w:pPr>
              <w:jc w:val="center"/>
              <w:rPr>
                <w:b/>
                <w:sz w:val="24"/>
                <w:szCs w:val="24"/>
              </w:rPr>
            </w:pPr>
            <w:r w:rsidRPr="00C62926">
              <w:rPr>
                <w:b/>
                <w:sz w:val="24"/>
                <w:szCs w:val="24"/>
              </w:rPr>
              <w:t>4</w:t>
            </w:r>
          </w:p>
        </w:tc>
        <w:tc>
          <w:tcPr>
            <w:tcW w:w="1976" w:type="dxa"/>
            <w:tcBorders>
              <w:top w:val="single" w:sz="4" w:space="0" w:color="auto"/>
              <w:left w:val="single" w:sz="4" w:space="0" w:color="auto"/>
              <w:bottom w:val="single" w:sz="4" w:space="0" w:color="auto"/>
              <w:right w:val="single" w:sz="4" w:space="0" w:color="auto"/>
            </w:tcBorders>
          </w:tcPr>
          <w:p w14:paraId="10C4C37D" w14:textId="77777777" w:rsidR="00E337C9" w:rsidRPr="00C62926" w:rsidRDefault="00E337C9" w:rsidP="00E337C9">
            <w:pPr>
              <w:jc w:val="center"/>
              <w:rPr>
                <w:b/>
                <w:sz w:val="24"/>
                <w:szCs w:val="24"/>
              </w:rPr>
            </w:pPr>
            <w:r w:rsidRPr="00C62926">
              <w:rPr>
                <w:b/>
                <w:sz w:val="24"/>
                <w:szCs w:val="24"/>
              </w:rPr>
              <w:t>6</w:t>
            </w:r>
          </w:p>
        </w:tc>
      </w:tr>
      <w:tr w:rsidR="00C62926" w:rsidRPr="00C62926" w14:paraId="08A6385A" w14:textId="77777777" w:rsidTr="00E337C9">
        <w:tc>
          <w:tcPr>
            <w:tcW w:w="3389" w:type="dxa"/>
            <w:tcBorders>
              <w:top w:val="single" w:sz="4" w:space="0" w:color="auto"/>
              <w:left w:val="single" w:sz="4" w:space="0" w:color="auto"/>
              <w:bottom w:val="single" w:sz="4" w:space="0" w:color="auto"/>
              <w:right w:val="single" w:sz="4" w:space="0" w:color="auto"/>
            </w:tcBorders>
          </w:tcPr>
          <w:p w14:paraId="0F333B2B" w14:textId="77777777" w:rsidR="00E337C9" w:rsidRPr="00C62926" w:rsidRDefault="00E337C9" w:rsidP="00E337C9">
            <w:pPr>
              <w:rPr>
                <w:sz w:val="24"/>
                <w:szCs w:val="24"/>
              </w:rPr>
            </w:pPr>
            <w:r w:rsidRPr="00C62926">
              <w:rPr>
                <w:sz w:val="24"/>
                <w:szCs w:val="24"/>
              </w:rPr>
              <w:t>МБОУ СОШ № 5 им. И.С. Кузнецова</w:t>
            </w:r>
          </w:p>
        </w:tc>
        <w:tc>
          <w:tcPr>
            <w:tcW w:w="2005" w:type="dxa"/>
          </w:tcPr>
          <w:p w14:paraId="3B71A5EE" w14:textId="77777777" w:rsidR="00E337C9" w:rsidRPr="00C62926" w:rsidRDefault="00E337C9" w:rsidP="00E337C9">
            <w:pPr>
              <w:jc w:val="center"/>
              <w:rPr>
                <w:b/>
                <w:sz w:val="24"/>
                <w:szCs w:val="24"/>
              </w:rPr>
            </w:pPr>
            <w:r w:rsidRPr="00C62926">
              <w:rPr>
                <w:b/>
                <w:sz w:val="24"/>
                <w:szCs w:val="24"/>
              </w:rPr>
              <w:t>0</w:t>
            </w:r>
          </w:p>
        </w:tc>
        <w:tc>
          <w:tcPr>
            <w:tcW w:w="1975" w:type="dxa"/>
          </w:tcPr>
          <w:p w14:paraId="11F775FA" w14:textId="77777777" w:rsidR="00E337C9" w:rsidRPr="00C62926" w:rsidRDefault="00E337C9" w:rsidP="00E337C9">
            <w:pPr>
              <w:jc w:val="center"/>
              <w:rPr>
                <w:b/>
                <w:sz w:val="24"/>
                <w:szCs w:val="24"/>
              </w:rPr>
            </w:pPr>
            <w:r w:rsidRPr="00C62926">
              <w:rPr>
                <w:b/>
                <w:sz w:val="24"/>
                <w:szCs w:val="24"/>
              </w:rPr>
              <w:t>4</w:t>
            </w:r>
          </w:p>
        </w:tc>
        <w:tc>
          <w:tcPr>
            <w:tcW w:w="1976" w:type="dxa"/>
          </w:tcPr>
          <w:p w14:paraId="5D75BB7B" w14:textId="77777777" w:rsidR="00E337C9" w:rsidRPr="00C62926" w:rsidRDefault="00E337C9" w:rsidP="00E337C9">
            <w:pPr>
              <w:jc w:val="center"/>
              <w:rPr>
                <w:b/>
                <w:sz w:val="24"/>
                <w:szCs w:val="24"/>
              </w:rPr>
            </w:pPr>
            <w:r w:rsidRPr="00C62926">
              <w:rPr>
                <w:b/>
                <w:sz w:val="24"/>
                <w:szCs w:val="24"/>
              </w:rPr>
              <w:t>2</w:t>
            </w:r>
          </w:p>
        </w:tc>
      </w:tr>
      <w:tr w:rsidR="00C62926" w:rsidRPr="00C62926" w14:paraId="4F7CA408" w14:textId="77777777" w:rsidTr="00E337C9">
        <w:tc>
          <w:tcPr>
            <w:tcW w:w="3389" w:type="dxa"/>
            <w:tcBorders>
              <w:top w:val="single" w:sz="4" w:space="0" w:color="auto"/>
              <w:left w:val="single" w:sz="4" w:space="0" w:color="auto"/>
              <w:bottom w:val="single" w:sz="4" w:space="0" w:color="auto"/>
              <w:right w:val="single" w:sz="4" w:space="0" w:color="auto"/>
            </w:tcBorders>
          </w:tcPr>
          <w:p w14:paraId="6BCC7FED" w14:textId="77777777" w:rsidR="00E337C9" w:rsidRPr="00C62926" w:rsidRDefault="00E337C9" w:rsidP="00E337C9">
            <w:pPr>
              <w:rPr>
                <w:sz w:val="24"/>
                <w:szCs w:val="24"/>
              </w:rPr>
            </w:pPr>
            <w:r w:rsidRPr="00C62926">
              <w:rPr>
                <w:sz w:val="24"/>
                <w:szCs w:val="24"/>
              </w:rPr>
              <w:lastRenderedPageBreak/>
              <w:t>МБОУ СОШ № 4 им С.П. Лоскутова</w:t>
            </w:r>
          </w:p>
        </w:tc>
        <w:tc>
          <w:tcPr>
            <w:tcW w:w="2005" w:type="dxa"/>
          </w:tcPr>
          <w:p w14:paraId="1F549FE2" w14:textId="77777777" w:rsidR="00E337C9" w:rsidRPr="00C62926" w:rsidRDefault="00E337C9" w:rsidP="00E337C9">
            <w:pPr>
              <w:jc w:val="center"/>
              <w:rPr>
                <w:b/>
                <w:sz w:val="24"/>
                <w:szCs w:val="24"/>
              </w:rPr>
            </w:pPr>
            <w:r w:rsidRPr="00C62926">
              <w:rPr>
                <w:b/>
                <w:sz w:val="24"/>
                <w:szCs w:val="24"/>
              </w:rPr>
              <w:t>2 (серебро)</w:t>
            </w:r>
          </w:p>
        </w:tc>
        <w:tc>
          <w:tcPr>
            <w:tcW w:w="1975" w:type="dxa"/>
          </w:tcPr>
          <w:p w14:paraId="0C867374" w14:textId="77777777" w:rsidR="00E337C9" w:rsidRPr="00C62926" w:rsidRDefault="00E337C9" w:rsidP="00E337C9">
            <w:pPr>
              <w:jc w:val="center"/>
              <w:rPr>
                <w:b/>
                <w:sz w:val="24"/>
                <w:szCs w:val="24"/>
              </w:rPr>
            </w:pPr>
            <w:r w:rsidRPr="00C62926">
              <w:rPr>
                <w:b/>
                <w:sz w:val="24"/>
                <w:szCs w:val="24"/>
              </w:rPr>
              <w:t>8</w:t>
            </w:r>
          </w:p>
        </w:tc>
        <w:tc>
          <w:tcPr>
            <w:tcW w:w="1976" w:type="dxa"/>
          </w:tcPr>
          <w:p w14:paraId="1D07CE28" w14:textId="77777777" w:rsidR="00E337C9" w:rsidRPr="00C62926" w:rsidRDefault="00E337C9" w:rsidP="00E337C9">
            <w:pPr>
              <w:jc w:val="center"/>
              <w:rPr>
                <w:b/>
                <w:sz w:val="24"/>
                <w:szCs w:val="24"/>
              </w:rPr>
            </w:pPr>
            <w:r w:rsidRPr="00C62926">
              <w:rPr>
                <w:b/>
                <w:sz w:val="24"/>
                <w:szCs w:val="24"/>
              </w:rPr>
              <w:t>2</w:t>
            </w:r>
          </w:p>
        </w:tc>
      </w:tr>
      <w:tr w:rsidR="00C62926" w:rsidRPr="00C62926" w14:paraId="0E8F7FC2" w14:textId="77777777" w:rsidTr="00E337C9">
        <w:tc>
          <w:tcPr>
            <w:tcW w:w="3389" w:type="dxa"/>
            <w:tcBorders>
              <w:top w:val="single" w:sz="4" w:space="0" w:color="auto"/>
              <w:left w:val="single" w:sz="4" w:space="0" w:color="auto"/>
              <w:bottom w:val="single" w:sz="4" w:space="0" w:color="auto"/>
              <w:right w:val="single" w:sz="4" w:space="0" w:color="auto"/>
            </w:tcBorders>
          </w:tcPr>
          <w:p w14:paraId="7BAD9607" w14:textId="77777777" w:rsidR="00E337C9" w:rsidRPr="00C62926" w:rsidRDefault="00E337C9" w:rsidP="00E337C9">
            <w:pPr>
              <w:rPr>
                <w:sz w:val="24"/>
                <w:szCs w:val="24"/>
              </w:rPr>
            </w:pPr>
            <w:r w:rsidRPr="00C62926">
              <w:rPr>
                <w:sz w:val="24"/>
                <w:szCs w:val="24"/>
              </w:rPr>
              <w:t xml:space="preserve">МБОУ </w:t>
            </w:r>
            <w:proofErr w:type="spellStart"/>
            <w:r w:rsidRPr="00C62926">
              <w:rPr>
                <w:sz w:val="24"/>
                <w:szCs w:val="24"/>
              </w:rPr>
              <w:t>Берёзовская</w:t>
            </w:r>
            <w:proofErr w:type="spellEnd"/>
            <w:r w:rsidRPr="00C62926">
              <w:rPr>
                <w:sz w:val="24"/>
                <w:szCs w:val="24"/>
              </w:rPr>
              <w:t xml:space="preserve"> СОШ</w:t>
            </w:r>
          </w:p>
        </w:tc>
        <w:tc>
          <w:tcPr>
            <w:tcW w:w="2005" w:type="dxa"/>
          </w:tcPr>
          <w:p w14:paraId="4D61838D" w14:textId="5DE7C904" w:rsidR="00E337C9" w:rsidRPr="00C62926" w:rsidRDefault="00E337C9" w:rsidP="00E337C9">
            <w:pPr>
              <w:jc w:val="center"/>
              <w:rPr>
                <w:b/>
                <w:sz w:val="24"/>
                <w:szCs w:val="24"/>
              </w:rPr>
            </w:pPr>
            <w:r w:rsidRPr="00C62926">
              <w:rPr>
                <w:b/>
                <w:sz w:val="24"/>
                <w:szCs w:val="24"/>
              </w:rPr>
              <w:t>1 (серебро)</w:t>
            </w:r>
          </w:p>
        </w:tc>
        <w:tc>
          <w:tcPr>
            <w:tcW w:w="1975" w:type="dxa"/>
          </w:tcPr>
          <w:p w14:paraId="31009F8D" w14:textId="77777777" w:rsidR="00E337C9" w:rsidRPr="00C62926" w:rsidRDefault="00E337C9" w:rsidP="00E337C9">
            <w:pPr>
              <w:jc w:val="center"/>
              <w:rPr>
                <w:b/>
                <w:sz w:val="24"/>
                <w:szCs w:val="24"/>
              </w:rPr>
            </w:pPr>
            <w:r w:rsidRPr="00C62926">
              <w:rPr>
                <w:b/>
                <w:sz w:val="24"/>
                <w:szCs w:val="24"/>
              </w:rPr>
              <w:t>0</w:t>
            </w:r>
          </w:p>
        </w:tc>
        <w:tc>
          <w:tcPr>
            <w:tcW w:w="1976" w:type="dxa"/>
          </w:tcPr>
          <w:p w14:paraId="7FF5AA34" w14:textId="77777777" w:rsidR="00E337C9" w:rsidRPr="00C62926" w:rsidRDefault="00E337C9" w:rsidP="00E337C9">
            <w:pPr>
              <w:jc w:val="center"/>
              <w:rPr>
                <w:b/>
                <w:sz w:val="24"/>
                <w:szCs w:val="24"/>
              </w:rPr>
            </w:pPr>
            <w:r w:rsidRPr="00C62926">
              <w:rPr>
                <w:b/>
                <w:sz w:val="24"/>
                <w:szCs w:val="24"/>
              </w:rPr>
              <w:t>0</w:t>
            </w:r>
          </w:p>
        </w:tc>
      </w:tr>
      <w:tr w:rsidR="00C62926" w:rsidRPr="00C62926" w14:paraId="71B5863E" w14:textId="77777777" w:rsidTr="00E337C9">
        <w:tc>
          <w:tcPr>
            <w:tcW w:w="3389" w:type="dxa"/>
            <w:tcBorders>
              <w:top w:val="single" w:sz="4" w:space="0" w:color="auto"/>
              <w:left w:val="single" w:sz="4" w:space="0" w:color="auto"/>
              <w:bottom w:val="single" w:sz="4" w:space="0" w:color="auto"/>
              <w:right w:val="single" w:sz="4" w:space="0" w:color="auto"/>
            </w:tcBorders>
          </w:tcPr>
          <w:p w14:paraId="3224FA7D" w14:textId="77777777" w:rsidR="00E337C9" w:rsidRPr="00C62926" w:rsidRDefault="00E337C9" w:rsidP="00E337C9">
            <w:pPr>
              <w:rPr>
                <w:sz w:val="24"/>
                <w:szCs w:val="24"/>
              </w:rPr>
            </w:pPr>
            <w:r w:rsidRPr="00C62926">
              <w:rPr>
                <w:sz w:val="24"/>
                <w:szCs w:val="24"/>
              </w:rPr>
              <w:t xml:space="preserve">МБОУ </w:t>
            </w:r>
            <w:proofErr w:type="spellStart"/>
            <w:r w:rsidRPr="00C62926">
              <w:rPr>
                <w:sz w:val="24"/>
                <w:szCs w:val="24"/>
              </w:rPr>
              <w:t>Бошинская</w:t>
            </w:r>
            <w:proofErr w:type="spellEnd"/>
            <w:r w:rsidRPr="00C62926">
              <w:rPr>
                <w:sz w:val="24"/>
                <w:szCs w:val="24"/>
              </w:rPr>
              <w:t xml:space="preserve"> СОШ</w:t>
            </w:r>
          </w:p>
        </w:tc>
        <w:tc>
          <w:tcPr>
            <w:tcW w:w="2005" w:type="dxa"/>
          </w:tcPr>
          <w:p w14:paraId="4FAA4C0D" w14:textId="77777777" w:rsidR="00E337C9" w:rsidRPr="00C62926" w:rsidRDefault="00E337C9" w:rsidP="00E337C9">
            <w:pPr>
              <w:jc w:val="center"/>
              <w:rPr>
                <w:b/>
                <w:sz w:val="24"/>
                <w:szCs w:val="24"/>
              </w:rPr>
            </w:pPr>
            <w:r w:rsidRPr="00C62926">
              <w:rPr>
                <w:b/>
                <w:sz w:val="24"/>
                <w:szCs w:val="24"/>
              </w:rPr>
              <w:t>0</w:t>
            </w:r>
          </w:p>
        </w:tc>
        <w:tc>
          <w:tcPr>
            <w:tcW w:w="1975" w:type="dxa"/>
          </w:tcPr>
          <w:p w14:paraId="533462DE" w14:textId="77777777" w:rsidR="00E337C9" w:rsidRPr="00C62926" w:rsidRDefault="00E337C9" w:rsidP="00E337C9">
            <w:pPr>
              <w:jc w:val="center"/>
              <w:rPr>
                <w:b/>
                <w:sz w:val="24"/>
                <w:szCs w:val="24"/>
              </w:rPr>
            </w:pPr>
            <w:r w:rsidRPr="00C62926">
              <w:rPr>
                <w:b/>
                <w:sz w:val="24"/>
                <w:szCs w:val="24"/>
              </w:rPr>
              <w:t>1</w:t>
            </w:r>
          </w:p>
        </w:tc>
        <w:tc>
          <w:tcPr>
            <w:tcW w:w="1976" w:type="dxa"/>
          </w:tcPr>
          <w:p w14:paraId="1BC1B7D1" w14:textId="77777777" w:rsidR="00E337C9" w:rsidRPr="00C62926" w:rsidRDefault="00E337C9" w:rsidP="00E337C9">
            <w:pPr>
              <w:jc w:val="center"/>
              <w:rPr>
                <w:b/>
                <w:sz w:val="24"/>
                <w:szCs w:val="24"/>
              </w:rPr>
            </w:pPr>
            <w:r w:rsidRPr="00C62926">
              <w:rPr>
                <w:b/>
                <w:sz w:val="24"/>
                <w:szCs w:val="24"/>
              </w:rPr>
              <w:t>0</w:t>
            </w:r>
          </w:p>
        </w:tc>
      </w:tr>
      <w:tr w:rsidR="00C62926" w:rsidRPr="00C62926" w14:paraId="68D9DB0F" w14:textId="77777777" w:rsidTr="00E337C9">
        <w:tc>
          <w:tcPr>
            <w:tcW w:w="3389" w:type="dxa"/>
            <w:tcBorders>
              <w:top w:val="single" w:sz="4" w:space="0" w:color="auto"/>
              <w:left w:val="single" w:sz="4" w:space="0" w:color="auto"/>
              <w:bottom w:val="single" w:sz="4" w:space="0" w:color="auto"/>
              <w:right w:val="single" w:sz="4" w:space="0" w:color="auto"/>
            </w:tcBorders>
          </w:tcPr>
          <w:p w14:paraId="5BEBF700" w14:textId="77777777" w:rsidR="00E337C9" w:rsidRPr="00C62926" w:rsidRDefault="00E337C9" w:rsidP="00E337C9">
            <w:pPr>
              <w:rPr>
                <w:sz w:val="24"/>
                <w:szCs w:val="24"/>
              </w:rPr>
            </w:pPr>
            <w:r w:rsidRPr="00C62926">
              <w:rPr>
                <w:sz w:val="24"/>
                <w:szCs w:val="24"/>
              </w:rPr>
              <w:t xml:space="preserve">МБОУ </w:t>
            </w:r>
            <w:proofErr w:type="spellStart"/>
            <w:r w:rsidRPr="00C62926">
              <w:rPr>
                <w:sz w:val="24"/>
                <w:szCs w:val="24"/>
              </w:rPr>
              <w:t>Вельяминовская</w:t>
            </w:r>
            <w:proofErr w:type="spellEnd"/>
            <w:r w:rsidRPr="00C62926">
              <w:rPr>
                <w:sz w:val="24"/>
                <w:szCs w:val="24"/>
              </w:rPr>
              <w:t xml:space="preserve"> СОШ им. Л.С. Филина</w:t>
            </w:r>
          </w:p>
        </w:tc>
        <w:tc>
          <w:tcPr>
            <w:tcW w:w="2005" w:type="dxa"/>
          </w:tcPr>
          <w:p w14:paraId="066FAC38" w14:textId="77777777" w:rsidR="00E337C9" w:rsidRPr="00C62926" w:rsidRDefault="00E337C9" w:rsidP="00E337C9">
            <w:pPr>
              <w:jc w:val="center"/>
              <w:rPr>
                <w:b/>
                <w:sz w:val="24"/>
                <w:szCs w:val="24"/>
              </w:rPr>
            </w:pPr>
            <w:r w:rsidRPr="00C62926">
              <w:rPr>
                <w:b/>
                <w:sz w:val="24"/>
                <w:szCs w:val="24"/>
              </w:rPr>
              <w:t>0</w:t>
            </w:r>
          </w:p>
        </w:tc>
        <w:tc>
          <w:tcPr>
            <w:tcW w:w="1975" w:type="dxa"/>
          </w:tcPr>
          <w:p w14:paraId="052EA56E" w14:textId="77777777" w:rsidR="00E337C9" w:rsidRPr="00C62926" w:rsidRDefault="00E337C9" w:rsidP="00E337C9">
            <w:pPr>
              <w:jc w:val="center"/>
              <w:rPr>
                <w:b/>
                <w:sz w:val="24"/>
                <w:szCs w:val="24"/>
              </w:rPr>
            </w:pPr>
            <w:r w:rsidRPr="00C62926">
              <w:rPr>
                <w:b/>
                <w:sz w:val="24"/>
                <w:szCs w:val="24"/>
              </w:rPr>
              <w:t>1</w:t>
            </w:r>
          </w:p>
        </w:tc>
        <w:tc>
          <w:tcPr>
            <w:tcW w:w="1976" w:type="dxa"/>
          </w:tcPr>
          <w:p w14:paraId="698D3291" w14:textId="77777777" w:rsidR="00E337C9" w:rsidRPr="00C62926" w:rsidRDefault="00E337C9" w:rsidP="00E337C9">
            <w:pPr>
              <w:jc w:val="center"/>
              <w:rPr>
                <w:b/>
                <w:sz w:val="24"/>
                <w:szCs w:val="24"/>
              </w:rPr>
            </w:pPr>
            <w:r w:rsidRPr="00C62926">
              <w:rPr>
                <w:b/>
                <w:sz w:val="24"/>
                <w:szCs w:val="24"/>
              </w:rPr>
              <w:t>3</w:t>
            </w:r>
          </w:p>
        </w:tc>
      </w:tr>
      <w:tr w:rsidR="00C62926" w:rsidRPr="00C62926" w14:paraId="18C3D890" w14:textId="77777777" w:rsidTr="00E337C9">
        <w:tc>
          <w:tcPr>
            <w:tcW w:w="3389" w:type="dxa"/>
            <w:tcBorders>
              <w:top w:val="single" w:sz="4" w:space="0" w:color="auto"/>
              <w:left w:val="single" w:sz="4" w:space="0" w:color="auto"/>
              <w:bottom w:val="single" w:sz="4" w:space="0" w:color="auto"/>
              <w:right w:val="single" w:sz="4" w:space="0" w:color="auto"/>
            </w:tcBorders>
          </w:tcPr>
          <w:p w14:paraId="08B5CE5B" w14:textId="77777777" w:rsidR="00E337C9" w:rsidRPr="00C62926" w:rsidRDefault="00E337C9" w:rsidP="00E337C9">
            <w:pPr>
              <w:rPr>
                <w:sz w:val="24"/>
                <w:szCs w:val="24"/>
              </w:rPr>
            </w:pPr>
            <w:r w:rsidRPr="00C62926">
              <w:rPr>
                <w:sz w:val="24"/>
                <w:szCs w:val="24"/>
              </w:rPr>
              <w:t xml:space="preserve">МБОУ </w:t>
            </w:r>
            <w:proofErr w:type="spellStart"/>
            <w:r w:rsidRPr="00C62926">
              <w:rPr>
                <w:sz w:val="24"/>
                <w:szCs w:val="24"/>
              </w:rPr>
              <w:t>Дружбинская</w:t>
            </w:r>
            <w:proofErr w:type="spellEnd"/>
            <w:r w:rsidRPr="00C62926">
              <w:rPr>
                <w:sz w:val="24"/>
                <w:szCs w:val="24"/>
              </w:rPr>
              <w:t xml:space="preserve"> СОШ</w:t>
            </w:r>
          </w:p>
        </w:tc>
        <w:tc>
          <w:tcPr>
            <w:tcW w:w="2005" w:type="dxa"/>
          </w:tcPr>
          <w:p w14:paraId="41BA2EDB" w14:textId="77777777" w:rsidR="00E337C9" w:rsidRPr="00C62926" w:rsidRDefault="00E337C9" w:rsidP="00E337C9">
            <w:pPr>
              <w:jc w:val="center"/>
              <w:rPr>
                <w:b/>
                <w:sz w:val="24"/>
                <w:szCs w:val="24"/>
              </w:rPr>
            </w:pPr>
            <w:r w:rsidRPr="00C62926">
              <w:rPr>
                <w:b/>
                <w:sz w:val="24"/>
                <w:szCs w:val="24"/>
              </w:rPr>
              <w:t>0</w:t>
            </w:r>
          </w:p>
        </w:tc>
        <w:tc>
          <w:tcPr>
            <w:tcW w:w="1975" w:type="dxa"/>
          </w:tcPr>
          <w:p w14:paraId="1EA4716F" w14:textId="77777777" w:rsidR="00E337C9" w:rsidRPr="00C62926" w:rsidRDefault="00E337C9" w:rsidP="00E337C9">
            <w:pPr>
              <w:jc w:val="center"/>
              <w:rPr>
                <w:b/>
                <w:sz w:val="24"/>
                <w:szCs w:val="24"/>
              </w:rPr>
            </w:pPr>
            <w:r w:rsidRPr="00C62926">
              <w:rPr>
                <w:b/>
                <w:sz w:val="24"/>
                <w:szCs w:val="24"/>
              </w:rPr>
              <w:t>1</w:t>
            </w:r>
          </w:p>
        </w:tc>
        <w:tc>
          <w:tcPr>
            <w:tcW w:w="1976" w:type="dxa"/>
          </w:tcPr>
          <w:p w14:paraId="25A07C0D" w14:textId="77777777" w:rsidR="00E337C9" w:rsidRPr="00C62926" w:rsidRDefault="00E337C9" w:rsidP="00E337C9">
            <w:pPr>
              <w:jc w:val="center"/>
              <w:rPr>
                <w:b/>
                <w:sz w:val="24"/>
                <w:szCs w:val="24"/>
              </w:rPr>
            </w:pPr>
            <w:r w:rsidRPr="00C62926">
              <w:rPr>
                <w:b/>
                <w:sz w:val="24"/>
                <w:szCs w:val="24"/>
              </w:rPr>
              <w:t>0</w:t>
            </w:r>
          </w:p>
        </w:tc>
      </w:tr>
      <w:tr w:rsidR="00C62926" w:rsidRPr="00C62926" w14:paraId="5F953251" w14:textId="77777777" w:rsidTr="00E337C9">
        <w:tc>
          <w:tcPr>
            <w:tcW w:w="3389" w:type="dxa"/>
            <w:tcBorders>
              <w:top w:val="single" w:sz="4" w:space="0" w:color="auto"/>
              <w:left w:val="single" w:sz="4" w:space="0" w:color="auto"/>
              <w:bottom w:val="single" w:sz="4" w:space="0" w:color="auto"/>
              <w:right w:val="single" w:sz="4" w:space="0" w:color="auto"/>
            </w:tcBorders>
          </w:tcPr>
          <w:p w14:paraId="2C57DDFC" w14:textId="77777777" w:rsidR="00E337C9" w:rsidRPr="00C62926" w:rsidRDefault="00E337C9" w:rsidP="00E337C9">
            <w:pPr>
              <w:rPr>
                <w:sz w:val="24"/>
                <w:szCs w:val="24"/>
              </w:rPr>
            </w:pPr>
            <w:r w:rsidRPr="00C62926">
              <w:rPr>
                <w:sz w:val="24"/>
                <w:szCs w:val="24"/>
              </w:rPr>
              <w:t xml:space="preserve">МБОУ </w:t>
            </w:r>
            <w:proofErr w:type="spellStart"/>
            <w:r w:rsidRPr="00C62926">
              <w:rPr>
                <w:sz w:val="24"/>
                <w:szCs w:val="24"/>
              </w:rPr>
              <w:t>Дроновская</w:t>
            </w:r>
            <w:proofErr w:type="spellEnd"/>
            <w:r w:rsidRPr="00C62926">
              <w:rPr>
                <w:sz w:val="24"/>
                <w:szCs w:val="24"/>
              </w:rPr>
              <w:t xml:space="preserve"> СОШ им. И.К. </w:t>
            </w:r>
            <w:proofErr w:type="spellStart"/>
            <w:r w:rsidRPr="00C62926">
              <w:rPr>
                <w:sz w:val="24"/>
                <w:szCs w:val="24"/>
              </w:rPr>
              <w:t>Хахерина</w:t>
            </w:r>
            <w:proofErr w:type="spellEnd"/>
          </w:p>
        </w:tc>
        <w:tc>
          <w:tcPr>
            <w:tcW w:w="2005" w:type="dxa"/>
          </w:tcPr>
          <w:p w14:paraId="41EBE5F0" w14:textId="77777777" w:rsidR="00E337C9" w:rsidRPr="00C62926" w:rsidRDefault="00E337C9" w:rsidP="00E337C9">
            <w:pPr>
              <w:jc w:val="center"/>
              <w:rPr>
                <w:b/>
                <w:sz w:val="24"/>
                <w:szCs w:val="24"/>
              </w:rPr>
            </w:pPr>
            <w:r w:rsidRPr="00C62926">
              <w:rPr>
                <w:b/>
                <w:sz w:val="24"/>
                <w:szCs w:val="24"/>
              </w:rPr>
              <w:t>0</w:t>
            </w:r>
          </w:p>
        </w:tc>
        <w:tc>
          <w:tcPr>
            <w:tcW w:w="1975" w:type="dxa"/>
          </w:tcPr>
          <w:p w14:paraId="11E0F66A" w14:textId="77777777" w:rsidR="00E337C9" w:rsidRPr="00C62926" w:rsidRDefault="00E337C9" w:rsidP="00E337C9">
            <w:pPr>
              <w:jc w:val="center"/>
              <w:rPr>
                <w:b/>
                <w:sz w:val="24"/>
                <w:szCs w:val="24"/>
              </w:rPr>
            </w:pPr>
            <w:r w:rsidRPr="00C62926">
              <w:rPr>
                <w:b/>
                <w:sz w:val="24"/>
                <w:szCs w:val="24"/>
              </w:rPr>
              <w:t>0</w:t>
            </w:r>
          </w:p>
        </w:tc>
        <w:tc>
          <w:tcPr>
            <w:tcW w:w="1976" w:type="dxa"/>
          </w:tcPr>
          <w:p w14:paraId="7E5A0C42" w14:textId="77777777" w:rsidR="00E337C9" w:rsidRPr="00C62926" w:rsidRDefault="00E337C9" w:rsidP="00E337C9">
            <w:pPr>
              <w:jc w:val="center"/>
              <w:rPr>
                <w:b/>
                <w:sz w:val="24"/>
                <w:szCs w:val="24"/>
              </w:rPr>
            </w:pPr>
            <w:r w:rsidRPr="00C62926">
              <w:rPr>
                <w:b/>
                <w:sz w:val="24"/>
                <w:szCs w:val="24"/>
              </w:rPr>
              <w:t>1</w:t>
            </w:r>
          </w:p>
        </w:tc>
      </w:tr>
      <w:tr w:rsidR="00C62926" w:rsidRPr="00C62926" w14:paraId="5AD6506B" w14:textId="77777777" w:rsidTr="00E337C9">
        <w:tc>
          <w:tcPr>
            <w:tcW w:w="3389" w:type="dxa"/>
            <w:tcBorders>
              <w:top w:val="single" w:sz="4" w:space="0" w:color="auto"/>
              <w:left w:val="single" w:sz="4" w:space="0" w:color="auto"/>
              <w:bottom w:val="single" w:sz="4" w:space="0" w:color="auto"/>
              <w:right w:val="single" w:sz="4" w:space="0" w:color="auto"/>
            </w:tcBorders>
          </w:tcPr>
          <w:p w14:paraId="79B82E74" w14:textId="77777777" w:rsidR="00E337C9" w:rsidRPr="00C62926" w:rsidRDefault="00E337C9" w:rsidP="00E337C9">
            <w:pPr>
              <w:rPr>
                <w:sz w:val="24"/>
                <w:szCs w:val="24"/>
              </w:rPr>
            </w:pPr>
            <w:r w:rsidRPr="00C62926">
              <w:rPr>
                <w:sz w:val="24"/>
                <w:szCs w:val="24"/>
              </w:rPr>
              <w:t>МБОУ Первомайская СОШ</w:t>
            </w:r>
          </w:p>
        </w:tc>
        <w:tc>
          <w:tcPr>
            <w:tcW w:w="2005" w:type="dxa"/>
          </w:tcPr>
          <w:p w14:paraId="29DB20F6" w14:textId="77777777" w:rsidR="00E337C9" w:rsidRPr="00C62926" w:rsidRDefault="00E337C9" w:rsidP="00E337C9">
            <w:pPr>
              <w:jc w:val="center"/>
              <w:rPr>
                <w:b/>
                <w:sz w:val="24"/>
                <w:szCs w:val="24"/>
              </w:rPr>
            </w:pPr>
            <w:r w:rsidRPr="00C62926">
              <w:rPr>
                <w:b/>
                <w:sz w:val="24"/>
                <w:szCs w:val="24"/>
              </w:rPr>
              <w:t>0</w:t>
            </w:r>
          </w:p>
        </w:tc>
        <w:tc>
          <w:tcPr>
            <w:tcW w:w="1975" w:type="dxa"/>
          </w:tcPr>
          <w:p w14:paraId="568C4AEB" w14:textId="6539878F" w:rsidR="00E337C9" w:rsidRPr="00C62926" w:rsidRDefault="00E337C9" w:rsidP="00E337C9">
            <w:pPr>
              <w:jc w:val="center"/>
              <w:rPr>
                <w:b/>
                <w:sz w:val="24"/>
                <w:szCs w:val="24"/>
              </w:rPr>
            </w:pPr>
            <w:r w:rsidRPr="00C62926">
              <w:rPr>
                <w:b/>
                <w:sz w:val="24"/>
                <w:szCs w:val="24"/>
              </w:rPr>
              <w:t>6</w:t>
            </w:r>
          </w:p>
        </w:tc>
        <w:tc>
          <w:tcPr>
            <w:tcW w:w="1976" w:type="dxa"/>
          </w:tcPr>
          <w:p w14:paraId="5F22F322" w14:textId="77777777" w:rsidR="00E337C9" w:rsidRPr="00C62926" w:rsidRDefault="00E337C9" w:rsidP="00E337C9">
            <w:pPr>
              <w:jc w:val="center"/>
              <w:rPr>
                <w:b/>
                <w:sz w:val="24"/>
                <w:szCs w:val="24"/>
              </w:rPr>
            </w:pPr>
            <w:r w:rsidRPr="00C62926">
              <w:rPr>
                <w:b/>
                <w:sz w:val="24"/>
                <w:szCs w:val="24"/>
              </w:rPr>
              <w:t>0</w:t>
            </w:r>
          </w:p>
        </w:tc>
      </w:tr>
      <w:tr w:rsidR="00C62926" w:rsidRPr="00C62926" w14:paraId="321B3221" w14:textId="77777777" w:rsidTr="00E337C9">
        <w:tc>
          <w:tcPr>
            <w:tcW w:w="3389" w:type="dxa"/>
            <w:tcBorders>
              <w:top w:val="single" w:sz="4" w:space="0" w:color="auto"/>
              <w:left w:val="single" w:sz="4" w:space="0" w:color="auto"/>
              <w:bottom w:val="single" w:sz="4" w:space="0" w:color="auto"/>
              <w:right w:val="single" w:sz="4" w:space="0" w:color="auto"/>
            </w:tcBorders>
          </w:tcPr>
          <w:p w14:paraId="6AD7F661" w14:textId="77777777" w:rsidR="00E337C9" w:rsidRPr="00C62926" w:rsidRDefault="00E337C9" w:rsidP="00E337C9">
            <w:pPr>
              <w:rPr>
                <w:sz w:val="24"/>
                <w:szCs w:val="24"/>
              </w:rPr>
            </w:pPr>
            <w:r w:rsidRPr="00C62926">
              <w:rPr>
                <w:sz w:val="24"/>
                <w:szCs w:val="24"/>
              </w:rPr>
              <w:t xml:space="preserve">МБОУ </w:t>
            </w:r>
            <w:proofErr w:type="spellStart"/>
            <w:r w:rsidRPr="00C62926">
              <w:rPr>
                <w:sz w:val="24"/>
                <w:szCs w:val="24"/>
              </w:rPr>
              <w:t>Рёвенская</w:t>
            </w:r>
            <w:proofErr w:type="spellEnd"/>
            <w:r w:rsidRPr="00C62926">
              <w:rPr>
                <w:sz w:val="24"/>
                <w:szCs w:val="24"/>
              </w:rPr>
              <w:t xml:space="preserve"> СОШ</w:t>
            </w:r>
          </w:p>
        </w:tc>
        <w:tc>
          <w:tcPr>
            <w:tcW w:w="2005" w:type="dxa"/>
            <w:tcBorders>
              <w:top w:val="single" w:sz="4" w:space="0" w:color="000000"/>
              <w:left w:val="single" w:sz="4" w:space="0" w:color="000000"/>
              <w:bottom w:val="single" w:sz="4" w:space="0" w:color="000000"/>
              <w:right w:val="single" w:sz="4" w:space="0" w:color="000000"/>
            </w:tcBorders>
          </w:tcPr>
          <w:p w14:paraId="7A13DB73" w14:textId="77777777" w:rsidR="00E337C9" w:rsidRPr="00C62926" w:rsidRDefault="00E337C9" w:rsidP="00E337C9">
            <w:pPr>
              <w:jc w:val="center"/>
              <w:rPr>
                <w:b/>
                <w:sz w:val="24"/>
                <w:szCs w:val="24"/>
              </w:rPr>
            </w:pPr>
            <w:r w:rsidRPr="00C62926">
              <w:rPr>
                <w:b/>
                <w:sz w:val="24"/>
                <w:szCs w:val="24"/>
              </w:rPr>
              <w:t>-</w:t>
            </w:r>
          </w:p>
        </w:tc>
        <w:tc>
          <w:tcPr>
            <w:tcW w:w="1975" w:type="dxa"/>
            <w:tcBorders>
              <w:top w:val="single" w:sz="4" w:space="0" w:color="000000"/>
              <w:left w:val="single" w:sz="4" w:space="0" w:color="000000"/>
              <w:bottom w:val="single" w:sz="4" w:space="0" w:color="000000"/>
              <w:right w:val="single" w:sz="4" w:space="0" w:color="000000"/>
            </w:tcBorders>
          </w:tcPr>
          <w:p w14:paraId="66D6C07D" w14:textId="77777777" w:rsidR="00E337C9" w:rsidRPr="00C62926" w:rsidRDefault="00E337C9" w:rsidP="00E337C9">
            <w:pPr>
              <w:jc w:val="center"/>
              <w:rPr>
                <w:b/>
                <w:sz w:val="24"/>
                <w:szCs w:val="24"/>
              </w:rPr>
            </w:pPr>
            <w:r w:rsidRPr="00C62926">
              <w:rPr>
                <w:b/>
                <w:sz w:val="24"/>
                <w:szCs w:val="24"/>
              </w:rPr>
              <w:t>-</w:t>
            </w:r>
          </w:p>
        </w:tc>
        <w:tc>
          <w:tcPr>
            <w:tcW w:w="1976" w:type="dxa"/>
            <w:tcBorders>
              <w:top w:val="single" w:sz="4" w:space="0" w:color="000000"/>
              <w:left w:val="single" w:sz="4" w:space="0" w:color="000000"/>
              <w:bottom w:val="single" w:sz="4" w:space="0" w:color="000000"/>
              <w:right w:val="single" w:sz="4" w:space="0" w:color="000000"/>
            </w:tcBorders>
          </w:tcPr>
          <w:p w14:paraId="57A36309" w14:textId="77777777" w:rsidR="00E337C9" w:rsidRPr="00C62926" w:rsidRDefault="00E337C9" w:rsidP="00E337C9">
            <w:pPr>
              <w:jc w:val="center"/>
              <w:rPr>
                <w:b/>
                <w:sz w:val="24"/>
                <w:szCs w:val="24"/>
              </w:rPr>
            </w:pPr>
            <w:r w:rsidRPr="00C62926">
              <w:rPr>
                <w:b/>
                <w:sz w:val="24"/>
                <w:szCs w:val="24"/>
              </w:rPr>
              <w:t>-</w:t>
            </w:r>
          </w:p>
        </w:tc>
      </w:tr>
      <w:tr w:rsidR="00C62926" w:rsidRPr="00C62926" w14:paraId="31347811" w14:textId="77777777" w:rsidTr="00E337C9">
        <w:tc>
          <w:tcPr>
            <w:tcW w:w="3389" w:type="dxa"/>
            <w:tcBorders>
              <w:top w:val="single" w:sz="4" w:space="0" w:color="auto"/>
              <w:left w:val="single" w:sz="4" w:space="0" w:color="auto"/>
              <w:bottom w:val="single" w:sz="4" w:space="0" w:color="auto"/>
              <w:right w:val="single" w:sz="4" w:space="0" w:color="auto"/>
            </w:tcBorders>
          </w:tcPr>
          <w:p w14:paraId="585ED801" w14:textId="77777777" w:rsidR="00E337C9" w:rsidRPr="00C62926" w:rsidRDefault="00E337C9" w:rsidP="00E337C9">
            <w:pPr>
              <w:rPr>
                <w:sz w:val="24"/>
                <w:szCs w:val="24"/>
              </w:rPr>
            </w:pPr>
            <w:r w:rsidRPr="00C62926">
              <w:rPr>
                <w:sz w:val="24"/>
                <w:szCs w:val="24"/>
              </w:rPr>
              <w:t xml:space="preserve">МБОУ </w:t>
            </w:r>
            <w:proofErr w:type="spellStart"/>
            <w:r w:rsidRPr="00C62926">
              <w:rPr>
                <w:sz w:val="24"/>
                <w:szCs w:val="24"/>
              </w:rPr>
              <w:t>Тёпловская</w:t>
            </w:r>
            <w:proofErr w:type="spellEnd"/>
            <w:r w:rsidRPr="00C62926">
              <w:rPr>
                <w:sz w:val="24"/>
                <w:szCs w:val="24"/>
              </w:rPr>
              <w:t xml:space="preserve"> СОШ</w:t>
            </w:r>
          </w:p>
        </w:tc>
        <w:tc>
          <w:tcPr>
            <w:tcW w:w="2005" w:type="dxa"/>
          </w:tcPr>
          <w:p w14:paraId="49918B29" w14:textId="77777777" w:rsidR="00E337C9" w:rsidRPr="00C62926" w:rsidRDefault="00E337C9" w:rsidP="00E337C9">
            <w:pPr>
              <w:jc w:val="center"/>
              <w:rPr>
                <w:b/>
                <w:sz w:val="24"/>
                <w:szCs w:val="24"/>
              </w:rPr>
            </w:pPr>
            <w:r w:rsidRPr="00C62926">
              <w:rPr>
                <w:b/>
                <w:sz w:val="24"/>
                <w:szCs w:val="24"/>
              </w:rPr>
              <w:t>1 (золото)</w:t>
            </w:r>
          </w:p>
        </w:tc>
        <w:tc>
          <w:tcPr>
            <w:tcW w:w="1975" w:type="dxa"/>
          </w:tcPr>
          <w:p w14:paraId="6F9473D7" w14:textId="77777777" w:rsidR="00E337C9" w:rsidRPr="00C62926" w:rsidRDefault="00E337C9" w:rsidP="00E337C9">
            <w:pPr>
              <w:jc w:val="center"/>
              <w:rPr>
                <w:b/>
                <w:sz w:val="24"/>
                <w:szCs w:val="24"/>
              </w:rPr>
            </w:pPr>
            <w:r w:rsidRPr="00C62926">
              <w:rPr>
                <w:b/>
                <w:sz w:val="24"/>
                <w:szCs w:val="24"/>
              </w:rPr>
              <w:t>1</w:t>
            </w:r>
          </w:p>
        </w:tc>
        <w:tc>
          <w:tcPr>
            <w:tcW w:w="1976" w:type="dxa"/>
          </w:tcPr>
          <w:p w14:paraId="2D2CF80B" w14:textId="77777777" w:rsidR="00E337C9" w:rsidRPr="00C62926" w:rsidRDefault="00E337C9" w:rsidP="00E337C9">
            <w:pPr>
              <w:jc w:val="center"/>
              <w:rPr>
                <w:b/>
                <w:sz w:val="24"/>
                <w:szCs w:val="24"/>
              </w:rPr>
            </w:pPr>
            <w:r w:rsidRPr="00C62926">
              <w:rPr>
                <w:b/>
                <w:sz w:val="24"/>
                <w:szCs w:val="24"/>
              </w:rPr>
              <w:t>0</w:t>
            </w:r>
          </w:p>
        </w:tc>
      </w:tr>
      <w:tr w:rsidR="00C62926" w:rsidRPr="00C62926" w14:paraId="2AA2DDCB" w14:textId="77777777" w:rsidTr="00E337C9">
        <w:tc>
          <w:tcPr>
            <w:tcW w:w="3389" w:type="dxa"/>
            <w:tcBorders>
              <w:top w:val="single" w:sz="4" w:space="0" w:color="auto"/>
              <w:left w:val="single" w:sz="4" w:space="0" w:color="auto"/>
              <w:bottom w:val="single" w:sz="4" w:space="0" w:color="auto"/>
              <w:right w:val="single" w:sz="4" w:space="0" w:color="auto"/>
            </w:tcBorders>
          </w:tcPr>
          <w:p w14:paraId="44EEF540" w14:textId="77777777" w:rsidR="00E337C9" w:rsidRPr="00C62926" w:rsidRDefault="00E337C9" w:rsidP="00E337C9">
            <w:pPr>
              <w:rPr>
                <w:sz w:val="24"/>
                <w:szCs w:val="24"/>
              </w:rPr>
            </w:pPr>
            <w:r w:rsidRPr="00C62926">
              <w:rPr>
                <w:sz w:val="24"/>
                <w:szCs w:val="24"/>
              </w:rPr>
              <w:t xml:space="preserve">МБОУ </w:t>
            </w:r>
            <w:proofErr w:type="spellStart"/>
            <w:r w:rsidRPr="00C62926">
              <w:rPr>
                <w:sz w:val="24"/>
                <w:szCs w:val="24"/>
              </w:rPr>
              <w:t>Трыковская</w:t>
            </w:r>
            <w:proofErr w:type="spellEnd"/>
            <w:r w:rsidRPr="00C62926">
              <w:rPr>
                <w:sz w:val="24"/>
                <w:szCs w:val="24"/>
              </w:rPr>
              <w:t xml:space="preserve"> СОШ</w:t>
            </w:r>
          </w:p>
        </w:tc>
        <w:tc>
          <w:tcPr>
            <w:tcW w:w="2005" w:type="dxa"/>
          </w:tcPr>
          <w:p w14:paraId="1E436042" w14:textId="77777777" w:rsidR="00E337C9" w:rsidRPr="00C62926" w:rsidRDefault="00E337C9" w:rsidP="00E337C9">
            <w:pPr>
              <w:jc w:val="center"/>
              <w:rPr>
                <w:b/>
                <w:sz w:val="24"/>
                <w:szCs w:val="24"/>
              </w:rPr>
            </w:pPr>
            <w:r w:rsidRPr="00C62926">
              <w:rPr>
                <w:b/>
                <w:sz w:val="24"/>
                <w:szCs w:val="24"/>
              </w:rPr>
              <w:t>1 (серебро)</w:t>
            </w:r>
          </w:p>
        </w:tc>
        <w:tc>
          <w:tcPr>
            <w:tcW w:w="1975" w:type="dxa"/>
          </w:tcPr>
          <w:p w14:paraId="19D08CCF" w14:textId="77777777" w:rsidR="00E337C9" w:rsidRPr="00C62926" w:rsidRDefault="00E337C9" w:rsidP="00E337C9">
            <w:pPr>
              <w:jc w:val="center"/>
              <w:rPr>
                <w:b/>
                <w:sz w:val="24"/>
                <w:szCs w:val="24"/>
              </w:rPr>
            </w:pPr>
            <w:r w:rsidRPr="00C62926">
              <w:rPr>
                <w:b/>
                <w:sz w:val="24"/>
                <w:szCs w:val="24"/>
              </w:rPr>
              <w:t>2</w:t>
            </w:r>
          </w:p>
        </w:tc>
        <w:tc>
          <w:tcPr>
            <w:tcW w:w="1976" w:type="dxa"/>
          </w:tcPr>
          <w:p w14:paraId="70B6A9F4" w14:textId="77777777" w:rsidR="00E337C9" w:rsidRPr="00C62926" w:rsidRDefault="00E337C9" w:rsidP="00E337C9">
            <w:pPr>
              <w:jc w:val="center"/>
              <w:rPr>
                <w:b/>
                <w:sz w:val="24"/>
                <w:szCs w:val="24"/>
              </w:rPr>
            </w:pPr>
            <w:r w:rsidRPr="00C62926">
              <w:rPr>
                <w:b/>
                <w:sz w:val="24"/>
                <w:szCs w:val="24"/>
              </w:rPr>
              <w:t>0</w:t>
            </w:r>
          </w:p>
        </w:tc>
      </w:tr>
      <w:tr w:rsidR="00E337C9" w:rsidRPr="00C62926" w14:paraId="389ED7B1" w14:textId="77777777" w:rsidTr="00E337C9">
        <w:tc>
          <w:tcPr>
            <w:tcW w:w="3389" w:type="dxa"/>
            <w:tcBorders>
              <w:top w:val="single" w:sz="4" w:space="0" w:color="auto"/>
              <w:left w:val="single" w:sz="4" w:space="0" w:color="auto"/>
              <w:bottom w:val="single" w:sz="4" w:space="0" w:color="auto"/>
              <w:right w:val="single" w:sz="4" w:space="0" w:color="auto"/>
            </w:tcBorders>
          </w:tcPr>
          <w:p w14:paraId="45237ACE" w14:textId="77777777" w:rsidR="00E337C9" w:rsidRPr="00C62926" w:rsidRDefault="00E337C9" w:rsidP="00E337C9">
            <w:pPr>
              <w:rPr>
                <w:b/>
                <w:sz w:val="24"/>
                <w:szCs w:val="24"/>
              </w:rPr>
            </w:pPr>
            <w:r w:rsidRPr="00C62926">
              <w:rPr>
                <w:b/>
                <w:sz w:val="24"/>
                <w:szCs w:val="24"/>
              </w:rPr>
              <w:t>ИТОГО:</w:t>
            </w:r>
          </w:p>
        </w:tc>
        <w:tc>
          <w:tcPr>
            <w:tcW w:w="2005" w:type="dxa"/>
          </w:tcPr>
          <w:p w14:paraId="7D2B044D" w14:textId="6C5D0ECF" w:rsidR="00E337C9" w:rsidRPr="00C62926" w:rsidRDefault="00E337C9" w:rsidP="00E337C9">
            <w:pPr>
              <w:jc w:val="center"/>
              <w:rPr>
                <w:b/>
                <w:sz w:val="24"/>
                <w:szCs w:val="24"/>
              </w:rPr>
            </w:pPr>
            <w:r w:rsidRPr="00C62926">
              <w:rPr>
                <w:b/>
                <w:sz w:val="24"/>
                <w:szCs w:val="24"/>
              </w:rPr>
              <w:t>9(10,5%)</w:t>
            </w:r>
          </w:p>
        </w:tc>
        <w:tc>
          <w:tcPr>
            <w:tcW w:w="1975" w:type="dxa"/>
          </w:tcPr>
          <w:p w14:paraId="76510B82" w14:textId="278050B1" w:rsidR="00E337C9" w:rsidRPr="00C62926" w:rsidRDefault="00E337C9" w:rsidP="00E337C9">
            <w:pPr>
              <w:jc w:val="center"/>
              <w:rPr>
                <w:b/>
                <w:sz w:val="24"/>
                <w:szCs w:val="24"/>
              </w:rPr>
            </w:pPr>
            <w:r w:rsidRPr="00C62926">
              <w:rPr>
                <w:b/>
                <w:sz w:val="24"/>
                <w:szCs w:val="24"/>
              </w:rPr>
              <w:t>35 (40,7%)</w:t>
            </w:r>
          </w:p>
        </w:tc>
        <w:tc>
          <w:tcPr>
            <w:tcW w:w="1976" w:type="dxa"/>
          </w:tcPr>
          <w:p w14:paraId="1E337F14" w14:textId="0AA4FA89" w:rsidR="00E337C9" w:rsidRPr="00C62926" w:rsidRDefault="00E337C9" w:rsidP="00E337C9">
            <w:pPr>
              <w:jc w:val="center"/>
              <w:rPr>
                <w:b/>
                <w:sz w:val="24"/>
                <w:szCs w:val="24"/>
              </w:rPr>
            </w:pPr>
            <w:r w:rsidRPr="00C62926">
              <w:rPr>
                <w:b/>
                <w:sz w:val="24"/>
                <w:szCs w:val="24"/>
              </w:rPr>
              <w:t>42 (48,8%)</w:t>
            </w:r>
          </w:p>
        </w:tc>
      </w:tr>
    </w:tbl>
    <w:p w14:paraId="02FF5E34" w14:textId="77777777" w:rsidR="00E337C9" w:rsidRPr="00C62926" w:rsidRDefault="00E337C9" w:rsidP="00C80F80">
      <w:pPr>
        <w:spacing w:after="0" w:line="240" w:lineRule="auto"/>
        <w:ind w:firstLine="709"/>
        <w:jc w:val="both"/>
        <w:rPr>
          <w:rFonts w:ascii="Times New Roman" w:hAnsi="Times New Roman" w:cs="Times New Roman"/>
          <w:sz w:val="26"/>
          <w:szCs w:val="26"/>
        </w:rPr>
      </w:pPr>
    </w:p>
    <w:p w14:paraId="0121BC16" w14:textId="77777777" w:rsidR="00E337C9" w:rsidRPr="00C62926" w:rsidRDefault="00E337C9" w:rsidP="00C80F80">
      <w:pPr>
        <w:spacing w:after="0" w:line="240" w:lineRule="auto"/>
        <w:ind w:firstLine="709"/>
        <w:jc w:val="both"/>
        <w:rPr>
          <w:rFonts w:ascii="Times New Roman" w:hAnsi="Times New Roman" w:cs="Times New Roman"/>
          <w:sz w:val="26"/>
          <w:szCs w:val="26"/>
        </w:rPr>
      </w:pPr>
    </w:p>
    <w:p w14:paraId="7A739B43" w14:textId="19CDA438" w:rsidR="002D0139" w:rsidRPr="00C62926" w:rsidRDefault="001E0D53"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Каждая такая ситуация – это повод для администрации образовательных организаций провести серьезную работу над ошибками, выяснить причины и принять правильные управленческие решения.</w:t>
      </w:r>
    </w:p>
    <w:p w14:paraId="401864EE" w14:textId="77777777" w:rsidR="00275588" w:rsidRPr="00C62926" w:rsidRDefault="00275588"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Одним из критериев эффективности учебного процесса являются результаты </w:t>
      </w:r>
      <w:r w:rsidRPr="00C62926">
        <w:rPr>
          <w:rFonts w:ascii="Times New Roman" w:hAnsi="Times New Roman" w:cs="Times New Roman"/>
          <w:b/>
          <w:sz w:val="26"/>
          <w:szCs w:val="26"/>
        </w:rPr>
        <w:t>государственной итоговой аттестации выпускников 9 классов</w:t>
      </w:r>
      <w:r w:rsidRPr="00C62926">
        <w:rPr>
          <w:rFonts w:ascii="Times New Roman" w:hAnsi="Times New Roman" w:cs="Times New Roman"/>
          <w:sz w:val="26"/>
          <w:szCs w:val="26"/>
        </w:rPr>
        <w:t>. Основная задача, которую ставило управление образования при подготовке к государственной итоговой аттестации выпускников, это:</w:t>
      </w:r>
    </w:p>
    <w:p w14:paraId="02E4E797" w14:textId="77777777" w:rsidR="00C80F80" w:rsidRPr="00C62926" w:rsidRDefault="00275588" w:rsidP="00C80F80">
      <w:pPr>
        <w:pStyle w:val="a7"/>
        <w:numPr>
          <w:ilvl w:val="0"/>
          <w:numId w:val="11"/>
        </w:numPr>
        <w:spacing w:after="0" w:line="240" w:lineRule="auto"/>
        <w:ind w:left="0" w:firstLine="709"/>
        <w:jc w:val="both"/>
        <w:rPr>
          <w:rFonts w:ascii="Times New Roman" w:hAnsi="Times New Roman" w:cs="Times New Roman"/>
          <w:sz w:val="26"/>
          <w:szCs w:val="26"/>
        </w:rPr>
      </w:pPr>
      <w:r w:rsidRPr="00C62926">
        <w:rPr>
          <w:rFonts w:ascii="Times New Roman" w:hAnsi="Times New Roman" w:cs="Times New Roman"/>
          <w:sz w:val="26"/>
          <w:szCs w:val="26"/>
        </w:rPr>
        <w:t>достижение минимального порога по русскому и математике и двум предметам по выбору и как следствие, получение аттестатов всеми выпускниками;</w:t>
      </w:r>
    </w:p>
    <w:p w14:paraId="22953944" w14:textId="77777777" w:rsidR="00275588" w:rsidRPr="00C62926" w:rsidRDefault="00275588" w:rsidP="00C80F80">
      <w:pPr>
        <w:pStyle w:val="a7"/>
        <w:numPr>
          <w:ilvl w:val="0"/>
          <w:numId w:val="11"/>
        </w:numPr>
        <w:spacing w:after="0" w:line="240" w:lineRule="auto"/>
        <w:ind w:left="0" w:firstLine="709"/>
        <w:jc w:val="both"/>
        <w:rPr>
          <w:rFonts w:ascii="Times New Roman" w:hAnsi="Times New Roman" w:cs="Times New Roman"/>
          <w:sz w:val="26"/>
          <w:szCs w:val="26"/>
        </w:rPr>
      </w:pPr>
      <w:r w:rsidRPr="00C62926">
        <w:rPr>
          <w:rFonts w:ascii="Times New Roman" w:hAnsi="Times New Roman" w:cs="Times New Roman"/>
          <w:sz w:val="26"/>
          <w:szCs w:val="26"/>
        </w:rPr>
        <w:t>обеспечение качества подготовки к ОГЭ по предметам по выбору, обеспечивающее продолжение профильного образования после школы.</w:t>
      </w:r>
    </w:p>
    <w:p w14:paraId="51C29C07" w14:textId="77777777" w:rsidR="00275588" w:rsidRPr="00C62926" w:rsidRDefault="00275588"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Для достижения этих задач были объединены усилия всех образовательных организаций. По всем предметам ежегодно проводится систематический внутренний и внешний мониторинг с целью отслеживания результатов подготовки к ОГЭ и своевременного его корректирования.</w:t>
      </w:r>
    </w:p>
    <w:p w14:paraId="31E89D79" w14:textId="5373E997" w:rsidR="0030193B" w:rsidRPr="00C62926" w:rsidRDefault="0030193B"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Всего в Карачевском районе </w:t>
      </w:r>
      <w:r w:rsidR="00D35540" w:rsidRPr="00C62926">
        <w:rPr>
          <w:rFonts w:ascii="Times New Roman" w:hAnsi="Times New Roman" w:cs="Times New Roman"/>
          <w:sz w:val="26"/>
          <w:szCs w:val="26"/>
        </w:rPr>
        <w:t>3</w:t>
      </w:r>
      <w:r w:rsidR="009E5085" w:rsidRPr="00C62926">
        <w:rPr>
          <w:rFonts w:ascii="Times New Roman" w:hAnsi="Times New Roman" w:cs="Times New Roman"/>
          <w:sz w:val="26"/>
          <w:szCs w:val="26"/>
        </w:rPr>
        <w:t>55</w:t>
      </w:r>
      <w:r w:rsidRPr="00C62926">
        <w:rPr>
          <w:rFonts w:ascii="Times New Roman" w:hAnsi="Times New Roman" w:cs="Times New Roman"/>
          <w:sz w:val="26"/>
          <w:szCs w:val="26"/>
        </w:rPr>
        <w:t xml:space="preserve"> выпускник</w:t>
      </w:r>
      <w:r w:rsidR="00D35540" w:rsidRPr="00C62926">
        <w:rPr>
          <w:rFonts w:ascii="Times New Roman" w:hAnsi="Times New Roman" w:cs="Times New Roman"/>
          <w:sz w:val="26"/>
          <w:szCs w:val="26"/>
        </w:rPr>
        <w:t>а</w:t>
      </w:r>
      <w:r w:rsidRPr="00C62926">
        <w:rPr>
          <w:rFonts w:ascii="Times New Roman" w:hAnsi="Times New Roman" w:cs="Times New Roman"/>
          <w:sz w:val="26"/>
          <w:szCs w:val="26"/>
        </w:rPr>
        <w:t xml:space="preserve"> 9-х классов. </w:t>
      </w:r>
      <w:r w:rsidR="00841615" w:rsidRPr="00C62926">
        <w:rPr>
          <w:rFonts w:ascii="Times New Roman" w:hAnsi="Times New Roman" w:cs="Times New Roman"/>
          <w:sz w:val="26"/>
          <w:szCs w:val="26"/>
        </w:rPr>
        <w:t xml:space="preserve">ОГЭ сдавали 353 выпускника из них на дому – 2 выпускника. </w:t>
      </w:r>
      <w:r w:rsidRPr="00C62926">
        <w:rPr>
          <w:rFonts w:ascii="Times New Roman" w:hAnsi="Times New Roman" w:cs="Times New Roman"/>
          <w:sz w:val="26"/>
          <w:szCs w:val="26"/>
        </w:rPr>
        <w:t xml:space="preserve">Экзамен по русскому языку и математике успешно сдали все обучающиеся (средняя оценка </w:t>
      </w:r>
      <w:r w:rsidR="0065617A" w:rsidRPr="00C62926">
        <w:rPr>
          <w:rFonts w:ascii="Times New Roman" w:hAnsi="Times New Roman" w:cs="Times New Roman"/>
          <w:sz w:val="26"/>
          <w:szCs w:val="26"/>
        </w:rPr>
        <w:t>по русскому языку</w:t>
      </w:r>
      <w:r w:rsidR="00841615" w:rsidRPr="00C62926">
        <w:rPr>
          <w:rFonts w:ascii="Times New Roman" w:hAnsi="Times New Roman" w:cs="Times New Roman"/>
          <w:sz w:val="26"/>
          <w:szCs w:val="26"/>
        </w:rPr>
        <w:t xml:space="preserve"> и математике</w:t>
      </w:r>
      <w:r w:rsidR="0065617A" w:rsidRPr="00C62926">
        <w:rPr>
          <w:rFonts w:ascii="Times New Roman" w:hAnsi="Times New Roman" w:cs="Times New Roman"/>
          <w:sz w:val="26"/>
          <w:szCs w:val="26"/>
        </w:rPr>
        <w:t xml:space="preserve"> </w:t>
      </w:r>
      <w:r w:rsidR="00C80F80" w:rsidRPr="00C62926">
        <w:rPr>
          <w:rFonts w:ascii="Times New Roman" w:eastAsia="Times New Roman" w:hAnsi="Times New Roman" w:cs="Times New Roman"/>
          <w:sz w:val="26"/>
          <w:szCs w:val="26"/>
          <w:lang w:eastAsia="ru-RU"/>
        </w:rPr>
        <w:t>–</w:t>
      </w:r>
      <w:r w:rsidRPr="00C62926">
        <w:rPr>
          <w:rFonts w:ascii="Times New Roman" w:hAnsi="Times New Roman" w:cs="Times New Roman"/>
          <w:sz w:val="26"/>
          <w:szCs w:val="26"/>
        </w:rPr>
        <w:t xml:space="preserve"> </w:t>
      </w:r>
      <w:r w:rsidR="00841615" w:rsidRPr="00C62926">
        <w:rPr>
          <w:rFonts w:ascii="Times New Roman" w:hAnsi="Times New Roman" w:cs="Times New Roman"/>
          <w:b/>
          <w:sz w:val="26"/>
          <w:szCs w:val="26"/>
        </w:rPr>
        <w:t>4,0</w:t>
      </w:r>
      <w:r w:rsidR="00841615" w:rsidRPr="00C62926">
        <w:rPr>
          <w:rFonts w:ascii="Times New Roman" w:hAnsi="Times New Roman" w:cs="Times New Roman"/>
          <w:sz w:val="26"/>
          <w:szCs w:val="26"/>
        </w:rPr>
        <w:t xml:space="preserve"> балла</w:t>
      </w:r>
      <w:r w:rsidRPr="00C62926">
        <w:rPr>
          <w:rFonts w:ascii="Times New Roman" w:hAnsi="Times New Roman" w:cs="Times New Roman"/>
          <w:sz w:val="26"/>
          <w:szCs w:val="26"/>
        </w:rPr>
        <w:t>), результаты экзаменов по выбору в 202</w:t>
      </w:r>
      <w:r w:rsidR="00841615" w:rsidRPr="00C62926">
        <w:rPr>
          <w:rFonts w:ascii="Times New Roman" w:hAnsi="Times New Roman" w:cs="Times New Roman"/>
          <w:sz w:val="26"/>
          <w:szCs w:val="26"/>
        </w:rPr>
        <w:t>4</w:t>
      </w:r>
      <w:r w:rsidRPr="00C62926">
        <w:rPr>
          <w:rFonts w:ascii="Times New Roman" w:hAnsi="Times New Roman" w:cs="Times New Roman"/>
          <w:sz w:val="26"/>
          <w:szCs w:val="26"/>
        </w:rPr>
        <w:t xml:space="preserve"> году соответствует среднему показателю от 3,</w:t>
      </w:r>
      <w:r w:rsidR="00841615" w:rsidRPr="00C62926">
        <w:rPr>
          <w:rFonts w:ascii="Times New Roman" w:hAnsi="Times New Roman" w:cs="Times New Roman"/>
          <w:sz w:val="26"/>
          <w:szCs w:val="26"/>
        </w:rPr>
        <w:t>8</w:t>
      </w:r>
      <w:r w:rsidRPr="00C62926">
        <w:rPr>
          <w:rFonts w:ascii="Times New Roman" w:hAnsi="Times New Roman" w:cs="Times New Roman"/>
          <w:sz w:val="26"/>
          <w:szCs w:val="26"/>
        </w:rPr>
        <w:t xml:space="preserve"> до 5,0 баллов.</w:t>
      </w:r>
    </w:p>
    <w:p w14:paraId="0D1A903A" w14:textId="41ADED01" w:rsidR="00615983" w:rsidRPr="00C62926" w:rsidRDefault="00FD7943"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Самыми популярными предметами </w:t>
      </w:r>
      <w:r w:rsidR="0030193B" w:rsidRPr="00C62926">
        <w:rPr>
          <w:rFonts w:ascii="Times New Roman" w:hAnsi="Times New Roman" w:cs="Times New Roman"/>
          <w:sz w:val="26"/>
          <w:szCs w:val="26"/>
        </w:rPr>
        <w:t xml:space="preserve">по выбору </w:t>
      </w:r>
      <w:r w:rsidRPr="00C62926">
        <w:rPr>
          <w:rFonts w:ascii="Times New Roman" w:hAnsi="Times New Roman" w:cs="Times New Roman"/>
          <w:sz w:val="26"/>
          <w:szCs w:val="26"/>
        </w:rPr>
        <w:t>были: обществознание (</w:t>
      </w:r>
      <w:r w:rsidR="0065617A" w:rsidRPr="00C62926">
        <w:rPr>
          <w:rFonts w:ascii="Times New Roman" w:hAnsi="Times New Roman" w:cs="Times New Roman"/>
          <w:sz w:val="26"/>
          <w:szCs w:val="26"/>
        </w:rPr>
        <w:t>2</w:t>
      </w:r>
      <w:r w:rsidR="00841615" w:rsidRPr="00C62926">
        <w:rPr>
          <w:rFonts w:ascii="Times New Roman" w:hAnsi="Times New Roman" w:cs="Times New Roman"/>
          <w:sz w:val="26"/>
          <w:szCs w:val="26"/>
        </w:rPr>
        <w:t>60</w:t>
      </w:r>
      <w:r w:rsidRPr="00C62926">
        <w:rPr>
          <w:rFonts w:ascii="Times New Roman" w:hAnsi="Times New Roman" w:cs="Times New Roman"/>
          <w:sz w:val="26"/>
          <w:szCs w:val="26"/>
        </w:rPr>
        <w:t xml:space="preserve"> человек), </w:t>
      </w:r>
      <w:r w:rsidR="0065617A" w:rsidRPr="00C62926">
        <w:rPr>
          <w:rFonts w:ascii="Times New Roman" w:hAnsi="Times New Roman" w:cs="Times New Roman"/>
          <w:sz w:val="26"/>
          <w:szCs w:val="26"/>
        </w:rPr>
        <w:t>география (1</w:t>
      </w:r>
      <w:r w:rsidR="00841615" w:rsidRPr="00C62926">
        <w:rPr>
          <w:rFonts w:ascii="Times New Roman" w:hAnsi="Times New Roman" w:cs="Times New Roman"/>
          <w:sz w:val="26"/>
          <w:szCs w:val="26"/>
        </w:rPr>
        <w:t>81</w:t>
      </w:r>
      <w:r w:rsidR="0065617A" w:rsidRPr="00C62926">
        <w:rPr>
          <w:rFonts w:ascii="Times New Roman" w:hAnsi="Times New Roman" w:cs="Times New Roman"/>
          <w:sz w:val="26"/>
          <w:szCs w:val="26"/>
        </w:rPr>
        <w:t xml:space="preserve"> человек), </w:t>
      </w:r>
      <w:r w:rsidRPr="00C62926">
        <w:rPr>
          <w:rFonts w:ascii="Times New Roman" w:hAnsi="Times New Roman" w:cs="Times New Roman"/>
          <w:sz w:val="26"/>
          <w:szCs w:val="26"/>
        </w:rPr>
        <w:t>биология (</w:t>
      </w:r>
      <w:r w:rsidR="00841615" w:rsidRPr="00C62926">
        <w:rPr>
          <w:rFonts w:ascii="Times New Roman" w:hAnsi="Times New Roman" w:cs="Times New Roman"/>
          <w:sz w:val="26"/>
          <w:szCs w:val="26"/>
        </w:rPr>
        <w:t>143</w:t>
      </w:r>
      <w:r w:rsidRPr="00C62926">
        <w:rPr>
          <w:rFonts w:ascii="Times New Roman" w:hAnsi="Times New Roman" w:cs="Times New Roman"/>
          <w:sz w:val="26"/>
          <w:szCs w:val="26"/>
        </w:rPr>
        <w:t xml:space="preserve"> человек</w:t>
      </w:r>
      <w:r w:rsidR="00841615" w:rsidRPr="00C62926">
        <w:rPr>
          <w:rFonts w:ascii="Times New Roman" w:hAnsi="Times New Roman" w:cs="Times New Roman"/>
          <w:sz w:val="26"/>
          <w:szCs w:val="26"/>
        </w:rPr>
        <w:t>а</w:t>
      </w:r>
      <w:r w:rsidRPr="00C62926">
        <w:rPr>
          <w:rFonts w:ascii="Times New Roman" w:hAnsi="Times New Roman" w:cs="Times New Roman"/>
          <w:sz w:val="26"/>
          <w:szCs w:val="26"/>
        </w:rPr>
        <w:t xml:space="preserve">), </w:t>
      </w:r>
      <w:r w:rsidR="0065617A" w:rsidRPr="00C62926">
        <w:rPr>
          <w:rFonts w:ascii="Times New Roman" w:hAnsi="Times New Roman" w:cs="Times New Roman"/>
          <w:sz w:val="26"/>
          <w:szCs w:val="26"/>
        </w:rPr>
        <w:t>информатика (</w:t>
      </w:r>
      <w:r w:rsidR="00841615" w:rsidRPr="00C62926">
        <w:rPr>
          <w:rFonts w:ascii="Times New Roman" w:hAnsi="Times New Roman" w:cs="Times New Roman"/>
          <w:sz w:val="26"/>
          <w:szCs w:val="26"/>
        </w:rPr>
        <w:t>48</w:t>
      </w:r>
      <w:r w:rsidR="0065617A" w:rsidRPr="00C62926">
        <w:rPr>
          <w:rFonts w:ascii="Times New Roman" w:hAnsi="Times New Roman" w:cs="Times New Roman"/>
          <w:sz w:val="26"/>
          <w:szCs w:val="26"/>
        </w:rPr>
        <w:t xml:space="preserve"> человек), история (</w:t>
      </w:r>
      <w:r w:rsidR="00841615" w:rsidRPr="00C62926">
        <w:rPr>
          <w:rFonts w:ascii="Times New Roman" w:hAnsi="Times New Roman" w:cs="Times New Roman"/>
          <w:sz w:val="26"/>
          <w:szCs w:val="26"/>
        </w:rPr>
        <w:t>17</w:t>
      </w:r>
      <w:r w:rsidR="0065617A" w:rsidRPr="00C62926">
        <w:rPr>
          <w:rFonts w:ascii="Times New Roman" w:hAnsi="Times New Roman" w:cs="Times New Roman"/>
          <w:sz w:val="26"/>
          <w:szCs w:val="26"/>
        </w:rPr>
        <w:t xml:space="preserve"> человек), </w:t>
      </w:r>
      <w:r w:rsidR="00E24CA8" w:rsidRPr="00C62926">
        <w:rPr>
          <w:rFonts w:ascii="Times New Roman" w:hAnsi="Times New Roman" w:cs="Times New Roman"/>
          <w:sz w:val="26"/>
          <w:szCs w:val="26"/>
        </w:rPr>
        <w:t>химия (</w:t>
      </w:r>
      <w:r w:rsidR="00841615" w:rsidRPr="00C62926">
        <w:rPr>
          <w:rFonts w:ascii="Times New Roman" w:hAnsi="Times New Roman" w:cs="Times New Roman"/>
          <w:sz w:val="26"/>
          <w:szCs w:val="26"/>
        </w:rPr>
        <w:t>18</w:t>
      </w:r>
      <w:r w:rsidR="00E24CA8" w:rsidRPr="00C62926">
        <w:rPr>
          <w:rFonts w:ascii="Times New Roman" w:hAnsi="Times New Roman" w:cs="Times New Roman"/>
          <w:sz w:val="26"/>
          <w:szCs w:val="26"/>
        </w:rPr>
        <w:t xml:space="preserve"> человек), физика </w:t>
      </w:r>
      <w:r w:rsidR="0030193B" w:rsidRPr="00C62926">
        <w:rPr>
          <w:rFonts w:ascii="Times New Roman" w:hAnsi="Times New Roman" w:cs="Times New Roman"/>
          <w:sz w:val="26"/>
          <w:szCs w:val="26"/>
        </w:rPr>
        <w:t>(</w:t>
      </w:r>
      <w:r w:rsidR="0065617A" w:rsidRPr="00C62926">
        <w:rPr>
          <w:rFonts w:ascii="Times New Roman" w:hAnsi="Times New Roman" w:cs="Times New Roman"/>
          <w:sz w:val="26"/>
          <w:szCs w:val="26"/>
        </w:rPr>
        <w:t>1</w:t>
      </w:r>
      <w:r w:rsidR="00841615" w:rsidRPr="00C62926">
        <w:rPr>
          <w:rFonts w:ascii="Times New Roman" w:hAnsi="Times New Roman" w:cs="Times New Roman"/>
          <w:sz w:val="26"/>
          <w:szCs w:val="26"/>
        </w:rPr>
        <w:t>9</w:t>
      </w:r>
      <w:r w:rsidRPr="00C62926">
        <w:rPr>
          <w:rFonts w:ascii="Times New Roman" w:hAnsi="Times New Roman" w:cs="Times New Roman"/>
          <w:sz w:val="26"/>
          <w:szCs w:val="26"/>
        </w:rPr>
        <w:t xml:space="preserve"> человек</w:t>
      </w:r>
      <w:r w:rsidR="00E24CA8" w:rsidRPr="00C62926">
        <w:rPr>
          <w:rFonts w:ascii="Times New Roman" w:hAnsi="Times New Roman" w:cs="Times New Roman"/>
          <w:sz w:val="26"/>
          <w:szCs w:val="26"/>
        </w:rPr>
        <w:t xml:space="preserve">), </w:t>
      </w:r>
      <w:r w:rsidR="0030193B" w:rsidRPr="00C62926">
        <w:rPr>
          <w:rFonts w:ascii="Times New Roman" w:hAnsi="Times New Roman" w:cs="Times New Roman"/>
          <w:sz w:val="26"/>
          <w:szCs w:val="26"/>
        </w:rPr>
        <w:t>английский язык (</w:t>
      </w:r>
      <w:r w:rsidR="00841615" w:rsidRPr="00C62926">
        <w:rPr>
          <w:rFonts w:ascii="Times New Roman" w:hAnsi="Times New Roman" w:cs="Times New Roman"/>
          <w:sz w:val="26"/>
          <w:szCs w:val="26"/>
        </w:rPr>
        <w:t>8</w:t>
      </w:r>
      <w:r w:rsidR="0030193B" w:rsidRPr="00C62926">
        <w:rPr>
          <w:rFonts w:ascii="Times New Roman" w:hAnsi="Times New Roman" w:cs="Times New Roman"/>
          <w:sz w:val="26"/>
          <w:szCs w:val="26"/>
        </w:rPr>
        <w:t xml:space="preserve"> человек)</w:t>
      </w:r>
      <w:r w:rsidR="00841615" w:rsidRPr="00C62926">
        <w:rPr>
          <w:rFonts w:ascii="Times New Roman" w:hAnsi="Times New Roman" w:cs="Times New Roman"/>
          <w:sz w:val="26"/>
          <w:szCs w:val="26"/>
        </w:rPr>
        <w:t>.</w:t>
      </w:r>
    </w:p>
    <w:p w14:paraId="7870C7EB" w14:textId="0791CD00" w:rsidR="00615983" w:rsidRPr="00C62926" w:rsidRDefault="00615983"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Из информации можно сделать вывод, что количество участников по таким предметам, как биология, география и обществознание стабильно остается высоким.  В 202</w:t>
      </w:r>
      <w:r w:rsidR="00841615" w:rsidRPr="00C62926">
        <w:rPr>
          <w:rFonts w:ascii="Times New Roman" w:hAnsi="Times New Roman" w:cs="Times New Roman"/>
          <w:sz w:val="26"/>
          <w:szCs w:val="26"/>
        </w:rPr>
        <w:t>4</w:t>
      </w:r>
      <w:r w:rsidRPr="00C62926">
        <w:rPr>
          <w:rFonts w:ascii="Times New Roman" w:hAnsi="Times New Roman" w:cs="Times New Roman"/>
          <w:sz w:val="26"/>
          <w:szCs w:val="26"/>
        </w:rPr>
        <w:t xml:space="preserve"> году </w:t>
      </w:r>
      <w:r w:rsidR="00841615" w:rsidRPr="00C62926">
        <w:rPr>
          <w:rFonts w:ascii="Times New Roman" w:hAnsi="Times New Roman" w:cs="Times New Roman"/>
          <w:sz w:val="26"/>
          <w:szCs w:val="26"/>
        </w:rPr>
        <w:t xml:space="preserve">снизилось количество </w:t>
      </w:r>
      <w:r w:rsidRPr="00C62926">
        <w:rPr>
          <w:rFonts w:ascii="Times New Roman" w:hAnsi="Times New Roman" w:cs="Times New Roman"/>
          <w:sz w:val="26"/>
          <w:szCs w:val="26"/>
        </w:rPr>
        <w:t xml:space="preserve">участников экзамена по информатике с </w:t>
      </w:r>
      <w:r w:rsidR="00841615" w:rsidRPr="00C62926">
        <w:rPr>
          <w:rFonts w:ascii="Times New Roman" w:hAnsi="Times New Roman" w:cs="Times New Roman"/>
          <w:sz w:val="26"/>
          <w:szCs w:val="26"/>
        </w:rPr>
        <w:t>72</w:t>
      </w:r>
      <w:r w:rsidRPr="00C62926">
        <w:rPr>
          <w:rFonts w:ascii="Times New Roman" w:hAnsi="Times New Roman" w:cs="Times New Roman"/>
          <w:sz w:val="26"/>
          <w:szCs w:val="26"/>
        </w:rPr>
        <w:t xml:space="preserve"> человек до </w:t>
      </w:r>
      <w:r w:rsidR="00841615" w:rsidRPr="00C62926">
        <w:rPr>
          <w:rFonts w:ascii="Times New Roman" w:hAnsi="Times New Roman" w:cs="Times New Roman"/>
          <w:sz w:val="26"/>
          <w:szCs w:val="26"/>
        </w:rPr>
        <w:t>48</w:t>
      </w:r>
      <w:r w:rsidRPr="00C62926">
        <w:rPr>
          <w:rFonts w:ascii="Times New Roman" w:hAnsi="Times New Roman" w:cs="Times New Roman"/>
          <w:sz w:val="26"/>
          <w:szCs w:val="26"/>
        </w:rPr>
        <w:t xml:space="preserve">, </w:t>
      </w:r>
      <w:r w:rsidR="00841615" w:rsidRPr="00C62926">
        <w:rPr>
          <w:rFonts w:ascii="Times New Roman" w:hAnsi="Times New Roman" w:cs="Times New Roman"/>
          <w:sz w:val="26"/>
          <w:szCs w:val="26"/>
        </w:rPr>
        <w:t xml:space="preserve">участников экзамена по </w:t>
      </w:r>
      <w:r w:rsidRPr="00C62926">
        <w:rPr>
          <w:rFonts w:ascii="Times New Roman" w:hAnsi="Times New Roman" w:cs="Times New Roman"/>
          <w:sz w:val="26"/>
          <w:szCs w:val="26"/>
        </w:rPr>
        <w:t xml:space="preserve">физик </w:t>
      </w:r>
      <w:r w:rsidR="00841615" w:rsidRPr="00C62926">
        <w:rPr>
          <w:rFonts w:ascii="Times New Roman" w:hAnsi="Times New Roman" w:cs="Times New Roman"/>
          <w:sz w:val="26"/>
          <w:szCs w:val="26"/>
        </w:rPr>
        <w:t>немного увеличилось</w:t>
      </w:r>
      <w:r w:rsidRPr="00C62926">
        <w:rPr>
          <w:rFonts w:ascii="Times New Roman" w:hAnsi="Times New Roman" w:cs="Times New Roman"/>
          <w:sz w:val="26"/>
          <w:szCs w:val="26"/>
        </w:rPr>
        <w:t xml:space="preserve"> с </w:t>
      </w:r>
      <w:r w:rsidR="00841615" w:rsidRPr="00C62926">
        <w:rPr>
          <w:rFonts w:ascii="Times New Roman" w:hAnsi="Times New Roman" w:cs="Times New Roman"/>
          <w:sz w:val="26"/>
          <w:szCs w:val="26"/>
        </w:rPr>
        <w:t>14</w:t>
      </w:r>
      <w:r w:rsidRPr="00C62926">
        <w:rPr>
          <w:rFonts w:ascii="Times New Roman" w:hAnsi="Times New Roman" w:cs="Times New Roman"/>
          <w:sz w:val="26"/>
          <w:szCs w:val="26"/>
        </w:rPr>
        <w:t xml:space="preserve"> человек до </w:t>
      </w:r>
      <w:r w:rsidR="00D2632B" w:rsidRPr="00C62926">
        <w:rPr>
          <w:rFonts w:ascii="Times New Roman" w:hAnsi="Times New Roman" w:cs="Times New Roman"/>
          <w:sz w:val="26"/>
          <w:szCs w:val="26"/>
        </w:rPr>
        <w:t>1</w:t>
      </w:r>
      <w:r w:rsidR="00841615" w:rsidRPr="00C62926">
        <w:rPr>
          <w:rFonts w:ascii="Times New Roman" w:hAnsi="Times New Roman" w:cs="Times New Roman"/>
          <w:sz w:val="26"/>
          <w:szCs w:val="26"/>
        </w:rPr>
        <w:t>9</w:t>
      </w:r>
      <w:r w:rsidR="00D2632B" w:rsidRPr="00C62926">
        <w:rPr>
          <w:rFonts w:ascii="Times New Roman" w:hAnsi="Times New Roman" w:cs="Times New Roman"/>
          <w:sz w:val="26"/>
          <w:szCs w:val="26"/>
        </w:rPr>
        <w:t xml:space="preserve">. </w:t>
      </w:r>
    </w:p>
    <w:p w14:paraId="1AB7C4AA" w14:textId="77777777" w:rsidR="00D2632B" w:rsidRPr="00C62926" w:rsidRDefault="00E24CA8"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Все выпускники 9 классов успешно преодолели испытания и получили аттестат об основном общем образовании.</w:t>
      </w:r>
      <w:r w:rsidR="00D2632B" w:rsidRPr="00C62926">
        <w:rPr>
          <w:rFonts w:ascii="Times New Roman" w:hAnsi="Times New Roman" w:cs="Times New Roman"/>
          <w:sz w:val="26"/>
          <w:szCs w:val="26"/>
        </w:rPr>
        <w:t xml:space="preserve"> </w:t>
      </w:r>
    </w:p>
    <w:p w14:paraId="43EDF822" w14:textId="6197BC7B" w:rsidR="00FD7943" w:rsidRPr="00C62926" w:rsidRDefault="00D2632B"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lastRenderedPageBreak/>
        <w:t xml:space="preserve">Но необходимо отметить, что не все участники ГИА-9 справились с экзаменами с первого раза. </w:t>
      </w:r>
      <w:r w:rsidR="00F87085" w:rsidRPr="00C62926">
        <w:rPr>
          <w:rFonts w:ascii="Times New Roman" w:hAnsi="Times New Roman" w:cs="Times New Roman"/>
          <w:sz w:val="26"/>
          <w:szCs w:val="26"/>
        </w:rPr>
        <w:t>9</w:t>
      </w:r>
      <w:r w:rsidRPr="00C62926">
        <w:rPr>
          <w:rFonts w:ascii="Times New Roman" w:hAnsi="Times New Roman" w:cs="Times New Roman"/>
          <w:sz w:val="26"/>
          <w:szCs w:val="26"/>
        </w:rPr>
        <w:t xml:space="preserve"> выпускникам</w:t>
      </w:r>
      <w:r w:rsidR="00FA49E8" w:rsidRPr="00C62926">
        <w:rPr>
          <w:rFonts w:ascii="Times New Roman" w:hAnsi="Times New Roman" w:cs="Times New Roman"/>
          <w:sz w:val="26"/>
          <w:szCs w:val="26"/>
        </w:rPr>
        <w:t xml:space="preserve"> (</w:t>
      </w:r>
      <w:r w:rsidR="00F87085" w:rsidRPr="00C62926">
        <w:rPr>
          <w:rFonts w:ascii="Times New Roman" w:hAnsi="Times New Roman" w:cs="Times New Roman"/>
          <w:sz w:val="26"/>
          <w:szCs w:val="26"/>
        </w:rPr>
        <w:t>2,5</w:t>
      </w:r>
      <w:r w:rsidR="00FA49E8" w:rsidRPr="00C62926">
        <w:rPr>
          <w:rFonts w:ascii="Times New Roman" w:hAnsi="Times New Roman" w:cs="Times New Roman"/>
          <w:sz w:val="26"/>
          <w:szCs w:val="26"/>
        </w:rPr>
        <w:t>%)</w:t>
      </w:r>
      <w:r w:rsidRPr="00C62926">
        <w:rPr>
          <w:rFonts w:ascii="Times New Roman" w:hAnsi="Times New Roman" w:cs="Times New Roman"/>
          <w:sz w:val="26"/>
          <w:szCs w:val="26"/>
        </w:rPr>
        <w:t xml:space="preserve"> пришлось пересдать предметы повторно в связи с получением «неудовлетворительных» оценок.</w:t>
      </w:r>
    </w:p>
    <w:p w14:paraId="0540053B" w14:textId="10EACE0B" w:rsidR="00D2632B" w:rsidRPr="00C62926" w:rsidRDefault="00F87085"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5 </w:t>
      </w:r>
      <w:r w:rsidR="00D2632B" w:rsidRPr="00C62926">
        <w:rPr>
          <w:rFonts w:ascii="Times New Roman" w:hAnsi="Times New Roman" w:cs="Times New Roman"/>
          <w:sz w:val="26"/>
          <w:szCs w:val="26"/>
        </w:rPr>
        <w:t xml:space="preserve">человек </w:t>
      </w:r>
      <w:proofErr w:type="gramStart"/>
      <w:r w:rsidR="00D2632B" w:rsidRPr="00C62926">
        <w:rPr>
          <w:rFonts w:ascii="Times New Roman" w:hAnsi="Times New Roman" w:cs="Times New Roman"/>
          <w:sz w:val="26"/>
          <w:szCs w:val="26"/>
        </w:rPr>
        <w:t>пересдавали  русский</w:t>
      </w:r>
      <w:proofErr w:type="gramEnd"/>
      <w:r w:rsidR="00D2632B" w:rsidRPr="00C62926">
        <w:rPr>
          <w:rFonts w:ascii="Times New Roman" w:hAnsi="Times New Roman" w:cs="Times New Roman"/>
          <w:sz w:val="26"/>
          <w:szCs w:val="26"/>
        </w:rPr>
        <w:t xml:space="preserve"> язык</w:t>
      </w:r>
      <w:r w:rsidR="00FA49E8" w:rsidRPr="00C62926">
        <w:rPr>
          <w:rFonts w:ascii="Times New Roman" w:hAnsi="Times New Roman" w:cs="Times New Roman"/>
          <w:sz w:val="26"/>
          <w:szCs w:val="26"/>
        </w:rPr>
        <w:t xml:space="preserve"> (1,</w:t>
      </w:r>
      <w:r w:rsidRPr="00C62926">
        <w:rPr>
          <w:rFonts w:ascii="Times New Roman" w:hAnsi="Times New Roman" w:cs="Times New Roman"/>
          <w:sz w:val="26"/>
          <w:szCs w:val="26"/>
        </w:rPr>
        <w:t>4</w:t>
      </w:r>
      <w:r w:rsidR="00FA49E8" w:rsidRPr="00C62926">
        <w:rPr>
          <w:rFonts w:ascii="Times New Roman" w:hAnsi="Times New Roman" w:cs="Times New Roman"/>
          <w:sz w:val="26"/>
          <w:szCs w:val="26"/>
        </w:rPr>
        <w:t>%)</w:t>
      </w:r>
      <w:r w:rsidR="00D2632B" w:rsidRPr="00C62926">
        <w:rPr>
          <w:rFonts w:ascii="Times New Roman" w:hAnsi="Times New Roman" w:cs="Times New Roman"/>
          <w:sz w:val="26"/>
          <w:szCs w:val="26"/>
        </w:rPr>
        <w:t>;</w:t>
      </w:r>
    </w:p>
    <w:p w14:paraId="7B3E3F76" w14:textId="58C49D1D" w:rsidR="00FA49E8" w:rsidRPr="00C62926" w:rsidRDefault="00F87085"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3</w:t>
      </w:r>
      <w:r w:rsidR="00FA49E8" w:rsidRPr="00C62926">
        <w:rPr>
          <w:rFonts w:ascii="Times New Roman" w:hAnsi="Times New Roman" w:cs="Times New Roman"/>
          <w:sz w:val="26"/>
          <w:szCs w:val="26"/>
        </w:rPr>
        <w:t xml:space="preserve"> человек</w:t>
      </w:r>
      <w:r w:rsidRPr="00C62926">
        <w:rPr>
          <w:rFonts w:ascii="Times New Roman" w:hAnsi="Times New Roman" w:cs="Times New Roman"/>
          <w:sz w:val="26"/>
          <w:szCs w:val="26"/>
        </w:rPr>
        <w:t>а</w:t>
      </w:r>
      <w:r w:rsidR="00FA49E8" w:rsidRPr="00C62926">
        <w:rPr>
          <w:rFonts w:ascii="Times New Roman" w:hAnsi="Times New Roman" w:cs="Times New Roman"/>
          <w:sz w:val="26"/>
          <w:szCs w:val="26"/>
        </w:rPr>
        <w:t xml:space="preserve"> – географию (</w:t>
      </w:r>
      <w:r w:rsidRPr="00C62926">
        <w:rPr>
          <w:rFonts w:ascii="Times New Roman" w:hAnsi="Times New Roman" w:cs="Times New Roman"/>
          <w:sz w:val="26"/>
          <w:szCs w:val="26"/>
        </w:rPr>
        <w:t>1,7</w:t>
      </w:r>
      <w:r w:rsidR="00FA49E8" w:rsidRPr="00C62926">
        <w:rPr>
          <w:rFonts w:ascii="Times New Roman" w:hAnsi="Times New Roman" w:cs="Times New Roman"/>
          <w:sz w:val="26"/>
          <w:szCs w:val="26"/>
        </w:rPr>
        <w:t>%) – данные % приведены от численности участников по каждому экзамену.</w:t>
      </w:r>
    </w:p>
    <w:p w14:paraId="1FC38B69" w14:textId="686B2486" w:rsidR="00D2632B" w:rsidRPr="00C62926" w:rsidRDefault="00D2632B" w:rsidP="00C80F80">
      <w:pPr>
        <w:spacing w:after="0" w:line="240" w:lineRule="auto"/>
        <w:ind w:firstLine="709"/>
        <w:jc w:val="both"/>
        <w:rPr>
          <w:rFonts w:ascii="Times New Roman" w:hAnsi="Times New Roman" w:cs="Times New Roman"/>
          <w:sz w:val="26"/>
          <w:szCs w:val="26"/>
        </w:rPr>
      </w:pPr>
    </w:p>
    <w:p w14:paraId="6AADB3BE" w14:textId="6F4306CF" w:rsidR="00477C60" w:rsidRPr="00C62926" w:rsidRDefault="00F87085"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21</w:t>
      </w:r>
      <w:r w:rsidR="00515EF5" w:rsidRPr="00C62926">
        <w:rPr>
          <w:rFonts w:ascii="Times New Roman" w:hAnsi="Times New Roman" w:cs="Times New Roman"/>
          <w:sz w:val="26"/>
          <w:szCs w:val="26"/>
        </w:rPr>
        <w:t xml:space="preserve"> выпускник получил аттестат с отличием</w:t>
      </w:r>
      <w:r w:rsidR="00FA49E8" w:rsidRPr="00C62926">
        <w:rPr>
          <w:rFonts w:ascii="Times New Roman" w:hAnsi="Times New Roman" w:cs="Times New Roman"/>
          <w:sz w:val="26"/>
          <w:szCs w:val="26"/>
        </w:rPr>
        <w:t xml:space="preserve">, что составляет </w:t>
      </w:r>
      <w:r w:rsidR="00B04EF5" w:rsidRPr="00C62926">
        <w:rPr>
          <w:rFonts w:ascii="Times New Roman" w:hAnsi="Times New Roman" w:cs="Times New Roman"/>
          <w:sz w:val="26"/>
          <w:szCs w:val="26"/>
        </w:rPr>
        <w:t>(</w:t>
      </w:r>
      <w:r w:rsidRPr="00C62926">
        <w:rPr>
          <w:rFonts w:ascii="Times New Roman" w:hAnsi="Times New Roman" w:cs="Times New Roman"/>
          <w:sz w:val="26"/>
          <w:szCs w:val="26"/>
        </w:rPr>
        <w:t>5,9</w:t>
      </w:r>
      <w:r w:rsidR="00B04EF5" w:rsidRPr="00C62926">
        <w:rPr>
          <w:rFonts w:ascii="Times New Roman" w:hAnsi="Times New Roman" w:cs="Times New Roman"/>
          <w:sz w:val="26"/>
          <w:szCs w:val="26"/>
        </w:rPr>
        <w:t>%)</w:t>
      </w:r>
      <w:r w:rsidR="00FA49E8" w:rsidRPr="00C62926">
        <w:rPr>
          <w:rFonts w:ascii="Times New Roman" w:hAnsi="Times New Roman" w:cs="Times New Roman"/>
          <w:sz w:val="26"/>
          <w:szCs w:val="26"/>
        </w:rPr>
        <w:t xml:space="preserve"> от общей численности выпускников.     </w:t>
      </w:r>
    </w:p>
    <w:p w14:paraId="1B550DA4" w14:textId="4432C49E" w:rsidR="006477A1" w:rsidRPr="00C62926" w:rsidRDefault="00FA49E8"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w:t>
      </w:r>
      <w:r w:rsidR="00615983" w:rsidRPr="00C62926">
        <w:rPr>
          <w:rFonts w:ascii="Times New Roman" w:hAnsi="Times New Roman" w:cs="Times New Roman"/>
          <w:sz w:val="26"/>
          <w:szCs w:val="26"/>
        </w:rPr>
        <w:t xml:space="preserve"> </w:t>
      </w:r>
    </w:p>
    <w:p w14:paraId="075FCF4A" w14:textId="40EFA206" w:rsidR="00D2632B" w:rsidRPr="00C62926" w:rsidRDefault="00D2632B" w:rsidP="00D2632B">
      <w:pPr>
        <w:spacing w:after="0" w:line="240" w:lineRule="auto"/>
        <w:ind w:firstLine="708"/>
        <w:jc w:val="center"/>
        <w:rPr>
          <w:rFonts w:ascii="Times New Roman" w:eastAsia="Times New Roman" w:hAnsi="Times New Roman" w:cs="Times New Roman"/>
          <w:b/>
          <w:sz w:val="28"/>
          <w:szCs w:val="28"/>
        </w:rPr>
      </w:pPr>
      <w:bookmarkStart w:id="13" w:name="_Hlk171332780"/>
      <w:r w:rsidRPr="00C62926">
        <w:rPr>
          <w:rFonts w:ascii="Times New Roman" w:eastAsia="Times New Roman" w:hAnsi="Times New Roman" w:cs="Times New Roman"/>
          <w:b/>
          <w:sz w:val="28"/>
          <w:szCs w:val="28"/>
        </w:rPr>
        <w:t>Сведения о количестве выданных аттестатов в 202</w:t>
      </w:r>
      <w:r w:rsidR="00F87085" w:rsidRPr="00C62926">
        <w:rPr>
          <w:rFonts w:ascii="Times New Roman" w:eastAsia="Times New Roman" w:hAnsi="Times New Roman" w:cs="Times New Roman"/>
          <w:b/>
          <w:sz w:val="28"/>
          <w:szCs w:val="28"/>
        </w:rPr>
        <w:t>3</w:t>
      </w:r>
      <w:r w:rsidRPr="00C62926">
        <w:rPr>
          <w:rFonts w:ascii="Times New Roman" w:eastAsia="Times New Roman" w:hAnsi="Times New Roman" w:cs="Times New Roman"/>
          <w:b/>
          <w:sz w:val="28"/>
          <w:szCs w:val="28"/>
        </w:rPr>
        <w:t>-202</w:t>
      </w:r>
      <w:r w:rsidR="00F87085" w:rsidRPr="00C62926">
        <w:rPr>
          <w:rFonts w:ascii="Times New Roman" w:eastAsia="Times New Roman" w:hAnsi="Times New Roman" w:cs="Times New Roman"/>
          <w:b/>
          <w:sz w:val="28"/>
          <w:szCs w:val="28"/>
        </w:rPr>
        <w:t>4</w:t>
      </w:r>
      <w:r w:rsidRPr="00C62926">
        <w:rPr>
          <w:rFonts w:ascii="Times New Roman" w:eastAsia="Times New Roman" w:hAnsi="Times New Roman" w:cs="Times New Roman"/>
          <w:b/>
          <w:sz w:val="28"/>
          <w:szCs w:val="28"/>
        </w:rPr>
        <w:t xml:space="preserve"> учебном году по образовательным программам основного общего образования</w:t>
      </w:r>
    </w:p>
    <w:tbl>
      <w:tblPr>
        <w:tblStyle w:val="4"/>
        <w:tblW w:w="0" w:type="auto"/>
        <w:tblLook w:val="04A0" w:firstRow="1" w:lastRow="0" w:firstColumn="1" w:lastColumn="0" w:noHBand="0" w:noVBand="1"/>
      </w:tblPr>
      <w:tblGrid>
        <w:gridCol w:w="3462"/>
        <w:gridCol w:w="2036"/>
        <w:gridCol w:w="2036"/>
        <w:gridCol w:w="2037"/>
      </w:tblGrid>
      <w:tr w:rsidR="00C62926" w:rsidRPr="00C62926" w14:paraId="4C0352E8" w14:textId="77777777" w:rsidTr="00477C60">
        <w:tc>
          <w:tcPr>
            <w:tcW w:w="3462" w:type="dxa"/>
            <w:tcBorders>
              <w:top w:val="single" w:sz="4" w:space="0" w:color="auto"/>
              <w:left w:val="single" w:sz="4" w:space="0" w:color="auto"/>
              <w:bottom w:val="single" w:sz="4" w:space="0" w:color="auto"/>
              <w:right w:val="single" w:sz="4" w:space="0" w:color="auto"/>
            </w:tcBorders>
          </w:tcPr>
          <w:p w14:paraId="0F5D1168" w14:textId="4A23C941" w:rsidR="00E337C9" w:rsidRPr="00C62926" w:rsidRDefault="00E337C9" w:rsidP="00E337C9">
            <w:pPr>
              <w:jc w:val="center"/>
              <w:rPr>
                <w:sz w:val="24"/>
                <w:szCs w:val="24"/>
              </w:rPr>
            </w:pPr>
            <w:r w:rsidRPr="00C62926">
              <w:rPr>
                <w:sz w:val="24"/>
                <w:szCs w:val="24"/>
              </w:rPr>
              <w:t>Образовательная организация</w:t>
            </w:r>
          </w:p>
        </w:tc>
        <w:tc>
          <w:tcPr>
            <w:tcW w:w="2036" w:type="dxa"/>
          </w:tcPr>
          <w:p w14:paraId="00716926" w14:textId="65FB7725" w:rsidR="00E337C9" w:rsidRPr="00C62926" w:rsidRDefault="00E337C9" w:rsidP="00E337C9">
            <w:pPr>
              <w:jc w:val="center"/>
              <w:rPr>
                <w:b/>
                <w:sz w:val="24"/>
                <w:szCs w:val="24"/>
              </w:rPr>
            </w:pPr>
            <w:r w:rsidRPr="00C62926">
              <w:rPr>
                <w:b/>
                <w:sz w:val="24"/>
                <w:szCs w:val="24"/>
              </w:rPr>
              <w:t>«С отличием»</w:t>
            </w:r>
          </w:p>
        </w:tc>
        <w:tc>
          <w:tcPr>
            <w:tcW w:w="2036" w:type="dxa"/>
          </w:tcPr>
          <w:p w14:paraId="19DB8A48" w14:textId="329BE774" w:rsidR="00E337C9" w:rsidRPr="00C62926" w:rsidRDefault="00E337C9" w:rsidP="00E337C9">
            <w:pPr>
              <w:jc w:val="center"/>
              <w:rPr>
                <w:b/>
                <w:sz w:val="24"/>
                <w:szCs w:val="24"/>
              </w:rPr>
            </w:pPr>
            <w:r w:rsidRPr="00C62926">
              <w:rPr>
                <w:b/>
                <w:sz w:val="24"/>
                <w:szCs w:val="24"/>
              </w:rPr>
              <w:t>«4/5»</w:t>
            </w:r>
          </w:p>
        </w:tc>
        <w:tc>
          <w:tcPr>
            <w:tcW w:w="2037" w:type="dxa"/>
          </w:tcPr>
          <w:p w14:paraId="1654BDD5" w14:textId="1DEC5F00" w:rsidR="00E337C9" w:rsidRPr="00C62926" w:rsidRDefault="00E337C9" w:rsidP="00E337C9">
            <w:pPr>
              <w:jc w:val="center"/>
              <w:rPr>
                <w:b/>
                <w:sz w:val="24"/>
                <w:szCs w:val="24"/>
              </w:rPr>
            </w:pPr>
            <w:r w:rsidRPr="00C62926">
              <w:rPr>
                <w:b/>
                <w:sz w:val="24"/>
                <w:szCs w:val="24"/>
              </w:rPr>
              <w:t>«4/3»</w:t>
            </w:r>
          </w:p>
        </w:tc>
      </w:tr>
      <w:tr w:rsidR="00C62926" w:rsidRPr="00C62926" w14:paraId="0C49B35A" w14:textId="77777777" w:rsidTr="00477C60">
        <w:tc>
          <w:tcPr>
            <w:tcW w:w="3462" w:type="dxa"/>
            <w:tcBorders>
              <w:top w:val="single" w:sz="4" w:space="0" w:color="auto"/>
              <w:left w:val="single" w:sz="4" w:space="0" w:color="auto"/>
              <w:bottom w:val="single" w:sz="4" w:space="0" w:color="auto"/>
              <w:right w:val="single" w:sz="4" w:space="0" w:color="auto"/>
            </w:tcBorders>
          </w:tcPr>
          <w:p w14:paraId="36906B28" w14:textId="350760F9" w:rsidR="00E337C9" w:rsidRPr="00C62926" w:rsidRDefault="00E337C9" w:rsidP="00E337C9">
            <w:pPr>
              <w:rPr>
                <w:sz w:val="24"/>
                <w:szCs w:val="24"/>
              </w:rPr>
            </w:pPr>
            <w:r w:rsidRPr="00C62926">
              <w:rPr>
                <w:sz w:val="24"/>
                <w:szCs w:val="24"/>
              </w:rPr>
              <w:t>МБОУ СОШ им. С.М. Кирова</w:t>
            </w:r>
          </w:p>
        </w:tc>
        <w:tc>
          <w:tcPr>
            <w:tcW w:w="2036" w:type="dxa"/>
          </w:tcPr>
          <w:p w14:paraId="5D6BA9A8" w14:textId="22746014" w:rsidR="00E337C9" w:rsidRPr="00C62926" w:rsidRDefault="00E337C9" w:rsidP="00E337C9">
            <w:pPr>
              <w:jc w:val="center"/>
              <w:rPr>
                <w:b/>
                <w:sz w:val="24"/>
                <w:szCs w:val="24"/>
              </w:rPr>
            </w:pPr>
            <w:r w:rsidRPr="00C62926">
              <w:rPr>
                <w:b/>
                <w:sz w:val="24"/>
                <w:szCs w:val="24"/>
              </w:rPr>
              <w:t>1</w:t>
            </w:r>
          </w:p>
        </w:tc>
        <w:tc>
          <w:tcPr>
            <w:tcW w:w="2036" w:type="dxa"/>
          </w:tcPr>
          <w:p w14:paraId="065880DB" w14:textId="5E3D4109" w:rsidR="00E337C9" w:rsidRPr="00C62926" w:rsidRDefault="00E337C9" w:rsidP="00E337C9">
            <w:pPr>
              <w:jc w:val="center"/>
              <w:rPr>
                <w:b/>
                <w:sz w:val="24"/>
                <w:szCs w:val="24"/>
              </w:rPr>
            </w:pPr>
            <w:r w:rsidRPr="00C62926">
              <w:rPr>
                <w:b/>
                <w:sz w:val="24"/>
                <w:szCs w:val="24"/>
              </w:rPr>
              <w:t>24</w:t>
            </w:r>
          </w:p>
        </w:tc>
        <w:tc>
          <w:tcPr>
            <w:tcW w:w="2037" w:type="dxa"/>
          </w:tcPr>
          <w:p w14:paraId="0C53F77A" w14:textId="44AC2822" w:rsidR="00E337C9" w:rsidRPr="00C62926" w:rsidRDefault="00E337C9" w:rsidP="00E337C9">
            <w:pPr>
              <w:jc w:val="center"/>
              <w:rPr>
                <w:b/>
                <w:sz w:val="24"/>
                <w:szCs w:val="24"/>
              </w:rPr>
            </w:pPr>
            <w:r w:rsidRPr="00C62926">
              <w:rPr>
                <w:b/>
                <w:sz w:val="24"/>
                <w:szCs w:val="24"/>
              </w:rPr>
              <w:t>74</w:t>
            </w:r>
          </w:p>
        </w:tc>
      </w:tr>
      <w:tr w:rsidR="00C62926" w:rsidRPr="00C62926" w14:paraId="6B955255" w14:textId="77777777" w:rsidTr="00477C60">
        <w:tc>
          <w:tcPr>
            <w:tcW w:w="3462" w:type="dxa"/>
            <w:tcBorders>
              <w:top w:val="single" w:sz="4" w:space="0" w:color="auto"/>
              <w:left w:val="single" w:sz="4" w:space="0" w:color="auto"/>
              <w:bottom w:val="single" w:sz="4" w:space="0" w:color="auto"/>
              <w:right w:val="single" w:sz="4" w:space="0" w:color="auto"/>
            </w:tcBorders>
          </w:tcPr>
          <w:p w14:paraId="027247BC" w14:textId="756110AE" w:rsidR="00E337C9" w:rsidRPr="00C62926" w:rsidRDefault="00E337C9" w:rsidP="00E337C9">
            <w:pPr>
              <w:rPr>
                <w:sz w:val="24"/>
                <w:szCs w:val="24"/>
              </w:rPr>
            </w:pPr>
            <w:r w:rsidRPr="00C62926">
              <w:rPr>
                <w:sz w:val="24"/>
                <w:szCs w:val="24"/>
              </w:rPr>
              <w:t>МБОУ СОШ им. А.М. Горького</w:t>
            </w:r>
          </w:p>
        </w:tc>
        <w:tc>
          <w:tcPr>
            <w:tcW w:w="2036" w:type="dxa"/>
            <w:tcBorders>
              <w:top w:val="single" w:sz="4" w:space="0" w:color="auto"/>
              <w:left w:val="single" w:sz="4" w:space="0" w:color="auto"/>
              <w:bottom w:val="single" w:sz="4" w:space="0" w:color="auto"/>
              <w:right w:val="single" w:sz="4" w:space="0" w:color="auto"/>
            </w:tcBorders>
          </w:tcPr>
          <w:p w14:paraId="7536A813" w14:textId="04E18562" w:rsidR="00E337C9" w:rsidRPr="00C62926" w:rsidRDefault="00E337C9" w:rsidP="00E337C9">
            <w:pPr>
              <w:jc w:val="center"/>
              <w:rPr>
                <w:b/>
                <w:sz w:val="24"/>
                <w:szCs w:val="24"/>
              </w:rPr>
            </w:pPr>
            <w:r w:rsidRPr="00C62926">
              <w:rPr>
                <w:b/>
                <w:sz w:val="24"/>
                <w:szCs w:val="24"/>
              </w:rPr>
              <w:t>5</w:t>
            </w:r>
          </w:p>
        </w:tc>
        <w:tc>
          <w:tcPr>
            <w:tcW w:w="2036" w:type="dxa"/>
            <w:tcBorders>
              <w:top w:val="single" w:sz="4" w:space="0" w:color="auto"/>
              <w:left w:val="single" w:sz="4" w:space="0" w:color="auto"/>
              <w:bottom w:val="single" w:sz="4" w:space="0" w:color="auto"/>
              <w:right w:val="single" w:sz="4" w:space="0" w:color="auto"/>
            </w:tcBorders>
          </w:tcPr>
          <w:p w14:paraId="4CDAC442" w14:textId="13369D9B" w:rsidR="00E337C9" w:rsidRPr="00C62926" w:rsidRDefault="00E337C9" w:rsidP="00E337C9">
            <w:pPr>
              <w:jc w:val="center"/>
              <w:rPr>
                <w:b/>
                <w:sz w:val="24"/>
                <w:szCs w:val="24"/>
              </w:rPr>
            </w:pPr>
            <w:r w:rsidRPr="00C62926">
              <w:rPr>
                <w:b/>
                <w:sz w:val="24"/>
                <w:szCs w:val="24"/>
              </w:rPr>
              <w:t>22</w:t>
            </w:r>
          </w:p>
        </w:tc>
        <w:tc>
          <w:tcPr>
            <w:tcW w:w="2037" w:type="dxa"/>
            <w:tcBorders>
              <w:top w:val="single" w:sz="4" w:space="0" w:color="auto"/>
              <w:left w:val="single" w:sz="4" w:space="0" w:color="auto"/>
              <w:bottom w:val="single" w:sz="4" w:space="0" w:color="auto"/>
              <w:right w:val="single" w:sz="4" w:space="0" w:color="auto"/>
            </w:tcBorders>
          </w:tcPr>
          <w:p w14:paraId="7FA80358" w14:textId="58416267" w:rsidR="00E337C9" w:rsidRPr="00C62926" w:rsidRDefault="00E337C9" w:rsidP="00E337C9">
            <w:pPr>
              <w:jc w:val="center"/>
              <w:rPr>
                <w:b/>
                <w:sz w:val="24"/>
                <w:szCs w:val="24"/>
              </w:rPr>
            </w:pPr>
            <w:r w:rsidRPr="00C62926">
              <w:rPr>
                <w:b/>
                <w:sz w:val="24"/>
                <w:szCs w:val="24"/>
              </w:rPr>
              <w:t>48</w:t>
            </w:r>
          </w:p>
        </w:tc>
      </w:tr>
      <w:tr w:rsidR="00C62926" w:rsidRPr="00C62926" w14:paraId="498C6A00" w14:textId="77777777" w:rsidTr="00477C60">
        <w:tc>
          <w:tcPr>
            <w:tcW w:w="3462" w:type="dxa"/>
            <w:tcBorders>
              <w:top w:val="single" w:sz="4" w:space="0" w:color="auto"/>
              <w:left w:val="single" w:sz="4" w:space="0" w:color="auto"/>
              <w:bottom w:val="single" w:sz="4" w:space="0" w:color="auto"/>
              <w:right w:val="single" w:sz="4" w:space="0" w:color="auto"/>
            </w:tcBorders>
          </w:tcPr>
          <w:p w14:paraId="5A848163" w14:textId="5A63D8CA" w:rsidR="00E337C9" w:rsidRPr="00C62926" w:rsidRDefault="00E337C9" w:rsidP="00E337C9">
            <w:pPr>
              <w:rPr>
                <w:sz w:val="24"/>
                <w:szCs w:val="24"/>
              </w:rPr>
            </w:pPr>
            <w:r w:rsidRPr="00C62926">
              <w:rPr>
                <w:sz w:val="24"/>
                <w:szCs w:val="24"/>
              </w:rPr>
              <w:t>МБОУ СОШ № 5 им. И.С. Кузнецова</w:t>
            </w:r>
          </w:p>
        </w:tc>
        <w:tc>
          <w:tcPr>
            <w:tcW w:w="2036" w:type="dxa"/>
          </w:tcPr>
          <w:p w14:paraId="28648C35" w14:textId="36B4DD33" w:rsidR="00E337C9" w:rsidRPr="00C62926" w:rsidRDefault="00E337C9" w:rsidP="00E337C9">
            <w:pPr>
              <w:jc w:val="center"/>
              <w:rPr>
                <w:b/>
                <w:sz w:val="24"/>
                <w:szCs w:val="24"/>
              </w:rPr>
            </w:pPr>
            <w:r w:rsidRPr="00C62926">
              <w:rPr>
                <w:b/>
                <w:sz w:val="24"/>
                <w:szCs w:val="24"/>
              </w:rPr>
              <w:t>1</w:t>
            </w:r>
          </w:p>
        </w:tc>
        <w:tc>
          <w:tcPr>
            <w:tcW w:w="2036" w:type="dxa"/>
          </w:tcPr>
          <w:p w14:paraId="34638D8B" w14:textId="59659E96" w:rsidR="00E337C9" w:rsidRPr="00C62926" w:rsidRDefault="00E337C9" w:rsidP="00E337C9">
            <w:pPr>
              <w:jc w:val="center"/>
              <w:rPr>
                <w:b/>
                <w:sz w:val="24"/>
                <w:szCs w:val="24"/>
              </w:rPr>
            </w:pPr>
            <w:r w:rsidRPr="00C62926">
              <w:rPr>
                <w:b/>
                <w:sz w:val="24"/>
                <w:szCs w:val="24"/>
              </w:rPr>
              <w:t>19</w:t>
            </w:r>
          </w:p>
        </w:tc>
        <w:tc>
          <w:tcPr>
            <w:tcW w:w="2037" w:type="dxa"/>
          </w:tcPr>
          <w:p w14:paraId="6A39E17D" w14:textId="523A0DFC" w:rsidR="00E337C9" w:rsidRPr="00C62926" w:rsidRDefault="00E337C9" w:rsidP="00E337C9">
            <w:pPr>
              <w:jc w:val="center"/>
              <w:rPr>
                <w:b/>
                <w:sz w:val="24"/>
                <w:szCs w:val="24"/>
              </w:rPr>
            </w:pPr>
            <w:r w:rsidRPr="00C62926">
              <w:rPr>
                <w:b/>
                <w:sz w:val="24"/>
                <w:szCs w:val="24"/>
              </w:rPr>
              <w:t>20</w:t>
            </w:r>
          </w:p>
        </w:tc>
      </w:tr>
      <w:tr w:rsidR="00C62926" w:rsidRPr="00C62926" w14:paraId="4ECBF399" w14:textId="77777777" w:rsidTr="00477C60">
        <w:tc>
          <w:tcPr>
            <w:tcW w:w="3462" w:type="dxa"/>
            <w:tcBorders>
              <w:top w:val="single" w:sz="4" w:space="0" w:color="auto"/>
              <w:left w:val="single" w:sz="4" w:space="0" w:color="auto"/>
              <w:bottom w:val="single" w:sz="4" w:space="0" w:color="auto"/>
              <w:right w:val="single" w:sz="4" w:space="0" w:color="auto"/>
            </w:tcBorders>
          </w:tcPr>
          <w:p w14:paraId="2ACB69ED" w14:textId="1DE5C68B" w:rsidR="00E337C9" w:rsidRPr="00C62926" w:rsidRDefault="00E337C9" w:rsidP="00E337C9">
            <w:pPr>
              <w:rPr>
                <w:sz w:val="24"/>
                <w:szCs w:val="24"/>
              </w:rPr>
            </w:pPr>
            <w:r w:rsidRPr="00C62926">
              <w:rPr>
                <w:sz w:val="24"/>
                <w:szCs w:val="24"/>
              </w:rPr>
              <w:t>МБОУ СОШ № 4 им С.П. Лоскутова</w:t>
            </w:r>
          </w:p>
        </w:tc>
        <w:tc>
          <w:tcPr>
            <w:tcW w:w="2036" w:type="dxa"/>
          </w:tcPr>
          <w:p w14:paraId="58AB8076" w14:textId="4B42121D" w:rsidR="00E337C9" w:rsidRPr="00C62926" w:rsidRDefault="00E337C9" w:rsidP="00E337C9">
            <w:pPr>
              <w:jc w:val="center"/>
              <w:rPr>
                <w:b/>
                <w:sz w:val="24"/>
                <w:szCs w:val="24"/>
              </w:rPr>
            </w:pPr>
            <w:r w:rsidRPr="00C62926">
              <w:rPr>
                <w:b/>
                <w:sz w:val="24"/>
                <w:szCs w:val="24"/>
              </w:rPr>
              <w:t>8</w:t>
            </w:r>
          </w:p>
        </w:tc>
        <w:tc>
          <w:tcPr>
            <w:tcW w:w="2036" w:type="dxa"/>
          </w:tcPr>
          <w:p w14:paraId="466C2721" w14:textId="4B85CE50" w:rsidR="00E337C9" w:rsidRPr="00C62926" w:rsidRDefault="00E337C9" w:rsidP="00E337C9">
            <w:pPr>
              <w:jc w:val="center"/>
              <w:rPr>
                <w:b/>
                <w:sz w:val="24"/>
                <w:szCs w:val="24"/>
              </w:rPr>
            </w:pPr>
            <w:r w:rsidRPr="00C62926">
              <w:rPr>
                <w:b/>
                <w:sz w:val="24"/>
                <w:szCs w:val="24"/>
              </w:rPr>
              <w:t>10</w:t>
            </w:r>
          </w:p>
        </w:tc>
        <w:tc>
          <w:tcPr>
            <w:tcW w:w="2037" w:type="dxa"/>
          </w:tcPr>
          <w:p w14:paraId="3E25E4EB" w14:textId="69351610" w:rsidR="00E337C9" w:rsidRPr="00C62926" w:rsidRDefault="00E337C9" w:rsidP="00E337C9">
            <w:pPr>
              <w:jc w:val="center"/>
              <w:rPr>
                <w:b/>
                <w:sz w:val="24"/>
                <w:szCs w:val="24"/>
              </w:rPr>
            </w:pPr>
            <w:r w:rsidRPr="00C62926">
              <w:rPr>
                <w:b/>
                <w:sz w:val="24"/>
                <w:szCs w:val="24"/>
              </w:rPr>
              <w:t>23</w:t>
            </w:r>
          </w:p>
        </w:tc>
      </w:tr>
      <w:tr w:rsidR="00C62926" w:rsidRPr="00C62926" w14:paraId="5B92232D" w14:textId="77777777" w:rsidTr="00477C60">
        <w:tc>
          <w:tcPr>
            <w:tcW w:w="3462" w:type="dxa"/>
            <w:tcBorders>
              <w:top w:val="single" w:sz="4" w:space="0" w:color="auto"/>
              <w:left w:val="single" w:sz="4" w:space="0" w:color="auto"/>
              <w:bottom w:val="single" w:sz="4" w:space="0" w:color="auto"/>
              <w:right w:val="single" w:sz="4" w:space="0" w:color="auto"/>
            </w:tcBorders>
          </w:tcPr>
          <w:p w14:paraId="014D0176" w14:textId="6CECB3AF" w:rsidR="00E337C9" w:rsidRPr="00C62926" w:rsidRDefault="00E337C9" w:rsidP="00E337C9">
            <w:pPr>
              <w:rPr>
                <w:sz w:val="24"/>
                <w:szCs w:val="24"/>
              </w:rPr>
            </w:pPr>
            <w:r w:rsidRPr="00C62926">
              <w:rPr>
                <w:sz w:val="24"/>
                <w:szCs w:val="24"/>
              </w:rPr>
              <w:t xml:space="preserve">МБОУ </w:t>
            </w:r>
            <w:proofErr w:type="spellStart"/>
            <w:r w:rsidRPr="00C62926">
              <w:rPr>
                <w:sz w:val="24"/>
                <w:szCs w:val="24"/>
              </w:rPr>
              <w:t>Берёзовская</w:t>
            </w:r>
            <w:proofErr w:type="spellEnd"/>
            <w:r w:rsidRPr="00C62926">
              <w:rPr>
                <w:sz w:val="24"/>
                <w:szCs w:val="24"/>
              </w:rPr>
              <w:t xml:space="preserve"> СОШ</w:t>
            </w:r>
          </w:p>
        </w:tc>
        <w:tc>
          <w:tcPr>
            <w:tcW w:w="2036" w:type="dxa"/>
          </w:tcPr>
          <w:p w14:paraId="023DCD49" w14:textId="1E447F97" w:rsidR="00E337C9" w:rsidRPr="00C62926" w:rsidRDefault="00E337C9" w:rsidP="00E337C9">
            <w:pPr>
              <w:jc w:val="center"/>
              <w:rPr>
                <w:b/>
                <w:sz w:val="28"/>
                <w:szCs w:val="28"/>
              </w:rPr>
            </w:pPr>
            <w:r w:rsidRPr="00C62926">
              <w:rPr>
                <w:b/>
                <w:sz w:val="28"/>
                <w:szCs w:val="28"/>
              </w:rPr>
              <w:t>0</w:t>
            </w:r>
          </w:p>
        </w:tc>
        <w:tc>
          <w:tcPr>
            <w:tcW w:w="2036" w:type="dxa"/>
          </w:tcPr>
          <w:p w14:paraId="17F90C97" w14:textId="4F58C25D" w:rsidR="00E337C9" w:rsidRPr="00C62926" w:rsidRDefault="00E337C9" w:rsidP="00E337C9">
            <w:pPr>
              <w:jc w:val="center"/>
              <w:rPr>
                <w:b/>
                <w:sz w:val="28"/>
                <w:szCs w:val="28"/>
              </w:rPr>
            </w:pPr>
            <w:r w:rsidRPr="00C62926">
              <w:rPr>
                <w:b/>
                <w:sz w:val="28"/>
                <w:szCs w:val="28"/>
              </w:rPr>
              <w:t>5</w:t>
            </w:r>
          </w:p>
        </w:tc>
        <w:tc>
          <w:tcPr>
            <w:tcW w:w="2037" w:type="dxa"/>
          </w:tcPr>
          <w:p w14:paraId="4864BC21" w14:textId="0226E5B4" w:rsidR="00E337C9" w:rsidRPr="00C62926" w:rsidRDefault="00E337C9" w:rsidP="00E337C9">
            <w:pPr>
              <w:jc w:val="center"/>
              <w:rPr>
                <w:b/>
                <w:sz w:val="28"/>
                <w:szCs w:val="28"/>
              </w:rPr>
            </w:pPr>
            <w:r w:rsidRPr="00C62926">
              <w:rPr>
                <w:b/>
                <w:sz w:val="28"/>
                <w:szCs w:val="28"/>
              </w:rPr>
              <w:t>4</w:t>
            </w:r>
          </w:p>
        </w:tc>
      </w:tr>
      <w:tr w:rsidR="00C62926" w:rsidRPr="00C62926" w14:paraId="4F08B848" w14:textId="77777777" w:rsidTr="00477C60">
        <w:tc>
          <w:tcPr>
            <w:tcW w:w="3462" w:type="dxa"/>
            <w:tcBorders>
              <w:top w:val="single" w:sz="4" w:space="0" w:color="auto"/>
              <w:left w:val="single" w:sz="4" w:space="0" w:color="auto"/>
              <w:bottom w:val="single" w:sz="4" w:space="0" w:color="auto"/>
              <w:right w:val="single" w:sz="4" w:space="0" w:color="auto"/>
            </w:tcBorders>
          </w:tcPr>
          <w:p w14:paraId="105C6E23" w14:textId="1DAF0B5A" w:rsidR="00E337C9" w:rsidRPr="00C62926" w:rsidRDefault="00E337C9" w:rsidP="00E337C9">
            <w:pPr>
              <w:rPr>
                <w:sz w:val="24"/>
                <w:szCs w:val="24"/>
              </w:rPr>
            </w:pPr>
            <w:r w:rsidRPr="00C62926">
              <w:rPr>
                <w:sz w:val="24"/>
                <w:szCs w:val="24"/>
              </w:rPr>
              <w:t xml:space="preserve">МБОУ </w:t>
            </w:r>
            <w:proofErr w:type="spellStart"/>
            <w:r w:rsidRPr="00C62926">
              <w:rPr>
                <w:sz w:val="24"/>
                <w:szCs w:val="24"/>
              </w:rPr>
              <w:t>Бошинская</w:t>
            </w:r>
            <w:proofErr w:type="spellEnd"/>
            <w:r w:rsidRPr="00C62926">
              <w:rPr>
                <w:sz w:val="24"/>
                <w:szCs w:val="24"/>
              </w:rPr>
              <w:t xml:space="preserve"> СОШ</w:t>
            </w:r>
          </w:p>
        </w:tc>
        <w:tc>
          <w:tcPr>
            <w:tcW w:w="2036" w:type="dxa"/>
          </w:tcPr>
          <w:p w14:paraId="44F9E0B3" w14:textId="18985661" w:rsidR="00E337C9" w:rsidRPr="00C62926" w:rsidRDefault="00E337C9" w:rsidP="00E337C9">
            <w:pPr>
              <w:jc w:val="center"/>
              <w:rPr>
                <w:b/>
                <w:sz w:val="24"/>
                <w:szCs w:val="24"/>
              </w:rPr>
            </w:pPr>
            <w:r w:rsidRPr="00C62926">
              <w:rPr>
                <w:b/>
                <w:sz w:val="24"/>
                <w:szCs w:val="24"/>
              </w:rPr>
              <w:t>0</w:t>
            </w:r>
          </w:p>
        </w:tc>
        <w:tc>
          <w:tcPr>
            <w:tcW w:w="2036" w:type="dxa"/>
          </w:tcPr>
          <w:p w14:paraId="412DFE68" w14:textId="7128437A" w:rsidR="00E337C9" w:rsidRPr="00C62926" w:rsidRDefault="00E337C9" w:rsidP="00E337C9">
            <w:pPr>
              <w:jc w:val="center"/>
              <w:rPr>
                <w:b/>
                <w:sz w:val="24"/>
                <w:szCs w:val="24"/>
              </w:rPr>
            </w:pPr>
            <w:r w:rsidRPr="00C62926">
              <w:rPr>
                <w:b/>
                <w:sz w:val="24"/>
                <w:szCs w:val="24"/>
              </w:rPr>
              <w:t>1</w:t>
            </w:r>
          </w:p>
        </w:tc>
        <w:tc>
          <w:tcPr>
            <w:tcW w:w="2037" w:type="dxa"/>
          </w:tcPr>
          <w:p w14:paraId="1C85AB48" w14:textId="26284D1F" w:rsidR="00E337C9" w:rsidRPr="00C62926" w:rsidRDefault="00E337C9" w:rsidP="00E337C9">
            <w:pPr>
              <w:jc w:val="center"/>
              <w:rPr>
                <w:b/>
                <w:sz w:val="24"/>
                <w:szCs w:val="24"/>
              </w:rPr>
            </w:pPr>
            <w:r w:rsidRPr="00C62926">
              <w:rPr>
                <w:b/>
                <w:sz w:val="24"/>
                <w:szCs w:val="24"/>
              </w:rPr>
              <w:t>1</w:t>
            </w:r>
          </w:p>
        </w:tc>
      </w:tr>
      <w:tr w:rsidR="00C62926" w:rsidRPr="00C62926" w14:paraId="4EDE5F75" w14:textId="77777777" w:rsidTr="00477C60">
        <w:tc>
          <w:tcPr>
            <w:tcW w:w="3462" w:type="dxa"/>
            <w:tcBorders>
              <w:top w:val="single" w:sz="4" w:space="0" w:color="auto"/>
              <w:left w:val="single" w:sz="4" w:space="0" w:color="auto"/>
              <w:bottom w:val="single" w:sz="4" w:space="0" w:color="auto"/>
              <w:right w:val="single" w:sz="4" w:space="0" w:color="auto"/>
            </w:tcBorders>
          </w:tcPr>
          <w:p w14:paraId="1C9274CE" w14:textId="31B7FB25" w:rsidR="00E337C9" w:rsidRPr="00C62926" w:rsidRDefault="00E337C9" w:rsidP="00E337C9">
            <w:pPr>
              <w:rPr>
                <w:sz w:val="24"/>
                <w:szCs w:val="24"/>
              </w:rPr>
            </w:pPr>
            <w:r w:rsidRPr="00C62926">
              <w:rPr>
                <w:sz w:val="24"/>
                <w:szCs w:val="24"/>
              </w:rPr>
              <w:t xml:space="preserve">МБОУ </w:t>
            </w:r>
            <w:proofErr w:type="spellStart"/>
            <w:r w:rsidRPr="00C62926">
              <w:rPr>
                <w:sz w:val="24"/>
                <w:szCs w:val="24"/>
              </w:rPr>
              <w:t>Вельяминовская</w:t>
            </w:r>
            <w:proofErr w:type="spellEnd"/>
            <w:r w:rsidRPr="00C62926">
              <w:rPr>
                <w:sz w:val="24"/>
                <w:szCs w:val="24"/>
              </w:rPr>
              <w:t xml:space="preserve"> СОШ им. Л.С. Филина</w:t>
            </w:r>
          </w:p>
        </w:tc>
        <w:tc>
          <w:tcPr>
            <w:tcW w:w="2036" w:type="dxa"/>
          </w:tcPr>
          <w:p w14:paraId="3997C3B9" w14:textId="4E6AA11F" w:rsidR="00E337C9" w:rsidRPr="00C62926" w:rsidRDefault="00E337C9" w:rsidP="00E337C9">
            <w:pPr>
              <w:jc w:val="center"/>
              <w:rPr>
                <w:b/>
                <w:sz w:val="24"/>
                <w:szCs w:val="24"/>
              </w:rPr>
            </w:pPr>
            <w:r w:rsidRPr="00C62926">
              <w:rPr>
                <w:b/>
                <w:sz w:val="24"/>
                <w:szCs w:val="24"/>
              </w:rPr>
              <w:t>0</w:t>
            </w:r>
          </w:p>
        </w:tc>
        <w:tc>
          <w:tcPr>
            <w:tcW w:w="2036" w:type="dxa"/>
          </w:tcPr>
          <w:p w14:paraId="0E3C7597" w14:textId="73373EFA" w:rsidR="00E337C9" w:rsidRPr="00C62926" w:rsidRDefault="00E337C9" w:rsidP="00E337C9">
            <w:pPr>
              <w:jc w:val="center"/>
              <w:rPr>
                <w:b/>
                <w:sz w:val="24"/>
                <w:szCs w:val="24"/>
              </w:rPr>
            </w:pPr>
            <w:r w:rsidRPr="00C62926">
              <w:rPr>
                <w:b/>
                <w:sz w:val="24"/>
                <w:szCs w:val="24"/>
              </w:rPr>
              <w:t>2</w:t>
            </w:r>
          </w:p>
        </w:tc>
        <w:tc>
          <w:tcPr>
            <w:tcW w:w="2037" w:type="dxa"/>
          </w:tcPr>
          <w:p w14:paraId="4077CC1E" w14:textId="78A33E69" w:rsidR="00E337C9" w:rsidRPr="00C62926" w:rsidRDefault="00E337C9" w:rsidP="00E337C9">
            <w:pPr>
              <w:jc w:val="center"/>
              <w:rPr>
                <w:b/>
                <w:sz w:val="24"/>
                <w:szCs w:val="24"/>
              </w:rPr>
            </w:pPr>
            <w:r w:rsidRPr="00C62926">
              <w:rPr>
                <w:b/>
                <w:sz w:val="24"/>
                <w:szCs w:val="24"/>
              </w:rPr>
              <w:t>17</w:t>
            </w:r>
          </w:p>
        </w:tc>
      </w:tr>
      <w:tr w:rsidR="00C62926" w:rsidRPr="00C62926" w14:paraId="430C9A8C" w14:textId="77777777" w:rsidTr="00477C60">
        <w:tc>
          <w:tcPr>
            <w:tcW w:w="3462" w:type="dxa"/>
            <w:tcBorders>
              <w:top w:val="single" w:sz="4" w:space="0" w:color="auto"/>
              <w:left w:val="single" w:sz="4" w:space="0" w:color="auto"/>
              <w:bottom w:val="single" w:sz="4" w:space="0" w:color="auto"/>
              <w:right w:val="single" w:sz="4" w:space="0" w:color="auto"/>
            </w:tcBorders>
          </w:tcPr>
          <w:p w14:paraId="4400ED10" w14:textId="3572D887" w:rsidR="00E337C9" w:rsidRPr="00C62926" w:rsidRDefault="00E337C9" w:rsidP="00E337C9">
            <w:pPr>
              <w:rPr>
                <w:sz w:val="24"/>
                <w:szCs w:val="24"/>
              </w:rPr>
            </w:pPr>
            <w:r w:rsidRPr="00C62926">
              <w:rPr>
                <w:sz w:val="24"/>
                <w:szCs w:val="24"/>
              </w:rPr>
              <w:t xml:space="preserve">МБОУ </w:t>
            </w:r>
            <w:proofErr w:type="spellStart"/>
            <w:r w:rsidRPr="00C62926">
              <w:rPr>
                <w:sz w:val="24"/>
                <w:szCs w:val="24"/>
              </w:rPr>
              <w:t>Дружбинская</w:t>
            </w:r>
            <w:proofErr w:type="spellEnd"/>
            <w:r w:rsidRPr="00C62926">
              <w:rPr>
                <w:sz w:val="24"/>
                <w:szCs w:val="24"/>
              </w:rPr>
              <w:t xml:space="preserve"> СОШ</w:t>
            </w:r>
          </w:p>
        </w:tc>
        <w:tc>
          <w:tcPr>
            <w:tcW w:w="2036" w:type="dxa"/>
          </w:tcPr>
          <w:p w14:paraId="72934551" w14:textId="476FB00B" w:rsidR="00E337C9" w:rsidRPr="00C62926" w:rsidRDefault="00E337C9" w:rsidP="00E337C9">
            <w:pPr>
              <w:jc w:val="center"/>
              <w:rPr>
                <w:b/>
                <w:sz w:val="24"/>
                <w:szCs w:val="24"/>
              </w:rPr>
            </w:pPr>
            <w:r w:rsidRPr="00C62926">
              <w:rPr>
                <w:b/>
                <w:sz w:val="24"/>
                <w:szCs w:val="24"/>
              </w:rPr>
              <w:t>0</w:t>
            </w:r>
          </w:p>
        </w:tc>
        <w:tc>
          <w:tcPr>
            <w:tcW w:w="2036" w:type="dxa"/>
          </w:tcPr>
          <w:p w14:paraId="16D731B5" w14:textId="6F3D3552" w:rsidR="00E337C9" w:rsidRPr="00C62926" w:rsidRDefault="00E337C9" w:rsidP="00E337C9">
            <w:pPr>
              <w:jc w:val="center"/>
              <w:rPr>
                <w:b/>
                <w:sz w:val="24"/>
                <w:szCs w:val="24"/>
              </w:rPr>
            </w:pPr>
            <w:r w:rsidRPr="00C62926">
              <w:rPr>
                <w:b/>
                <w:sz w:val="24"/>
                <w:szCs w:val="24"/>
              </w:rPr>
              <w:t>3</w:t>
            </w:r>
          </w:p>
        </w:tc>
        <w:tc>
          <w:tcPr>
            <w:tcW w:w="2037" w:type="dxa"/>
          </w:tcPr>
          <w:p w14:paraId="589ABB34" w14:textId="4476BA78" w:rsidR="00E337C9" w:rsidRPr="00C62926" w:rsidRDefault="00E337C9" w:rsidP="00E337C9">
            <w:pPr>
              <w:jc w:val="center"/>
              <w:rPr>
                <w:b/>
                <w:sz w:val="24"/>
                <w:szCs w:val="24"/>
              </w:rPr>
            </w:pPr>
            <w:r w:rsidRPr="00C62926">
              <w:rPr>
                <w:b/>
                <w:sz w:val="24"/>
                <w:szCs w:val="24"/>
              </w:rPr>
              <w:t>6</w:t>
            </w:r>
          </w:p>
        </w:tc>
      </w:tr>
      <w:tr w:rsidR="00C62926" w:rsidRPr="00C62926" w14:paraId="4CF1D59D" w14:textId="77777777" w:rsidTr="00477C60">
        <w:tc>
          <w:tcPr>
            <w:tcW w:w="3462" w:type="dxa"/>
            <w:tcBorders>
              <w:top w:val="single" w:sz="4" w:space="0" w:color="auto"/>
              <w:left w:val="single" w:sz="4" w:space="0" w:color="auto"/>
              <w:bottom w:val="single" w:sz="4" w:space="0" w:color="auto"/>
              <w:right w:val="single" w:sz="4" w:space="0" w:color="auto"/>
            </w:tcBorders>
          </w:tcPr>
          <w:p w14:paraId="5591D2D6" w14:textId="371A0344" w:rsidR="00E337C9" w:rsidRPr="00C62926" w:rsidRDefault="00E337C9" w:rsidP="00E337C9">
            <w:pPr>
              <w:rPr>
                <w:sz w:val="24"/>
                <w:szCs w:val="24"/>
              </w:rPr>
            </w:pPr>
            <w:r w:rsidRPr="00C62926">
              <w:rPr>
                <w:sz w:val="24"/>
                <w:szCs w:val="24"/>
              </w:rPr>
              <w:t xml:space="preserve">МБОУ </w:t>
            </w:r>
            <w:proofErr w:type="spellStart"/>
            <w:r w:rsidRPr="00C62926">
              <w:rPr>
                <w:sz w:val="24"/>
                <w:szCs w:val="24"/>
              </w:rPr>
              <w:t>Дроновская</w:t>
            </w:r>
            <w:proofErr w:type="spellEnd"/>
            <w:r w:rsidRPr="00C62926">
              <w:rPr>
                <w:sz w:val="24"/>
                <w:szCs w:val="24"/>
              </w:rPr>
              <w:t xml:space="preserve"> СОШ им. И.К. </w:t>
            </w:r>
            <w:proofErr w:type="spellStart"/>
            <w:r w:rsidRPr="00C62926">
              <w:rPr>
                <w:sz w:val="24"/>
                <w:szCs w:val="24"/>
              </w:rPr>
              <w:t>Хахерина</w:t>
            </w:r>
            <w:proofErr w:type="spellEnd"/>
          </w:p>
        </w:tc>
        <w:tc>
          <w:tcPr>
            <w:tcW w:w="2036" w:type="dxa"/>
          </w:tcPr>
          <w:p w14:paraId="56523DBF" w14:textId="0FF0A215" w:rsidR="00E337C9" w:rsidRPr="00C62926" w:rsidRDefault="00E337C9" w:rsidP="00E337C9">
            <w:pPr>
              <w:jc w:val="center"/>
              <w:rPr>
                <w:b/>
                <w:sz w:val="24"/>
                <w:szCs w:val="24"/>
              </w:rPr>
            </w:pPr>
            <w:r w:rsidRPr="00C62926">
              <w:rPr>
                <w:b/>
                <w:sz w:val="24"/>
                <w:szCs w:val="24"/>
              </w:rPr>
              <w:t>1</w:t>
            </w:r>
          </w:p>
        </w:tc>
        <w:tc>
          <w:tcPr>
            <w:tcW w:w="2036" w:type="dxa"/>
          </w:tcPr>
          <w:p w14:paraId="2C17B8B5" w14:textId="51A37AB9" w:rsidR="00E337C9" w:rsidRPr="00C62926" w:rsidRDefault="00E337C9" w:rsidP="00E337C9">
            <w:pPr>
              <w:jc w:val="center"/>
              <w:rPr>
                <w:b/>
                <w:sz w:val="24"/>
                <w:szCs w:val="24"/>
              </w:rPr>
            </w:pPr>
            <w:r w:rsidRPr="00C62926">
              <w:rPr>
                <w:b/>
                <w:sz w:val="24"/>
                <w:szCs w:val="24"/>
              </w:rPr>
              <w:t>1</w:t>
            </w:r>
          </w:p>
        </w:tc>
        <w:tc>
          <w:tcPr>
            <w:tcW w:w="2037" w:type="dxa"/>
          </w:tcPr>
          <w:p w14:paraId="2515B5F2" w14:textId="51B6F040" w:rsidR="00E337C9" w:rsidRPr="00C62926" w:rsidRDefault="00E337C9" w:rsidP="00E337C9">
            <w:pPr>
              <w:jc w:val="center"/>
              <w:rPr>
                <w:b/>
                <w:sz w:val="24"/>
                <w:szCs w:val="24"/>
              </w:rPr>
            </w:pPr>
            <w:r w:rsidRPr="00C62926">
              <w:rPr>
                <w:b/>
                <w:sz w:val="24"/>
                <w:szCs w:val="24"/>
              </w:rPr>
              <w:t>3</w:t>
            </w:r>
          </w:p>
        </w:tc>
      </w:tr>
      <w:tr w:rsidR="00C62926" w:rsidRPr="00C62926" w14:paraId="0E9570FD" w14:textId="77777777" w:rsidTr="00477C60">
        <w:tc>
          <w:tcPr>
            <w:tcW w:w="3462" w:type="dxa"/>
            <w:tcBorders>
              <w:top w:val="single" w:sz="4" w:space="0" w:color="auto"/>
              <w:left w:val="single" w:sz="4" w:space="0" w:color="auto"/>
              <w:bottom w:val="single" w:sz="4" w:space="0" w:color="auto"/>
              <w:right w:val="single" w:sz="4" w:space="0" w:color="auto"/>
            </w:tcBorders>
          </w:tcPr>
          <w:p w14:paraId="749CB38F" w14:textId="113CA519" w:rsidR="00E337C9" w:rsidRPr="00C62926" w:rsidRDefault="00E337C9" w:rsidP="00E337C9">
            <w:pPr>
              <w:rPr>
                <w:sz w:val="24"/>
                <w:szCs w:val="24"/>
              </w:rPr>
            </w:pPr>
            <w:r w:rsidRPr="00C62926">
              <w:rPr>
                <w:sz w:val="24"/>
                <w:szCs w:val="24"/>
              </w:rPr>
              <w:t>МБОУ Первомайская СОШ</w:t>
            </w:r>
          </w:p>
        </w:tc>
        <w:tc>
          <w:tcPr>
            <w:tcW w:w="2036" w:type="dxa"/>
          </w:tcPr>
          <w:p w14:paraId="3AA178C0" w14:textId="493FC497" w:rsidR="00E337C9" w:rsidRPr="00C62926" w:rsidRDefault="00E337C9" w:rsidP="00E337C9">
            <w:pPr>
              <w:jc w:val="center"/>
              <w:rPr>
                <w:b/>
                <w:sz w:val="24"/>
                <w:szCs w:val="24"/>
              </w:rPr>
            </w:pPr>
            <w:r w:rsidRPr="00C62926">
              <w:rPr>
                <w:b/>
                <w:sz w:val="24"/>
                <w:szCs w:val="24"/>
              </w:rPr>
              <w:t>4</w:t>
            </w:r>
          </w:p>
        </w:tc>
        <w:tc>
          <w:tcPr>
            <w:tcW w:w="2036" w:type="dxa"/>
          </w:tcPr>
          <w:p w14:paraId="5FA224B5" w14:textId="0B900F7F" w:rsidR="00E337C9" w:rsidRPr="00C62926" w:rsidRDefault="00E337C9" w:rsidP="00E337C9">
            <w:pPr>
              <w:jc w:val="center"/>
              <w:rPr>
                <w:b/>
                <w:sz w:val="24"/>
                <w:szCs w:val="24"/>
              </w:rPr>
            </w:pPr>
            <w:r w:rsidRPr="00C62926">
              <w:rPr>
                <w:b/>
                <w:sz w:val="24"/>
                <w:szCs w:val="24"/>
              </w:rPr>
              <w:t>4</w:t>
            </w:r>
          </w:p>
        </w:tc>
        <w:tc>
          <w:tcPr>
            <w:tcW w:w="2037" w:type="dxa"/>
          </w:tcPr>
          <w:p w14:paraId="6A670E1D" w14:textId="4EC0EA7F" w:rsidR="00E337C9" w:rsidRPr="00C62926" w:rsidRDefault="00E337C9" w:rsidP="00E337C9">
            <w:pPr>
              <w:jc w:val="center"/>
              <w:rPr>
                <w:b/>
                <w:sz w:val="24"/>
                <w:szCs w:val="24"/>
              </w:rPr>
            </w:pPr>
            <w:r w:rsidRPr="00C62926">
              <w:rPr>
                <w:b/>
                <w:sz w:val="24"/>
                <w:szCs w:val="24"/>
              </w:rPr>
              <w:t>17</w:t>
            </w:r>
          </w:p>
        </w:tc>
      </w:tr>
      <w:tr w:rsidR="00C62926" w:rsidRPr="00C62926" w14:paraId="58781D2B" w14:textId="77777777" w:rsidTr="00477C60">
        <w:tc>
          <w:tcPr>
            <w:tcW w:w="3462" w:type="dxa"/>
            <w:tcBorders>
              <w:top w:val="single" w:sz="4" w:space="0" w:color="auto"/>
              <w:left w:val="single" w:sz="4" w:space="0" w:color="auto"/>
              <w:bottom w:val="single" w:sz="4" w:space="0" w:color="auto"/>
              <w:right w:val="single" w:sz="4" w:space="0" w:color="auto"/>
            </w:tcBorders>
          </w:tcPr>
          <w:p w14:paraId="161C5675" w14:textId="08E28572" w:rsidR="00E337C9" w:rsidRPr="00C62926" w:rsidRDefault="00E337C9" w:rsidP="00E337C9">
            <w:pPr>
              <w:rPr>
                <w:sz w:val="24"/>
                <w:szCs w:val="24"/>
              </w:rPr>
            </w:pPr>
            <w:r w:rsidRPr="00C62926">
              <w:rPr>
                <w:sz w:val="24"/>
                <w:szCs w:val="24"/>
              </w:rPr>
              <w:t xml:space="preserve">МБОУ </w:t>
            </w:r>
            <w:proofErr w:type="spellStart"/>
            <w:r w:rsidRPr="00C62926">
              <w:rPr>
                <w:sz w:val="24"/>
                <w:szCs w:val="24"/>
              </w:rPr>
              <w:t>Рёвенская</w:t>
            </w:r>
            <w:proofErr w:type="spellEnd"/>
            <w:r w:rsidRPr="00C62926">
              <w:rPr>
                <w:sz w:val="24"/>
                <w:szCs w:val="24"/>
              </w:rPr>
              <w:t xml:space="preserve"> СОШ</w:t>
            </w:r>
          </w:p>
        </w:tc>
        <w:tc>
          <w:tcPr>
            <w:tcW w:w="2036" w:type="dxa"/>
            <w:tcBorders>
              <w:top w:val="single" w:sz="4" w:space="0" w:color="000000"/>
              <w:left w:val="single" w:sz="4" w:space="0" w:color="000000"/>
              <w:bottom w:val="single" w:sz="4" w:space="0" w:color="000000"/>
              <w:right w:val="single" w:sz="4" w:space="0" w:color="000000"/>
            </w:tcBorders>
          </w:tcPr>
          <w:p w14:paraId="582D70FD" w14:textId="51549628" w:rsidR="00E337C9" w:rsidRPr="00C62926" w:rsidRDefault="00E337C9" w:rsidP="00E337C9">
            <w:pPr>
              <w:jc w:val="center"/>
              <w:rPr>
                <w:b/>
                <w:sz w:val="24"/>
                <w:szCs w:val="24"/>
              </w:rPr>
            </w:pPr>
            <w:r w:rsidRPr="00C62926">
              <w:rPr>
                <w:b/>
                <w:sz w:val="24"/>
                <w:szCs w:val="24"/>
              </w:rPr>
              <w:t>0</w:t>
            </w:r>
          </w:p>
        </w:tc>
        <w:tc>
          <w:tcPr>
            <w:tcW w:w="2036" w:type="dxa"/>
            <w:tcBorders>
              <w:top w:val="single" w:sz="4" w:space="0" w:color="000000"/>
              <w:left w:val="single" w:sz="4" w:space="0" w:color="000000"/>
              <w:bottom w:val="single" w:sz="4" w:space="0" w:color="000000"/>
              <w:right w:val="single" w:sz="4" w:space="0" w:color="000000"/>
            </w:tcBorders>
          </w:tcPr>
          <w:p w14:paraId="6254735F" w14:textId="745C557E" w:rsidR="00E337C9" w:rsidRPr="00C62926" w:rsidRDefault="00E337C9" w:rsidP="00E337C9">
            <w:pPr>
              <w:jc w:val="center"/>
              <w:rPr>
                <w:b/>
                <w:sz w:val="24"/>
                <w:szCs w:val="24"/>
              </w:rPr>
            </w:pPr>
            <w:r w:rsidRPr="00C62926">
              <w:rPr>
                <w:b/>
                <w:sz w:val="24"/>
              </w:rPr>
              <w:t>2</w:t>
            </w:r>
          </w:p>
        </w:tc>
        <w:tc>
          <w:tcPr>
            <w:tcW w:w="2037" w:type="dxa"/>
            <w:tcBorders>
              <w:top w:val="single" w:sz="4" w:space="0" w:color="000000"/>
              <w:left w:val="single" w:sz="4" w:space="0" w:color="000000"/>
              <w:bottom w:val="single" w:sz="4" w:space="0" w:color="000000"/>
              <w:right w:val="single" w:sz="4" w:space="0" w:color="000000"/>
            </w:tcBorders>
          </w:tcPr>
          <w:p w14:paraId="5CDAFF11" w14:textId="21D494EF" w:rsidR="00E337C9" w:rsidRPr="00C62926" w:rsidRDefault="00E337C9" w:rsidP="00E337C9">
            <w:pPr>
              <w:jc w:val="center"/>
              <w:rPr>
                <w:b/>
                <w:sz w:val="24"/>
                <w:szCs w:val="24"/>
              </w:rPr>
            </w:pPr>
            <w:r w:rsidRPr="00C62926">
              <w:rPr>
                <w:b/>
                <w:sz w:val="24"/>
              </w:rPr>
              <w:t>3</w:t>
            </w:r>
          </w:p>
        </w:tc>
      </w:tr>
      <w:tr w:rsidR="00C62926" w:rsidRPr="00C62926" w14:paraId="23478B8B" w14:textId="77777777" w:rsidTr="00477C60">
        <w:tc>
          <w:tcPr>
            <w:tcW w:w="3462" w:type="dxa"/>
            <w:tcBorders>
              <w:top w:val="single" w:sz="4" w:space="0" w:color="auto"/>
              <w:left w:val="single" w:sz="4" w:space="0" w:color="auto"/>
              <w:bottom w:val="single" w:sz="4" w:space="0" w:color="auto"/>
              <w:right w:val="single" w:sz="4" w:space="0" w:color="auto"/>
            </w:tcBorders>
          </w:tcPr>
          <w:p w14:paraId="1303ED57" w14:textId="1EEC4795" w:rsidR="00E337C9" w:rsidRPr="00C62926" w:rsidRDefault="00E337C9" w:rsidP="00E337C9">
            <w:pPr>
              <w:rPr>
                <w:sz w:val="24"/>
                <w:szCs w:val="24"/>
              </w:rPr>
            </w:pPr>
            <w:r w:rsidRPr="00C62926">
              <w:rPr>
                <w:sz w:val="24"/>
                <w:szCs w:val="24"/>
              </w:rPr>
              <w:t xml:space="preserve">МБОУ </w:t>
            </w:r>
            <w:proofErr w:type="spellStart"/>
            <w:r w:rsidRPr="00C62926">
              <w:rPr>
                <w:sz w:val="24"/>
                <w:szCs w:val="24"/>
              </w:rPr>
              <w:t>Тёпловская</w:t>
            </w:r>
            <w:proofErr w:type="spellEnd"/>
            <w:r w:rsidRPr="00C62926">
              <w:rPr>
                <w:sz w:val="24"/>
                <w:szCs w:val="24"/>
              </w:rPr>
              <w:t xml:space="preserve"> СОШ</w:t>
            </w:r>
          </w:p>
        </w:tc>
        <w:tc>
          <w:tcPr>
            <w:tcW w:w="2036" w:type="dxa"/>
          </w:tcPr>
          <w:p w14:paraId="18B4D99B" w14:textId="5EBEA8F9" w:rsidR="00E337C9" w:rsidRPr="00C62926" w:rsidRDefault="00E337C9" w:rsidP="00E337C9">
            <w:pPr>
              <w:jc w:val="center"/>
              <w:rPr>
                <w:b/>
                <w:sz w:val="24"/>
                <w:szCs w:val="24"/>
              </w:rPr>
            </w:pPr>
            <w:r w:rsidRPr="00C62926">
              <w:rPr>
                <w:b/>
                <w:sz w:val="24"/>
                <w:szCs w:val="24"/>
              </w:rPr>
              <w:t>1</w:t>
            </w:r>
          </w:p>
        </w:tc>
        <w:tc>
          <w:tcPr>
            <w:tcW w:w="2036" w:type="dxa"/>
          </w:tcPr>
          <w:p w14:paraId="6D0CCF38" w14:textId="6FC27730" w:rsidR="00E337C9" w:rsidRPr="00C62926" w:rsidRDefault="00E337C9" w:rsidP="00E337C9">
            <w:pPr>
              <w:jc w:val="center"/>
              <w:rPr>
                <w:b/>
                <w:sz w:val="24"/>
                <w:szCs w:val="24"/>
              </w:rPr>
            </w:pPr>
            <w:r w:rsidRPr="00C62926">
              <w:rPr>
                <w:b/>
                <w:sz w:val="24"/>
                <w:szCs w:val="24"/>
              </w:rPr>
              <w:t>2</w:t>
            </w:r>
          </w:p>
        </w:tc>
        <w:tc>
          <w:tcPr>
            <w:tcW w:w="2037" w:type="dxa"/>
          </w:tcPr>
          <w:p w14:paraId="1F76953A" w14:textId="097FB605" w:rsidR="00E337C9" w:rsidRPr="00C62926" w:rsidRDefault="00E337C9" w:rsidP="00E337C9">
            <w:pPr>
              <w:jc w:val="center"/>
              <w:rPr>
                <w:b/>
                <w:sz w:val="24"/>
                <w:szCs w:val="24"/>
              </w:rPr>
            </w:pPr>
            <w:r w:rsidRPr="00C62926">
              <w:rPr>
                <w:b/>
                <w:sz w:val="24"/>
                <w:szCs w:val="24"/>
              </w:rPr>
              <w:t>7</w:t>
            </w:r>
          </w:p>
        </w:tc>
      </w:tr>
      <w:tr w:rsidR="00C62926" w:rsidRPr="00C62926" w14:paraId="7DC25020" w14:textId="77777777" w:rsidTr="00477C60">
        <w:tc>
          <w:tcPr>
            <w:tcW w:w="3462" w:type="dxa"/>
            <w:tcBorders>
              <w:top w:val="single" w:sz="4" w:space="0" w:color="auto"/>
              <w:left w:val="single" w:sz="4" w:space="0" w:color="auto"/>
              <w:bottom w:val="single" w:sz="4" w:space="0" w:color="auto"/>
              <w:right w:val="single" w:sz="4" w:space="0" w:color="auto"/>
            </w:tcBorders>
          </w:tcPr>
          <w:p w14:paraId="0AC11330" w14:textId="78BEC440" w:rsidR="00E337C9" w:rsidRPr="00C62926" w:rsidRDefault="00E337C9" w:rsidP="00E337C9">
            <w:pPr>
              <w:rPr>
                <w:sz w:val="24"/>
                <w:szCs w:val="24"/>
              </w:rPr>
            </w:pPr>
            <w:r w:rsidRPr="00C62926">
              <w:rPr>
                <w:sz w:val="24"/>
                <w:szCs w:val="24"/>
              </w:rPr>
              <w:t xml:space="preserve">МБОУ </w:t>
            </w:r>
            <w:proofErr w:type="spellStart"/>
            <w:r w:rsidRPr="00C62926">
              <w:rPr>
                <w:sz w:val="24"/>
                <w:szCs w:val="24"/>
              </w:rPr>
              <w:t>Трыковская</w:t>
            </w:r>
            <w:proofErr w:type="spellEnd"/>
            <w:r w:rsidRPr="00C62926">
              <w:rPr>
                <w:sz w:val="24"/>
                <w:szCs w:val="24"/>
              </w:rPr>
              <w:t xml:space="preserve"> СОШ</w:t>
            </w:r>
          </w:p>
        </w:tc>
        <w:tc>
          <w:tcPr>
            <w:tcW w:w="2036" w:type="dxa"/>
          </w:tcPr>
          <w:p w14:paraId="2C09DB0D" w14:textId="295EFF2C" w:rsidR="00E337C9" w:rsidRPr="00C62926" w:rsidRDefault="00E337C9" w:rsidP="00E337C9">
            <w:pPr>
              <w:jc w:val="center"/>
              <w:rPr>
                <w:b/>
                <w:sz w:val="24"/>
                <w:szCs w:val="24"/>
              </w:rPr>
            </w:pPr>
            <w:r w:rsidRPr="00C62926">
              <w:rPr>
                <w:b/>
                <w:sz w:val="24"/>
                <w:szCs w:val="24"/>
              </w:rPr>
              <w:t>0</w:t>
            </w:r>
          </w:p>
        </w:tc>
        <w:tc>
          <w:tcPr>
            <w:tcW w:w="2036" w:type="dxa"/>
          </w:tcPr>
          <w:p w14:paraId="1125478F" w14:textId="31E75F51" w:rsidR="00E337C9" w:rsidRPr="00C62926" w:rsidRDefault="00E337C9" w:rsidP="00E337C9">
            <w:pPr>
              <w:jc w:val="center"/>
              <w:rPr>
                <w:b/>
                <w:sz w:val="24"/>
                <w:szCs w:val="24"/>
              </w:rPr>
            </w:pPr>
            <w:r w:rsidRPr="00C62926">
              <w:rPr>
                <w:b/>
                <w:sz w:val="24"/>
                <w:szCs w:val="24"/>
              </w:rPr>
              <w:t>6</w:t>
            </w:r>
          </w:p>
        </w:tc>
        <w:tc>
          <w:tcPr>
            <w:tcW w:w="2037" w:type="dxa"/>
          </w:tcPr>
          <w:p w14:paraId="5E36F783" w14:textId="0A34DA7D" w:rsidR="00E337C9" w:rsidRPr="00C62926" w:rsidRDefault="00E337C9" w:rsidP="00E337C9">
            <w:pPr>
              <w:jc w:val="center"/>
              <w:rPr>
                <w:b/>
                <w:sz w:val="24"/>
                <w:szCs w:val="24"/>
              </w:rPr>
            </w:pPr>
            <w:r w:rsidRPr="00C62926">
              <w:rPr>
                <w:b/>
                <w:sz w:val="24"/>
                <w:szCs w:val="24"/>
              </w:rPr>
              <w:t>8</w:t>
            </w:r>
          </w:p>
        </w:tc>
      </w:tr>
      <w:tr w:rsidR="00E337C9" w:rsidRPr="00C62926" w14:paraId="5B351607" w14:textId="77777777" w:rsidTr="00477C60">
        <w:tc>
          <w:tcPr>
            <w:tcW w:w="3462" w:type="dxa"/>
            <w:tcBorders>
              <w:top w:val="single" w:sz="4" w:space="0" w:color="auto"/>
              <w:left w:val="single" w:sz="4" w:space="0" w:color="auto"/>
              <w:bottom w:val="single" w:sz="4" w:space="0" w:color="auto"/>
              <w:right w:val="single" w:sz="4" w:space="0" w:color="auto"/>
            </w:tcBorders>
          </w:tcPr>
          <w:p w14:paraId="2288DF47" w14:textId="50DFF94C" w:rsidR="00E337C9" w:rsidRPr="00C62926" w:rsidRDefault="00E337C9" w:rsidP="00E337C9">
            <w:pPr>
              <w:rPr>
                <w:b/>
                <w:sz w:val="24"/>
                <w:szCs w:val="24"/>
              </w:rPr>
            </w:pPr>
            <w:r w:rsidRPr="00C62926">
              <w:rPr>
                <w:b/>
                <w:sz w:val="24"/>
                <w:szCs w:val="24"/>
              </w:rPr>
              <w:t>ИТОГО:</w:t>
            </w:r>
          </w:p>
        </w:tc>
        <w:tc>
          <w:tcPr>
            <w:tcW w:w="2036" w:type="dxa"/>
          </w:tcPr>
          <w:p w14:paraId="77EA5FCF" w14:textId="00C042FC" w:rsidR="00E337C9" w:rsidRPr="00C62926" w:rsidRDefault="00E337C9" w:rsidP="00E337C9">
            <w:pPr>
              <w:jc w:val="center"/>
              <w:rPr>
                <w:b/>
                <w:sz w:val="24"/>
                <w:szCs w:val="24"/>
              </w:rPr>
            </w:pPr>
            <w:r w:rsidRPr="00C62926">
              <w:rPr>
                <w:b/>
                <w:sz w:val="24"/>
                <w:szCs w:val="24"/>
              </w:rPr>
              <w:t>21 (6%)</w:t>
            </w:r>
          </w:p>
        </w:tc>
        <w:tc>
          <w:tcPr>
            <w:tcW w:w="2036" w:type="dxa"/>
          </w:tcPr>
          <w:p w14:paraId="756A912A" w14:textId="25416DE4" w:rsidR="00E337C9" w:rsidRPr="00C62926" w:rsidRDefault="00E337C9" w:rsidP="00E337C9">
            <w:pPr>
              <w:jc w:val="center"/>
              <w:rPr>
                <w:b/>
                <w:sz w:val="24"/>
                <w:szCs w:val="24"/>
              </w:rPr>
            </w:pPr>
            <w:r w:rsidRPr="00C62926">
              <w:rPr>
                <w:b/>
                <w:sz w:val="24"/>
                <w:szCs w:val="24"/>
              </w:rPr>
              <w:t>101(28,6%)</w:t>
            </w:r>
          </w:p>
        </w:tc>
        <w:tc>
          <w:tcPr>
            <w:tcW w:w="2037" w:type="dxa"/>
          </w:tcPr>
          <w:p w14:paraId="144FF9F6" w14:textId="205C60D2" w:rsidR="00E337C9" w:rsidRPr="00C62926" w:rsidRDefault="00E337C9" w:rsidP="00E337C9">
            <w:pPr>
              <w:jc w:val="center"/>
              <w:rPr>
                <w:b/>
                <w:sz w:val="24"/>
                <w:szCs w:val="24"/>
              </w:rPr>
            </w:pPr>
            <w:r w:rsidRPr="00C62926">
              <w:rPr>
                <w:b/>
                <w:sz w:val="24"/>
                <w:szCs w:val="24"/>
              </w:rPr>
              <w:t>231 (65,4%)</w:t>
            </w:r>
          </w:p>
        </w:tc>
      </w:tr>
      <w:bookmarkEnd w:id="13"/>
    </w:tbl>
    <w:p w14:paraId="6DA8C71D" w14:textId="77777777" w:rsidR="00477C60" w:rsidRPr="00C62926" w:rsidRDefault="00477C60" w:rsidP="00D2632B">
      <w:pPr>
        <w:spacing w:after="0" w:line="240" w:lineRule="auto"/>
        <w:ind w:firstLine="708"/>
        <w:jc w:val="center"/>
        <w:rPr>
          <w:rFonts w:ascii="Times New Roman" w:eastAsia="Times New Roman" w:hAnsi="Times New Roman" w:cs="Times New Roman"/>
          <w:b/>
          <w:sz w:val="28"/>
          <w:szCs w:val="28"/>
        </w:rPr>
      </w:pPr>
    </w:p>
    <w:p w14:paraId="01A004EE" w14:textId="77777777" w:rsidR="00D2632B" w:rsidRPr="00C62926" w:rsidRDefault="00D2632B" w:rsidP="00D2632B">
      <w:pPr>
        <w:spacing w:after="0" w:line="240" w:lineRule="auto"/>
        <w:ind w:firstLine="708"/>
        <w:jc w:val="center"/>
        <w:rPr>
          <w:rFonts w:ascii="Times New Roman" w:eastAsia="Times New Roman" w:hAnsi="Times New Roman" w:cs="Times New Roman"/>
          <w:b/>
          <w:sz w:val="32"/>
          <w:szCs w:val="32"/>
        </w:rPr>
      </w:pPr>
    </w:p>
    <w:p w14:paraId="18E61FE3" w14:textId="252DD07E" w:rsidR="00E84C2D" w:rsidRPr="00C62926" w:rsidRDefault="00D2632B" w:rsidP="00A832DA">
      <w:pPr>
        <w:spacing w:after="0" w:line="240" w:lineRule="auto"/>
        <w:jc w:val="both"/>
        <w:rPr>
          <w:rFonts w:ascii="Times New Roman" w:hAnsi="Times New Roman" w:cs="Times New Roman"/>
          <w:b/>
          <w:sz w:val="26"/>
          <w:szCs w:val="26"/>
        </w:rPr>
      </w:pPr>
      <w:r w:rsidRPr="00C62926">
        <w:rPr>
          <w:rFonts w:ascii="Times New Roman" w:hAnsi="Times New Roman" w:cs="Times New Roman"/>
          <w:b/>
          <w:sz w:val="26"/>
          <w:szCs w:val="26"/>
        </w:rPr>
        <w:t>Сравнительная таблица средних баллов по предметам в 202</w:t>
      </w:r>
      <w:r w:rsidR="00A832DA" w:rsidRPr="00C62926">
        <w:rPr>
          <w:rFonts w:ascii="Times New Roman" w:hAnsi="Times New Roman" w:cs="Times New Roman"/>
          <w:b/>
          <w:sz w:val="26"/>
          <w:szCs w:val="26"/>
        </w:rPr>
        <w:t>3</w:t>
      </w:r>
      <w:r w:rsidRPr="00C62926">
        <w:rPr>
          <w:rFonts w:ascii="Times New Roman" w:hAnsi="Times New Roman" w:cs="Times New Roman"/>
          <w:b/>
          <w:sz w:val="26"/>
          <w:szCs w:val="26"/>
        </w:rPr>
        <w:t xml:space="preserve"> </w:t>
      </w:r>
      <w:r w:rsidR="00992D57" w:rsidRPr="00C62926">
        <w:rPr>
          <w:rFonts w:ascii="Times New Roman" w:hAnsi="Times New Roman" w:cs="Times New Roman"/>
          <w:b/>
          <w:sz w:val="26"/>
          <w:szCs w:val="26"/>
        </w:rPr>
        <w:t xml:space="preserve">и </w:t>
      </w:r>
      <w:r w:rsidRPr="00C62926">
        <w:rPr>
          <w:rFonts w:ascii="Times New Roman" w:hAnsi="Times New Roman" w:cs="Times New Roman"/>
          <w:b/>
          <w:sz w:val="26"/>
          <w:szCs w:val="26"/>
        </w:rPr>
        <w:t>202</w:t>
      </w:r>
      <w:r w:rsidR="00A832DA" w:rsidRPr="00C62926">
        <w:rPr>
          <w:rFonts w:ascii="Times New Roman" w:hAnsi="Times New Roman" w:cs="Times New Roman"/>
          <w:b/>
          <w:sz w:val="26"/>
          <w:szCs w:val="26"/>
        </w:rPr>
        <w:t>4</w:t>
      </w:r>
      <w:r w:rsidRPr="00C62926">
        <w:rPr>
          <w:rFonts w:ascii="Times New Roman" w:hAnsi="Times New Roman" w:cs="Times New Roman"/>
          <w:b/>
          <w:sz w:val="26"/>
          <w:szCs w:val="26"/>
        </w:rPr>
        <w:t xml:space="preserve"> год</w:t>
      </w:r>
      <w:r w:rsidR="00992D57" w:rsidRPr="00C62926">
        <w:rPr>
          <w:rFonts w:ascii="Times New Roman" w:hAnsi="Times New Roman" w:cs="Times New Roman"/>
          <w:b/>
          <w:sz w:val="26"/>
          <w:szCs w:val="26"/>
        </w:rPr>
        <w:t>ах</w:t>
      </w:r>
    </w:p>
    <w:p w14:paraId="4F620AD3" w14:textId="77777777" w:rsidR="00C80F80" w:rsidRPr="00C62926" w:rsidRDefault="00C80F80" w:rsidP="00C80F80">
      <w:pPr>
        <w:spacing w:after="0" w:line="240" w:lineRule="auto"/>
        <w:ind w:firstLine="709"/>
        <w:jc w:val="both"/>
        <w:rPr>
          <w:rFonts w:ascii="Times New Roman" w:hAnsi="Times New Roman" w:cs="Times New Roman"/>
          <w:sz w:val="26"/>
          <w:szCs w:val="26"/>
        </w:rPr>
      </w:pPr>
    </w:p>
    <w:tbl>
      <w:tblPr>
        <w:tblStyle w:val="a6"/>
        <w:tblW w:w="0" w:type="auto"/>
        <w:tblInd w:w="108" w:type="dxa"/>
        <w:tblLook w:val="04A0" w:firstRow="1" w:lastRow="0" w:firstColumn="1" w:lastColumn="0" w:noHBand="0" w:noVBand="1"/>
      </w:tblPr>
      <w:tblGrid>
        <w:gridCol w:w="4677"/>
        <w:gridCol w:w="2490"/>
        <w:gridCol w:w="2189"/>
      </w:tblGrid>
      <w:tr w:rsidR="00C62926" w:rsidRPr="00C62926" w14:paraId="4AF8D55E" w14:textId="77777777" w:rsidTr="00615983">
        <w:trPr>
          <w:trHeight w:val="285"/>
        </w:trPr>
        <w:tc>
          <w:tcPr>
            <w:tcW w:w="4677" w:type="dxa"/>
            <w:vMerge w:val="restart"/>
          </w:tcPr>
          <w:p w14:paraId="7F4625CD" w14:textId="77777777" w:rsidR="00615983" w:rsidRPr="00C62926" w:rsidRDefault="00615983" w:rsidP="00C80F80">
            <w:pPr>
              <w:jc w:val="center"/>
              <w:rPr>
                <w:rFonts w:ascii="Times New Roman" w:hAnsi="Times New Roman" w:cs="Times New Roman"/>
                <w:sz w:val="26"/>
                <w:szCs w:val="26"/>
              </w:rPr>
            </w:pPr>
            <w:r w:rsidRPr="00C62926">
              <w:rPr>
                <w:rFonts w:ascii="Times New Roman" w:hAnsi="Times New Roman" w:cs="Times New Roman"/>
                <w:sz w:val="26"/>
                <w:szCs w:val="26"/>
              </w:rPr>
              <w:t>Наименование предмета</w:t>
            </w:r>
          </w:p>
        </w:tc>
        <w:tc>
          <w:tcPr>
            <w:tcW w:w="4679" w:type="dxa"/>
            <w:gridSpan w:val="2"/>
          </w:tcPr>
          <w:p w14:paraId="412531EB" w14:textId="56DABADD" w:rsidR="00615983" w:rsidRPr="00C62926" w:rsidRDefault="00615983" w:rsidP="00C80F80">
            <w:pPr>
              <w:jc w:val="center"/>
              <w:rPr>
                <w:rFonts w:ascii="Times New Roman" w:hAnsi="Times New Roman" w:cs="Times New Roman"/>
                <w:sz w:val="26"/>
                <w:szCs w:val="26"/>
              </w:rPr>
            </w:pPr>
            <w:r w:rsidRPr="00C62926">
              <w:rPr>
                <w:rFonts w:ascii="Times New Roman" w:hAnsi="Times New Roman" w:cs="Times New Roman"/>
                <w:sz w:val="26"/>
                <w:szCs w:val="26"/>
              </w:rPr>
              <w:t>Средний балл</w:t>
            </w:r>
          </w:p>
        </w:tc>
      </w:tr>
      <w:tr w:rsidR="00C62926" w:rsidRPr="00C62926" w14:paraId="5AA34E23" w14:textId="276F7473" w:rsidTr="00615983">
        <w:trPr>
          <w:trHeight w:val="315"/>
        </w:trPr>
        <w:tc>
          <w:tcPr>
            <w:tcW w:w="4677" w:type="dxa"/>
            <w:vMerge/>
          </w:tcPr>
          <w:p w14:paraId="6EA2CA21" w14:textId="77777777" w:rsidR="00AF2535" w:rsidRPr="00C62926" w:rsidRDefault="00AF2535" w:rsidP="00AF2535">
            <w:pPr>
              <w:jc w:val="center"/>
              <w:rPr>
                <w:rFonts w:ascii="Times New Roman" w:hAnsi="Times New Roman" w:cs="Times New Roman"/>
                <w:sz w:val="26"/>
                <w:szCs w:val="26"/>
              </w:rPr>
            </w:pPr>
          </w:p>
        </w:tc>
        <w:tc>
          <w:tcPr>
            <w:tcW w:w="2490" w:type="dxa"/>
          </w:tcPr>
          <w:p w14:paraId="7631414E" w14:textId="7A1020DC" w:rsidR="00AF2535" w:rsidRPr="00C62926" w:rsidRDefault="00AF2535" w:rsidP="00AF2535">
            <w:pPr>
              <w:jc w:val="center"/>
              <w:rPr>
                <w:rFonts w:ascii="Times New Roman" w:hAnsi="Times New Roman" w:cs="Times New Roman"/>
                <w:sz w:val="26"/>
                <w:szCs w:val="26"/>
              </w:rPr>
            </w:pPr>
            <w:r w:rsidRPr="00C62926">
              <w:rPr>
                <w:rFonts w:ascii="Times New Roman" w:hAnsi="Times New Roman" w:cs="Times New Roman"/>
                <w:sz w:val="26"/>
                <w:szCs w:val="26"/>
              </w:rPr>
              <w:t>2023год</w:t>
            </w:r>
          </w:p>
        </w:tc>
        <w:tc>
          <w:tcPr>
            <w:tcW w:w="2189" w:type="dxa"/>
          </w:tcPr>
          <w:p w14:paraId="79D3265B" w14:textId="1A61EEA8" w:rsidR="00AF2535" w:rsidRPr="00C62926" w:rsidRDefault="00AF2535" w:rsidP="00AF2535">
            <w:pPr>
              <w:jc w:val="center"/>
              <w:rPr>
                <w:rFonts w:ascii="Times New Roman" w:hAnsi="Times New Roman" w:cs="Times New Roman"/>
                <w:sz w:val="26"/>
                <w:szCs w:val="26"/>
              </w:rPr>
            </w:pPr>
            <w:r w:rsidRPr="00C62926">
              <w:rPr>
                <w:rFonts w:ascii="Times New Roman" w:hAnsi="Times New Roman" w:cs="Times New Roman"/>
                <w:sz w:val="26"/>
                <w:szCs w:val="26"/>
              </w:rPr>
              <w:t>202</w:t>
            </w:r>
            <w:r w:rsidR="00A832DA" w:rsidRPr="00C62926">
              <w:rPr>
                <w:rFonts w:ascii="Times New Roman" w:hAnsi="Times New Roman" w:cs="Times New Roman"/>
                <w:sz w:val="26"/>
                <w:szCs w:val="26"/>
              </w:rPr>
              <w:t xml:space="preserve">4 </w:t>
            </w:r>
            <w:r w:rsidRPr="00C62926">
              <w:rPr>
                <w:rFonts w:ascii="Times New Roman" w:hAnsi="Times New Roman" w:cs="Times New Roman"/>
                <w:sz w:val="26"/>
                <w:szCs w:val="26"/>
              </w:rPr>
              <w:t>год</w:t>
            </w:r>
          </w:p>
        </w:tc>
      </w:tr>
      <w:tr w:rsidR="00C62926" w:rsidRPr="00C62926" w14:paraId="63F8CABA" w14:textId="603F7986" w:rsidTr="00615983">
        <w:tc>
          <w:tcPr>
            <w:tcW w:w="4677" w:type="dxa"/>
          </w:tcPr>
          <w:p w14:paraId="471E5E8D" w14:textId="77777777" w:rsidR="00AF2535" w:rsidRPr="00C62926" w:rsidRDefault="00AF2535" w:rsidP="00AF2535">
            <w:pPr>
              <w:rPr>
                <w:rFonts w:ascii="Times New Roman" w:hAnsi="Times New Roman" w:cs="Times New Roman"/>
                <w:sz w:val="26"/>
                <w:szCs w:val="26"/>
              </w:rPr>
            </w:pPr>
            <w:r w:rsidRPr="00C62926">
              <w:rPr>
                <w:rFonts w:ascii="Times New Roman" w:hAnsi="Times New Roman" w:cs="Times New Roman"/>
                <w:sz w:val="26"/>
                <w:szCs w:val="26"/>
              </w:rPr>
              <w:t>английский язык</w:t>
            </w:r>
          </w:p>
        </w:tc>
        <w:tc>
          <w:tcPr>
            <w:tcW w:w="2490" w:type="dxa"/>
          </w:tcPr>
          <w:p w14:paraId="731E142C" w14:textId="6D172733" w:rsidR="00AF2535" w:rsidRPr="00C62926" w:rsidRDefault="00AF2535" w:rsidP="00AF2535">
            <w:pPr>
              <w:jc w:val="center"/>
              <w:rPr>
                <w:rFonts w:ascii="Times New Roman" w:hAnsi="Times New Roman" w:cs="Times New Roman"/>
                <w:sz w:val="26"/>
                <w:szCs w:val="26"/>
              </w:rPr>
            </w:pPr>
            <w:r w:rsidRPr="00C62926">
              <w:rPr>
                <w:rFonts w:ascii="Times New Roman" w:hAnsi="Times New Roman" w:cs="Times New Roman"/>
                <w:sz w:val="26"/>
                <w:szCs w:val="26"/>
              </w:rPr>
              <w:t>5,0</w:t>
            </w:r>
          </w:p>
        </w:tc>
        <w:tc>
          <w:tcPr>
            <w:tcW w:w="2189" w:type="dxa"/>
          </w:tcPr>
          <w:p w14:paraId="7E25F858" w14:textId="38AC5B32" w:rsidR="00AF2535" w:rsidRPr="00C62926" w:rsidRDefault="00A832DA" w:rsidP="00AF2535">
            <w:pPr>
              <w:jc w:val="center"/>
              <w:rPr>
                <w:rFonts w:ascii="Times New Roman" w:hAnsi="Times New Roman" w:cs="Times New Roman"/>
                <w:sz w:val="26"/>
                <w:szCs w:val="26"/>
              </w:rPr>
            </w:pPr>
            <w:r w:rsidRPr="00C62926">
              <w:rPr>
                <w:rFonts w:ascii="Times New Roman" w:hAnsi="Times New Roman" w:cs="Times New Roman"/>
                <w:sz w:val="26"/>
                <w:szCs w:val="26"/>
              </w:rPr>
              <w:t>4,8</w:t>
            </w:r>
          </w:p>
        </w:tc>
      </w:tr>
      <w:tr w:rsidR="00C62926" w:rsidRPr="00C62926" w14:paraId="4DB6DD13" w14:textId="01FDAADF" w:rsidTr="00615983">
        <w:tc>
          <w:tcPr>
            <w:tcW w:w="4677" w:type="dxa"/>
          </w:tcPr>
          <w:p w14:paraId="5A862D64" w14:textId="77777777" w:rsidR="00AF2535" w:rsidRPr="00C62926" w:rsidRDefault="00AF2535" w:rsidP="00AF2535">
            <w:pPr>
              <w:rPr>
                <w:rFonts w:ascii="Times New Roman" w:hAnsi="Times New Roman" w:cs="Times New Roman"/>
                <w:sz w:val="26"/>
                <w:szCs w:val="26"/>
              </w:rPr>
            </w:pPr>
            <w:r w:rsidRPr="00C62926">
              <w:rPr>
                <w:rFonts w:ascii="Times New Roman" w:hAnsi="Times New Roman" w:cs="Times New Roman"/>
                <w:sz w:val="26"/>
                <w:szCs w:val="26"/>
              </w:rPr>
              <w:t>химия</w:t>
            </w:r>
          </w:p>
        </w:tc>
        <w:tc>
          <w:tcPr>
            <w:tcW w:w="2490" w:type="dxa"/>
          </w:tcPr>
          <w:p w14:paraId="68883DC7" w14:textId="65DBFE1F" w:rsidR="00AF2535" w:rsidRPr="00C62926" w:rsidRDefault="00AF2535" w:rsidP="00AF2535">
            <w:pPr>
              <w:jc w:val="center"/>
              <w:rPr>
                <w:rFonts w:ascii="Times New Roman" w:hAnsi="Times New Roman" w:cs="Times New Roman"/>
                <w:sz w:val="26"/>
                <w:szCs w:val="26"/>
              </w:rPr>
            </w:pPr>
            <w:r w:rsidRPr="00C62926">
              <w:rPr>
                <w:rFonts w:ascii="Times New Roman" w:hAnsi="Times New Roman" w:cs="Times New Roman"/>
                <w:sz w:val="26"/>
                <w:szCs w:val="26"/>
              </w:rPr>
              <w:t>4,</w:t>
            </w:r>
            <w:r w:rsidR="00A832DA" w:rsidRPr="00C62926">
              <w:rPr>
                <w:rFonts w:ascii="Times New Roman" w:hAnsi="Times New Roman" w:cs="Times New Roman"/>
                <w:sz w:val="26"/>
                <w:szCs w:val="26"/>
              </w:rPr>
              <w:t>7</w:t>
            </w:r>
          </w:p>
        </w:tc>
        <w:tc>
          <w:tcPr>
            <w:tcW w:w="2189" w:type="dxa"/>
          </w:tcPr>
          <w:p w14:paraId="7B90CEF3" w14:textId="424107EC" w:rsidR="00AF2535" w:rsidRPr="00C62926" w:rsidRDefault="00A832DA" w:rsidP="00AF2535">
            <w:pPr>
              <w:jc w:val="center"/>
              <w:rPr>
                <w:rFonts w:ascii="Times New Roman" w:hAnsi="Times New Roman" w:cs="Times New Roman"/>
                <w:sz w:val="26"/>
                <w:szCs w:val="26"/>
              </w:rPr>
            </w:pPr>
            <w:r w:rsidRPr="00C62926">
              <w:rPr>
                <w:rFonts w:ascii="Times New Roman" w:hAnsi="Times New Roman" w:cs="Times New Roman"/>
                <w:sz w:val="26"/>
                <w:szCs w:val="26"/>
              </w:rPr>
              <w:t>4,3</w:t>
            </w:r>
          </w:p>
        </w:tc>
      </w:tr>
      <w:tr w:rsidR="00C62926" w:rsidRPr="00C62926" w14:paraId="51E12AD5" w14:textId="31EE34D6" w:rsidTr="00615983">
        <w:tc>
          <w:tcPr>
            <w:tcW w:w="4677" w:type="dxa"/>
          </w:tcPr>
          <w:p w14:paraId="7B4BFD50" w14:textId="77777777" w:rsidR="00AF2535" w:rsidRPr="00C62926" w:rsidRDefault="00AF2535" w:rsidP="00AF2535">
            <w:pPr>
              <w:rPr>
                <w:rFonts w:ascii="Times New Roman" w:hAnsi="Times New Roman" w:cs="Times New Roman"/>
                <w:sz w:val="26"/>
                <w:szCs w:val="26"/>
              </w:rPr>
            </w:pPr>
            <w:r w:rsidRPr="00C62926">
              <w:rPr>
                <w:rFonts w:ascii="Times New Roman" w:hAnsi="Times New Roman" w:cs="Times New Roman"/>
                <w:sz w:val="26"/>
                <w:szCs w:val="26"/>
              </w:rPr>
              <w:t>история</w:t>
            </w:r>
          </w:p>
        </w:tc>
        <w:tc>
          <w:tcPr>
            <w:tcW w:w="2490" w:type="dxa"/>
          </w:tcPr>
          <w:p w14:paraId="2D41D6FB" w14:textId="72E4A151" w:rsidR="00AF2535" w:rsidRPr="00C62926" w:rsidRDefault="00AF2535" w:rsidP="00AF2535">
            <w:pPr>
              <w:jc w:val="center"/>
              <w:rPr>
                <w:rFonts w:ascii="Times New Roman" w:hAnsi="Times New Roman" w:cs="Times New Roman"/>
                <w:sz w:val="26"/>
                <w:szCs w:val="26"/>
              </w:rPr>
            </w:pPr>
            <w:r w:rsidRPr="00C62926">
              <w:rPr>
                <w:rFonts w:ascii="Times New Roman" w:hAnsi="Times New Roman" w:cs="Times New Roman"/>
                <w:sz w:val="26"/>
                <w:szCs w:val="26"/>
              </w:rPr>
              <w:t>4,</w:t>
            </w:r>
            <w:r w:rsidR="00A832DA" w:rsidRPr="00C62926">
              <w:rPr>
                <w:rFonts w:ascii="Times New Roman" w:hAnsi="Times New Roman" w:cs="Times New Roman"/>
                <w:sz w:val="26"/>
                <w:szCs w:val="26"/>
              </w:rPr>
              <w:t>5</w:t>
            </w:r>
          </w:p>
        </w:tc>
        <w:tc>
          <w:tcPr>
            <w:tcW w:w="2189" w:type="dxa"/>
          </w:tcPr>
          <w:p w14:paraId="1A6DB835" w14:textId="67B1F17E" w:rsidR="00AF2535" w:rsidRPr="00C62926" w:rsidRDefault="00A832DA" w:rsidP="00AF2535">
            <w:pPr>
              <w:jc w:val="center"/>
              <w:rPr>
                <w:rFonts w:ascii="Times New Roman" w:hAnsi="Times New Roman" w:cs="Times New Roman"/>
                <w:sz w:val="26"/>
                <w:szCs w:val="26"/>
              </w:rPr>
            </w:pPr>
            <w:r w:rsidRPr="00C62926">
              <w:rPr>
                <w:rFonts w:ascii="Times New Roman" w:hAnsi="Times New Roman" w:cs="Times New Roman"/>
                <w:sz w:val="26"/>
                <w:szCs w:val="26"/>
              </w:rPr>
              <w:t>5,0</w:t>
            </w:r>
          </w:p>
        </w:tc>
      </w:tr>
      <w:tr w:rsidR="00C62926" w:rsidRPr="00C62926" w14:paraId="1C675925" w14:textId="17616D08" w:rsidTr="00615983">
        <w:tc>
          <w:tcPr>
            <w:tcW w:w="4677" w:type="dxa"/>
          </w:tcPr>
          <w:p w14:paraId="46350A71" w14:textId="77777777" w:rsidR="00AF2535" w:rsidRPr="00C62926" w:rsidRDefault="00AF2535" w:rsidP="00AF2535">
            <w:pPr>
              <w:rPr>
                <w:rFonts w:ascii="Times New Roman" w:hAnsi="Times New Roman" w:cs="Times New Roman"/>
                <w:sz w:val="26"/>
                <w:szCs w:val="26"/>
              </w:rPr>
            </w:pPr>
            <w:r w:rsidRPr="00C62926">
              <w:rPr>
                <w:rFonts w:ascii="Times New Roman" w:hAnsi="Times New Roman" w:cs="Times New Roman"/>
                <w:sz w:val="26"/>
                <w:szCs w:val="26"/>
              </w:rPr>
              <w:t>физика</w:t>
            </w:r>
          </w:p>
        </w:tc>
        <w:tc>
          <w:tcPr>
            <w:tcW w:w="2490" w:type="dxa"/>
          </w:tcPr>
          <w:p w14:paraId="7BDE5B74" w14:textId="465AE653" w:rsidR="00AF2535" w:rsidRPr="00C62926" w:rsidRDefault="00AF2535" w:rsidP="00AF2535">
            <w:pPr>
              <w:jc w:val="center"/>
              <w:rPr>
                <w:rFonts w:ascii="Times New Roman" w:hAnsi="Times New Roman" w:cs="Times New Roman"/>
                <w:sz w:val="26"/>
                <w:szCs w:val="26"/>
              </w:rPr>
            </w:pPr>
            <w:r w:rsidRPr="00C62926">
              <w:rPr>
                <w:rFonts w:ascii="Times New Roman" w:hAnsi="Times New Roman" w:cs="Times New Roman"/>
                <w:sz w:val="26"/>
                <w:szCs w:val="26"/>
              </w:rPr>
              <w:t>4,</w:t>
            </w:r>
            <w:r w:rsidR="00A832DA" w:rsidRPr="00C62926">
              <w:rPr>
                <w:rFonts w:ascii="Times New Roman" w:hAnsi="Times New Roman" w:cs="Times New Roman"/>
                <w:sz w:val="26"/>
                <w:szCs w:val="26"/>
              </w:rPr>
              <w:t>4</w:t>
            </w:r>
          </w:p>
        </w:tc>
        <w:tc>
          <w:tcPr>
            <w:tcW w:w="2189" w:type="dxa"/>
          </w:tcPr>
          <w:p w14:paraId="0FA07DD0" w14:textId="46BC6126" w:rsidR="00AF2535" w:rsidRPr="00C62926" w:rsidRDefault="00A832DA" w:rsidP="00AF2535">
            <w:pPr>
              <w:jc w:val="center"/>
              <w:rPr>
                <w:rFonts w:ascii="Times New Roman" w:hAnsi="Times New Roman" w:cs="Times New Roman"/>
                <w:sz w:val="26"/>
                <w:szCs w:val="26"/>
              </w:rPr>
            </w:pPr>
            <w:r w:rsidRPr="00C62926">
              <w:rPr>
                <w:rFonts w:ascii="Times New Roman" w:hAnsi="Times New Roman" w:cs="Times New Roman"/>
                <w:sz w:val="26"/>
                <w:szCs w:val="26"/>
              </w:rPr>
              <w:t>4,3</w:t>
            </w:r>
          </w:p>
        </w:tc>
      </w:tr>
      <w:tr w:rsidR="00C62926" w:rsidRPr="00C62926" w14:paraId="16FE00D4" w14:textId="38B66929" w:rsidTr="00615983">
        <w:tc>
          <w:tcPr>
            <w:tcW w:w="4677" w:type="dxa"/>
          </w:tcPr>
          <w:p w14:paraId="43D3986A" w14:textId="77777777" w:rsidR="00AF2535" w:rsidRPr="00C62926" w:rsidRDefault="00AF2535" w:rsidP="00AF2535">
            <w:pPr>
              <w:rPr>
                <w:rFonts w:ascii="Times New Roman" w:hAnsi="Times New Roman" w:cs="Times New Roman"/>
                <w:sz w:val="26"/>
                <w:szCs w:val="26"/>
              </w:rPr>
            </w:pPr>
            <w:r w:rsidRPr="00C62926">
              <w:rPr>
                <w:rFonts w:ascii="Times New Roman" w:hAnsi="Times New Roman" w:cs="Times New Roman"/>
                <w:sz w:val="26"/>
                <w:szCs w:val="26"/>
              </w:rPr>
              <w:t>география</w:t>
            </w:r>
          </w:p>
        </w:tc>
        <w:tc>
          <w:tcPr>
            <w:tcW w:w="2490" w:type="dxa"/>
          </w:tcPr>
          <w:p w14:paraId="278AE849" w14:textId="1966F253" w:rsidR="00AF2535" w:rsidRPr="00C62926" w:rsidRDefault="00AF2535" w:rsidP="00AF2535">
            <w:pPr>
              <w:jc w:val="center"/>
              <w:rPr>
                <w:rFonts w:ascii="Times New Roman" w:hAnsi="Times New Roman" w:cs="Times New Roman"/>
                <w:sz w:val="26"/>
                <w:szCs w:val="26"/>
              </w:rPr>
            </w:pPr>
            <w:r w:rsidRPr="00C62926">
              <w:rPr>
                <w:rFonts w:ascii="Times New Roman" w:hAnsi="Times New Roman" w:cs="Times New Roman"/>
                <w:sz w:val="26"/>
                <w:szCs w:val="26"/>
              </w:rPr>
              <w:t>4,</w:t>
            </w:r>
            <w:r w:rsidR="00A832DA" w:rsidRPr="00C62926">
              <w:rPr>
                <w:rFonts w:ascii="Times New Roman" w:hAnsi="Times New Roman" w:cs="Times New Roman"/>
                <w:sz w:val="26"/>
                <w:szCs w:val="26"/>
              </w:rPr>
              <w:t>4</w:t>
            </w:r>
          </w:p>
        </w:tc>
        <w:tc>
          <w:tcPr>
            <w:tcW w:w="2189" w:type="dxa"/>
          </w:tcPr>
          <w:p w14:paraId="48ED21C9" w14:textId="45AE6199" w:rsidR="00AF2535" w:rsidRPr="00C62926" w:rsidRDefault="00A832DA" w:rsidP="00AF2535">
            <w:pPr>
              <w:jc w:val="center"/>
              <w:rPr>
                <w:rFonts w:ascii="Times New Roman" w:hAnsi="Times New Roman" w:cs="Times New Roman"/>
                <w:sz w:val="26"/>
                <w:szCs w:val="26"/>
              </w:rPr>
            </w:pPr>
            <w:r w:rsidRPr="00C62926">
              <w:rPr>
                <w:rFonts w:ascii="Times New Roman" w:hAnsi="Times New Roman" w:cs="Times New Roman"/>
                <w:sz w:val="26"/>
                <w:szCs w:val="26"/>
              </w:rPr>
              <w:t>3,9</w:t>
            </w:r>
          </w:p>
        </w:tc>
      </w:tr>
      <w:tr w:rsidR="00C62926" w:rsidRPr="00C62926" w14:paraId="358E27F3" w14:textId="32894E8F" w:rsidTr="00615983">
        <w:tc>
          <w:tcPr>
            <w:tcW w:w="4677" w:type="dxa"/>
          </w:tcPr>
          <w:p w14:paraId="2972835C" w14:textId="77777777" w:rsidR="00AF2535" w:rsidRPr="00C62926" w:rsidRDefault="00AF2535" w:rsidP="00AF2535">
            <w:pPr>
              <w:rPr>
                <w:rFonts w:ascii="Times New Roman" w:hAnsi="Times New Roman" w:cs="Times New Roman"/>
                <w:sz w:val="26"/>
                <w:szCs w:val="26"/>
              </w:rPr>
            </w:pPr>
            <w:r w:rsidRPr="00C62926">
              <w:rPr>
                <w:rFonts w:ascii="Times New Roman" w:hAnsi="Times New Roman" w:cs="Times New Roman"/>
                <w:sz w:val="26"/>
                <w:szCs w:val="26"/>
              </w:rPr>
              <w:t>биология</w:t>
            </w:r>
          </w:p>
        </w:tc>
        <w:tc>
          <w:tcPr>
            <w:tcW w:w="2490" w:type="dxa"/>
          </w:tcPr>
          <w:p w14:paraId="292618B2" w14:textId="34513A08" w:rsidR="00AF2535" w:rsidRPr="00C62926" w:rsidRDefault="00AF2535" w:rsidP="00AF2535">
            <w:pPr>
              <w:jc w:val="center"/>
              <w:rPr>
                <w:rFonts w:ascii="Times New Roman" w:hAnsi="Times New Roman" w:cs="Times New Roman"/>
                <w:sz w:val="26"/>
                <w:szCs w:val="26"/>
              </w:rPr>
            </w:pPr>
            <w:r w:rsidRPr="00C62926">
              <w:rPr>
                <w:rFonts w:ascii="Times New Roman" w:hAnsi="Times New Roman" w:cs="Times New Roman"/>
                <w:sz w:val="26"/>
                <w:szCs w:val="26"/>
              </w:rPr>
              <w:t>3,</w:t>
            </w:r>
            <w:r w:rsidR="00A832DA" w:rsidRPr="00C62926">
              <w:rPr>
                <w:rFonts w:ascii="Times New Roman" w:hAnsi="Times New Roman" w:cs="Times New Roman"/>
                <w:sz w:val="26"/>
                <w:szCs w:val="26"/>
              </w:rPr>
              <w:t>8</w:t>
            </w:r>
          </w:p>
        </w:tc>
        <w:tc>
          <w:tcPr>
            <w:tcW w:w="2189" w:type="dxa"/>
          </w:tcPr>
          <w:p w14:paraId="5897A175" w14:textId="7583323F" w:rsidR="00AF2535" w:rsidRPr="00C62926" w:rsidRDefault="00A832DA" w:rsidP="00AF2535">
            <w:pPr>
              <w:jc w:val="center"/>
              <w:rPr>
                <w:rFonts w:ascii="Times New Roman" w:hAnsi="Times New Roman" w:cs="Times New Roman"/>
                <w:sz w:val="26"/>
                <w:szCs w:val="26"/>
              </w:rPr>
            </w:pPr>
            <w:r w:rsidRPr="00C62926">
              <w:rPr>
                <w:rFonts w:ascii="Times New Roman" w:hAnsi="Times New Roman" w:cs="Times New Roman"/>
                <w:sz w:val="26"/>
                <w:szCs w:val="26"/>
              </w:rPr>
              <w:t>4,1</w:t>
            </w:r>
          </w:p>
        </w:tc>
      </w:tr>
      <w:tr w:rsidR="00C62926" w:rsidRPr="00C62926" w14:paraId="3261EF17" w14:textId="1E782F6E" w:rsidTr="00615983">
        <w:tc>
          <w:tcPr>
            <w:tcW w:w="4677" w:type="dxa"/>
          </w:tcPr>
          <w:p w14:paraId="299F7377" w14:textId="77777777" w:rsidR="00AF2535" w:rsidRPr="00C62926" w:rsidRDefault="00AF2535" w:rsidP="00AF2535">
            <w:pPr>
              <w:rPr>
                <w:rFonts w:ascii="Times New Roman" w:hAnsi="Times New Roman" w:cs="Times New Roman"/>
                <w:sz w:val="26"/>
                <w:szCs w:val="26"/>
              </w:rPr>
            </w:pPr>
            <w:r w:rsidRPr="00C62926">
              <w:rPr>
                <w:rFonts w:ascii="Times New Roman" w:hAnsi="Times New Roman" w:cs="Times New Roman"/>
                <w:sz w:val="26"/>
                <w:szCs w:val="26"/>
              </w:rPr>
              <w:t>математика</w:t>
            </w:r>
          </w:p>
        </w:tc>
        <w:tc>
          <w:tcPr>
            <w:tcW w:w="2490" w:type="dxa"/>
          </w:tcPr>
          <w:p w14:paraId="651D5C11" w14:textId="507AE7F8" w:rsidR="00AF2535" w:rsidRPr="00C62926" w:rsidRDefault="00A832DA" w:rsidP="00AF2535">
            <w:pPr>
              <w:jc w:val="center"/>
              <w:rPr>
                <w:rFonts w:ascii="Times New Roman" w:hAnsi="Times New Roman" w:cs="Times New Roman"/>
                <w:sz w:val="26"/>
                <w:szCs w:val="26"/>
              </w:rPr>
            </w:pPr>
            <w:r w:rsidRPr="00C62926">
              <w:rPr>
                <w:rFonts w:ascii="Times New Roman" w:hAnsi="Times New Roman" w:cs="Times New Roman"/>
                <w:sz w:val="26"/>
                <w:szCs w:val="26"/>
              </w:rPr>
              <w:t>4,0</w:t>
            </w:r>
          </w:p>
        </w:tc>
        <w:tc>
          <w:tcPr>
            <w:tcW w:w="2189" w:type="dxa"/>
          </w:tcPr>
          <w:p w14:paraId="03C0588B" w14:textId="62003752" w:rsidR="00AF2535" w:rsidRPr="00C62926" w:rsidRDefault="00A832DA" w:rsidP="00AF2535">
            <w:pPr>
              <w:jc w:val="center"/>
              <w:rPr>
                <w:rFonts w:ascii="Times New Roman" w:hAnsi="Times New Roman" w:cs="Times New Roman"/>
                <w:sz w:val="26"/>
                <w:szCs w:val="26"/>
              </w:rPr>
            </w:pPr>
            <w:r w:rsidRPr="00C62926">
              <w:rPr>
                <w:rFonts w:ascii="Times New Roman" w:hAnsi="Times New Roman" w:cs="Times New Roman"/>
                <w:sz w:val="26"/>
                <w:szCs w:val="26"/>
              </w:rPr>
              <w:t>4,0</w:t>
            </w:r>
          </w:p>
        </w:tc>
      </w:tr>
      <w:tr w:rsidR="00C62926" w:rsidRPr="00C62926" w14:paraId="071F046E" w14:textId="0D1AD03F" w:rsidTr="00615983">
        <w:tc>
          <w:tcPr>
            <w:tcW w:w="4677" w:type="dxa"/>
          </w:tcPr>
          <w:p w14:paraId="721E02F2" w14:textId="77777777" w:rsidR="00AF2535" w:rsidRPr="00C62926" w:rsidRDefault="00AF2535" w:rsidP="00AF2535">
            <w:pPr>
              <w:rPr>
                <w:rFonts w:ascii="Times New Roman" w:hAnsi="Times New Roman" w:cs="Times New Roman"/>
                <w:sz w:val="26"/>
                <w:szCs w:val="26"/>
              </w:rPr>
            </w:pPr>
            <w:r w:rsidRPr="00C62926">
              <w:rPr>
                <w:rFonts w:ascii="Times New Roman" w:hAnsi="Times New Roman" w:cs="Times New Roman"/>
                <w:sz w:val="26"/>
                <w:szCs w:val="26"/>
              </w:rPr>
              <w:t>литература</w:t>
            </w:r>
          </w:p>
        </w:tc>
        <w:tc>
          <w:tcPr>
            <w:tcW w:w="2490" w:type="dxa"/>
          </w:tcPr>
          <w:p w14:paraId="0463E399" w14:textId="1920FC63" w:rsidR="00AF2535" w:rsidRPr="00C62926" w:rsidRDefault="00AF2535" w:rsidP="00AF2535">
            <w:pPr>
              <w:jc w:val="center"/>
              <w:rPr>
                <w:rFonts w:ascii="Times New Roman" w:hAnsi="Times New Roman" w:cs="Times New Roman"/>
                <w:sz w:val="26"/>
                <w:szCs w:val="26"/>
              </w:rPr>
            </w:pPr>
            <w:r w:rsidRPr="00C62926">
              <w:rPr>
                <w:rFonts w:ascii="Times New Roman" w:hAnsi="Times New Roman" w:cs="Times New Roman"/>
                <w:sz w:val="26"/>
                <w:szCs w:val="26"/>
              </w:rPr>
              <w:t>5,0</w:t>
            </w:r>
          </w:p>
        </w:tc>
        <w:tc>
          <w:tcPr>
            <w:tcW w:w="2189" w:type="dxa"/>
          </w:tcPr>
          <w:p w14:paraId="58B3B27D" w14:textId="1621FEBF" w:rsidR="00AF2535" w:rsidRPr="00C62926" w:rsidRDefault="00A832DA" w:rsidP="00AF2535">
            <w:pPr>
              <w:jc w:val="center"/>
              <w:rPr>
                <w:rFonts w:ascii="Times New Roman" w:hAnsi="Times New Roman" w:cs="Times New Roman"/>
                <w:sz w:val="26"/>
                <w:szCs w:val="26"/>
              </w:rPr>
            </w:pPr>
            <w:r w:rsidRPr="00C62926">
              <w:rPr>
                <w:rFonts w:ascii="Times New Roman" w:hAnsi="Times New Roman" w:cs="Times New Roman"/>
                <w:sz w:val="26"/>
                <w:szCs w:val="26"/>
              </w:rPr>
              <w:t>-</w:t>
            </w:r>
          </w:p>
        </w:tc>
      </w:tr>
      <w:tr w:rsidR="00C62926" w:rsidRPr="00C62926" w14:paraId="6CD756C4" w14:textId="181F7EA8" w:rsidTr="00615983">
        <w:tc>
          <w:tcPr>
            <w:tcW w:w="4677" w:type="dxa"/>
          </w:tcPr>
          <w:p w14:paraId="4BF9AB01" w14:textId="77777777" w:rsidR="00AF2535" w:rsidRPr="00C62926" w:rsidRDefault="00AF2535" w:rsidP="00AF2535">
            <w:pPr>
              <w:rPr>
                <w:rFonts w:ascii="Times New Roman" w:hAnsi="Times New Roman" w:cs="Times New Roman"/>
                <w:sz w:val="26"/>
                <w:szCs w:val="26"/>
              </w:rPr>
            </w:pPr>
            <w:r w:rsidRPr="00C62926">
              <w:rPr>
                <w:rFonts w:ascii="Times New Roman" w:hAnsi="Times New Roman" w:cs="Times New Roman"/>
                <w:sz w:val="26"/>
                <w:szCs w:val="26"/>
              </w:rPr>
              <w:t>русский язык</w:t>
            </w:r>
          </w:p>
        </w:tc>
        <w:tc>
          <w:tcPr>
            <w:tcW w:w="2490" w:type="dxa"/>
          </w:tcPr>
          <w:p w14:paraId="4422244C" w14:textId="3FE00EC9" w:rsidR="00AF2535" w:rsidRPr="00C62926" w:rsidRDefault="00A832DA" w:rsidP="00AF2535">
            <w:pPr>
              <w:jc w:val="center"/>
              <w:rPr>
                <w:rFonts w:ascii="Times New Roman" w:hAnsi="Times New Roman" w:cs="Times New Roman"/>
                <w:sz w:val="26"/>
                <w:szCs w:val="26"/>
              </w:rPr>
            </w:pPr>
            <w:r w:rsidRPr="00C62926">
              <w:rPr>
                <w:rFonts w:ascii="Times New Roman" w:hAnsi="Times New Roman" w:cs="Times New Roman"/>
                <w:sz w:val="26"/>
                <w:szCs w:val="26"/>
              </w:rPr>
              <w:t>4,1</w:t>
            </w:r>
          </w:p>
        </w:tc>
        <w:tc>
          <w:tcPr>
            <w:tcW w:w="2189" w:type="dxa"/>
          </w:tcPr>
          <w:p w14:paraId="0B4ABABE" w14:textId="2264B90E" w:rsidR="00AF2535" w:rsidRPr="00C62926" w:rsidRDefault="00A832DA" w:rsidP="00AF2535">
            <w:pPr>
              <w:jc w:val="center"/>
              <w:rPr>
                <w:rFonts w:ascii="Times New Roman" w:hAnsi="Times New Roman" w:cs="Times New Roman"/>
                <w:sz w:val="26"/>
                <w:szCs w:val="26"/>
              </w:rPr>
            </w:pPr>
            <w:r w:rsidRPr="00C62926">
              <w:rPr>
                <w:rFonts w:ascii="Times New Roman" w:hAnsi="Times New Roman" w:cs="Times New Roman"/>
                <w:sz w:val="26"/>
                <w:szCs w:val="26"/>
              </w:rPr>
              <w:t>4,0</w:t>
            </w:r>
          </w:p>
        </w:tc>
      </w:tr>
      <w:tr w:rsidR="00C62926" w:rsidRPr="00C62926" w14:paraId="1DF9C91E" w14:textId="2DF62419" w:rsidTr="00615983">
        <w:tc>
          <w:tcPr>
            <w:tcW w:w="4677" w:type="dxa"/>
          </w:tcPr>
          <w:p w14:paraId="1C289145" w14:textId="77777777" w:rsidR="00AF2535" w:rsidRPr="00C62926" w:rsidRDefault="00AF2535" w:rsidP="00AF2535">
            <w:pPr>
              <w:rPr>
                <w:rFonts w:ascii="Times New Roman" w:hAnsi="Times New Roman" w:cs="Times New Roman"/>
                <w:sz w:val="26"/>
                <w:szCs w:val="26"/>
              </w:rPr>
            </w:pPr>
            <w:r w:rsidRPr="00C62926">
              <w:rPr>
                <w:rFonts w:ascii="Times New Roman" w:hAnsi="Times New Roman" w:cs="Times New Roman"/>
                <w:sz w:val="26"/>
                <w:szCs w:val="26"/>
              </w:rPr>
              <w:t>обществознание</w:t>
            </w:r>
          </w:p>
        </w:tc>
        <w:tc>
          <w:tcPr>
            <w:tcW w:w="2490" w:type="dxa"/>
          </w:tcPr>
          <w:p w14:paraId="5B59C57A" w14:textId="574465E2" w:rsidR="00AF2535" w:rsidRPr="00C62926" w:rsidRDefault="00A832DA" w:rsidP="00AF2535">
            <w:pPr>
              <w:jc w:val="center"/>
              <w:rPr>
                <w:rFonts w:ascii="Times New Roman" w:hAnsi="Times New Roman" w:cs="Times New Roman"/>
                <w:sz w:val="26"/>
                <w:szCs w:val="26"/>
              </w:rPr>
            </w:pPr>
            <w:r w:rsidRPr="00C62926">
              <w:rPr>
                <w:rFonts w:ascii="Times New Roman" w:hAnsi="Times New Roman" w:cs="Times New Roman"/>
                <w:sz w:val="26"/>
                <w:szCs w:val="26"/>
              </w:rPr>
              <w:t>4,0</w:t>
            </w:r>
          </w:p>
        </w:tc>
        <w:tc>
          <w:tcPr>
            <w:tcW w:w="2189" w:type="dxa"/>
          </w:tcPr>
          <w:p w14:paraId="56D394A5" w14:textId="1ADBEE0E" w:rsidR="00AF2535" w:rsidRPr="00C62926" w:rsidRDefault="00A832DA" w:rsidP="00AF2535">
            <w:pPr>
              <w:jc w:val="center"/>
              <w:rPr>
                <w:rFonts w:ascii="Times New Roman" w:hAnsi="Times New Roman" w:cs="Times New Roman"/>
                <w:sz w:val="26"/>
                <w:szCs w:val="26"/>
              </w:rPr>
            </w:pPr>
            <w:r w:rsidRPr="00C62926">
              <w:rPr>
                <w:rFonts w:ascii="Times New Roman" w:hAnsi="Times New Roman" w:cs="Times New Roman"/>
                <w:sz w:val="26"/>
                <w:szCs w:val="26"/>
              </w:rPr>
              <w:t>3,8</w:t>
            </w:r>
          </w:p>
        </w:tc>
      </w:tr>
      <w:tr w:rsidR="00C62926" w:rsidRPr="00C62926" w14:paraId="5D288ECF" w14:textId="054BADCE" w:rsidTr="00615983">
        <w:tc>
          <w:tcPr>
            <w:tcW w:w="4677" w:type="dxa"/>
          </w:tcPr>
          <w:p w14:paraId="12A537AD" w14:textId="77777777" w:rsidR="00AF2535" w:rsidRPr="00C62926" w:rsidRDefault="00AF2535" w:rsidP="00AF2535">
            <w:pPr>
              <w:rPr>
                <w:rFonts w:ascii="Times New Roman" w:hAnsi="Times New Roman" w:cs="Times New Roman"/>
                <w:sz w:val="26"/>
                <w:szCs w:val="26"/>
              </w:rPr>
            </w:pPr>
            <w:r w:rsidRPr="00C62926">
              <w:rPr>
                <w:rFonts w:ascii="Times New Roman" w:hAnsi="Times New Roman" w:cs="Times New Roman"/>
                <w:sz w:val="26"/>
                <w:szCs w:val="26"/>
              </w:rPr>
              <w:t>информатика</w:t>
            </w:r>
          </w:p>
        </w:tc>
        <w:tc>
          <w:tcPr>
            <w:tcW w:w="2490" w:type="dxa"/>
          </w:tcPr>
          <w:p w14:paraId="6755AF07" w14:textId="0EC07F03" w:rsidR="00AF2535" w:rsidRPr="00C62926" w:rsidRDefault="00AF2535" w:rsidP="00AF2535">
            <w:pPr>
              <w:jc w:val="center"/>
              <w:rPr>
                <w:rFonts w:ascii="Times New Roman" w:hAnsi="Times New Roman" w:cs="Times New Roman"/>
                <w:sz w:val="26"/>
                <w:szCs w:val="26"/>
              </w:rPr>
            </w:pPr>
            <w:r w:rsidRPr="00C62926">
              <w:rPr>
                <w:rFonts w:ascii="Times New Roman" w:hAnsi="Times New Roman" w:cs="Times New Roman"/>
                <w:sz w:val="26"/>
                <w:szCs w:val="26"/>
              </w:rPr>
              <w:t>3,8</w:t>
            </w:r>
          </w:p>
        </w:tc>
        <w:tc>
          <w:tcPr>
            <w:tcW w:w="2189" w:type="dxa"/>
          </w:tcPr>
          <w:p w14:paraId="43577966" w14:textId="4B7B6F73" w:rsidR="00AF2535" w:rsidRPr="00C62926" w:rsidRDefault="00A832DA" w:rsidP="00AF2535">
            <w:pPr>
              <w:jc w:val="center"/>
              <w:rPr>
                <w:rFonts w:ascii="Times New Roman" w:hAnsi="Times New Roman" w:cs="Times New Roman"/>
                <w:sz w:val="26"/>
                <w:szCs w:val="26"/>
              </w:rPr>
            </w:pPr>
            <w:r w:rsidRPr="00C62926">
              <w:rPr>
                <w:rFonts w:ascii="Times New Roman" w:hAnsi="Times New Roman" w:cs="Times New Roman"/>
                <w:sz w:val="26"/>
                <w:szCs w:val="26"/>
              </w:rPr>
              <w:t>4,3</w:t>
            </w:r>
          </w:p>
        </w:tc>
      </w:tr>
    </w:tbl>
    <w:p w14:paraId="77FB9148" w14:textId="77777777" w:rsidR="0060314A" w:rsidRPr="00C62926" w:rsidRDefault="00734E7A"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lastRenderedPageBreak/>
        <w:t>Принимая</w:t>
      </w:r>
      <w:r w:rsidR="00140F72" w:rsidRPr="00C62926">
        <w:rPr>
          <w:rFonts w:ascii="Times New Roman" w:hAnsi="Times New Roman" w:cs="Times New Roman"/>
          <w:sz w:val="26"/>
          <w:szCs w:val="26"/>
        </w:rPr>
        <w:t xml:space="preserve"> во внимание вышесказанное</w:t>
      </w:r>
      <w:r w:rsidR="00EA3E0C" w:rsidRPr="00C62926">
        <w:rPr>
          <w:rFonts w:ascii="Times New Roman" w:hAnsi="Times New Roman" w:cs="Times New Roman"/>
          <w:sz w:val="26"/>
          <w:szCs w:val="26"/>
        </w:rPr>
        <w:t>, во всех школах необходимо провести детальный анализ перечисленных результатов, определить, запланировать и реализовать наиболее эффективные мероприятия, направленные на улучшение</w:t>
      </w:r>
      <w:r w:rsidR="00140F72" w:rsidRPr="00C62926">
        <w:rPr>
          <w:rFonts w:ascii="Times New Roman" w:hAnsi="Times New Roman" w:cs="Times New Roman"/>
          <w:sz w:val="26"/>
          <w:szCs w:val="26"/>
        </w:rPr>
        <w:t xml:space="preserve"> </w:t>
      </w:r>
      <w:r w:rsidR="00EA3E0C" w:rsidRPr="00C62926">
        <w:rPr>
          <w:rFonts w:ascii="Times New Roman" w:hAnsi="Times New Roman" w:cs="Times New Roman"/>
          <w:sz w:val="26"/>
          <w:szCs w:val="26"/>
        </w:rPr>
        <w:t>этих результатов.</w:t>
      </w:r>
    </w:p>
    <w:p w14:paraId="0901818D" w14:textId="3795FEBE" w:rsidR="0060314A" w:rsidRPr="00C62926" w:rsidRDefault="0060314A" w:rsidP="00C80F80">
      <w:pPr>
        <w:spacing w:after="0" w:line="240" w:lineRule="auto"/>
        <w:ind w:firstLine="709"/>
        <w:jc w:val="both"/>
        <w:rPr>
          <w:rFonts w:ascii="Times New Roman" w:eastAsia="Calibri" w:hAnsi="Times New Roman" w:cs="Times New Roman"/>
          <w:sz w:val="26"/>
          <w:szCs w:val="26"/>
          <w:lang w:eastAsia="ru-RU"/>
        </w:rPr>
      </w:pPr>
      <w:r w:rsidRPr="00C62926">
        <w:rPr>
          <w:rFonts w:ascii="Times New Roman" w:eastAsia="Calibri" w:hAnsi="Times New Roman" w:cs="Times New Roman"/>
          <w:b/>
          <w:i/>
          <w:sz w:val="26"/>
          <w:szCs w:val="26"/>
          <w:lang w:eastAsia="ru-RU"/>
        </w:rPr>
        <w:t xml:space="preserve">Результаты образовательной деятельности </w:t>
      </w:r>
      <w:r w:rsidR="00E24CA8" w:rsidRPr="00C62926">
        <w:rPr>
          <w:rFonts w:ascii="Times New Roman" w:eastAsia="Calibri" w:hAnsi="Times New Roman" w:cs="Times New Roman"/>
          <w:sz w:val="26"/>
          <w:szCs w:val="26"/>
          <w:lang w:eastAsia="ru-RU"/>
        </w:rPr>
        <w:t>по итогам 202</w:t>
      </w:r>
      <w:r w:rsidR="00A832DA" w:rsidRPr="00C62926">
        <w:rPr>
          <w:rFonts w:ascii="Times New Roman" w:eastAsia="Calibri" w:hAnsi="Times New Roman" w:cs="Times New Roman"/>
          <w:sz w:val="26"/>
          <w:szCs w:val="26"/>
          <w:lang w:eastAsia="ru-RU"/>
        </w:rPr>
        <w:t>3</w:t>
      </w:r>
      <w:r w:rsidR="00E24CA8" w:rsidRPr="00C62926">
        <w:rPr>
          <w:rFonts w:ascii="Times New Roman" w:eastAsia="Calibri" w:hAnsi="Times New Roman" w:cs="Times New Roman"/>
          <w:sz w:val="26"/>
          <w:szCs w:val="26"/>
          <w:lang w:eastAsia="ru-RU"/>
        </w:rPr>
        <w:t>-202</w:t>
      </w:r>
      <w:r w:rsidR="00A832DA" w:rsidRPr="00C62926">
        <w:rPr>
          <w:rFonts w:ascii="Times New Roman" w:eastAsia="Calibri" w:hAnsi="Times New Roman" w:cs="Times New Roman"/>
          <w:sz w:val="26"/>
          <w:szCs w:val="26"/>
          <w:lang w:eastAsia="ru-RU"/>
        </w:rPr>
        <w:t>4</w:t>
      </w:r>
      <w:r w:rsidRPr="00C62926">
        <w:rPr>
          <w:rFonts w:ascii="Times New Roman" w:eastAsia="Calibri" w:hAnsi="Times New Roman" w:cs="Times New Roman"/>
          <w:sz w:val="26"/>
          <w:szCs w:val="26"/>
          <w:lang w:eastAsia="ru-RU"/>
        </w:rPr>
        <w:t xml:space="preserve"> учебного года следующие:</w:t>
      </w:r>
    </w:p>
    <w:p w14:paraId="19D3C495" w14:textId="7EC878DC" w:rsidR="0060314A" w:rsidRPr="00C62926" w:rsidRDefault="0060314A" w:rsidP="00C80F80">
      <w:pPr>
        <w:spacing w:after="0" w:line="240" w:lineRule="auto"/>
        <w:ind w:firstLine="709"/>
        <w:jc w:val="both"/>
        <w:rPr>
          <w:rFonts w:ascii="Times New Roman" w:eastAsia="Calibri" w:hAnsi="Times New Roman" w:cs="Times New Roman"/>
          <w:sz w:val="26"/>
          <w:szCs w:val="26"/>
          <w:lang w:eastAsia="ru-RU"/>
        </w:rPr>
      </w:pPr>
      <w:r w:rsidRPr="00C62926">
        <w:rPr>
          <w:rFonts w:ascii="Times New Roman" w:eastAsia="Calibri" w:hAnsi="Times New Roman" w:cs="Times New Roman"/>
          <w:sz w:val="26"/>
          <w:szCs w:val="26"/>
          <w:lang w:eastAsia="ru-RU"/>
        </w:rPr>
        <w:t>В общеобразовател</w:t>
      </w:r>
      <w:r w:rsidR="00FD311E" w:rsidRPr="00C62926">
        <w:rPr>
          <w:rFonts w:ascii="Times New Roman" w:eastAsia="Calibri" w:hAnsi="Times New Roman" w:cs="Times New Roman"/>
          <w:sz w:val="26"/>
          <w:szCs w:val="26"/>
          <w:lang w:eastAsia="ru-RU"/>
        </w:rPr>
        <w:t>ьных организациях обучалось 3</w:t>
      </w:r>
      <w:r w:rsidR="002A2E3A" w:rsidRPr="00C62926">
        <w:rPr>
          <w:rFonts w:ascii="Times New Roman" w:eastAsia="Calibri" w:hAnsi="Times New Roman" w:cs="Times New Roman"/>
          <w:sz w:val="26"/>
          <w:szCs w:val="26"/>
          <w:lang w:eastAsia="ru-RU"/>
        </w:rPr>
        <w:t>177</w:t>
      </w:r>
      <w:r w:rsidR="00FD311E" w:rsidRPr="00C62926">
        <w:rPr>
          <w:rFonts w:ascii="Times New Roman" w:eastAsia="Calibri" w:hAnsi="Times New Roman" w:cs="Times New Roman"/>
          <w:sz w:val="26"/>
          <w:szCs w:val="26"/>
          <w:lang w:eastAsia="ru-RU"/>
        </w:rPr>
        <w:t xml:space="preserve"> человек, всего аттестовано 283</w:t>
      </w:r>
      <w:r w:rsidR="002A2E3A" w:rsidRPr="00C62926">
        <w:rPr>
          <w:rFonts w:ascii="Times New Roman" w:eastAsia="Calibri" w:hAnsi="Times New Roman" w:cs="Times New Roman"/>
          <w:sz w:val="26"/>
          <w:szCs w:val="26"/>
          <w:lang w:eastAsia="ru-RU"/>
        </w:rPr>
        <w:t>8</w:t>
      </w:r>
      <w:r w:rsidRPr="00C62926">
        <w:rPr>
          <w:rFonts w:ascii="Times New Roman" w:eastAsia="Calibri" w:hAnsi="Times New Roman" w:cs="Times New Roman"/>
          <w:sz w:val="26"/>
          <w:szCs w:val="26"/>
          <w:lang w:eastAsia="ru-RU"/>
        </w:rPr>
        <w:t xml:space="preserve"> обучающихся 2-11 классов. Остается стабильным показатель процента обучающихся, освоивших общеобразовательные программы на уровне федеральных государственных образовательных </w:t>
      </w:r>
      <w:r w:rsidR="00FD311E" w:rsidRPr="00C62926">
        <w:rPr>
          <w:rFonts w:ascii="Times New Roman" w:eastAsia="Calibri" w:hAnsi="Times New Roman" w:cs="Times New Roman"/>
          <w:sz w:val="26"/>
          <w:szCs w:val="26"/>
          <w:lang w:eastAsia="ru-RU"/>
        </w:rPr>
        <w:t xml:space="preserve">стандартов – </w:t>
      </w:r>
      <w:r w:rsidR="00FD311E" w:rsidRPr="00C62926">
        <w:rPr>
          <w:rFonts w:ascii="Times New Roman" w:eastAsia="Calibri" w:hAnsi="Times New Roman" w:cs="Times New Roman"/>
          <w:b/>
          <w:sz w:val="26"/>
          <w:szCs w:val="26"/>
          <w:lang w:eastAsia="ru-RU"/>
        </w:rPr>
        <w:t>99,</w:t>
      </w:r>
      <w:r w:rsidR="002A2E3A" w:rsidRPr="00C62926">
        <w:rPr>
          <w:rFonts w:ascii="Times New Roman" w:eastAsia="Calibri" w:hAnsi="Times New Roman" w:cs="Times New Roman"/>
          <w:b/>
          <w:sz w:val="26"/>
          <w:szCs w:val="26"/>
          <w:lang w:eastAsia="ru-RU"/>
        </w:rPr>
        <w:t>5</w:t>
      </w:r>
      <w:r w:rsidR="00FD311E" w:rsidRPr="00C62926">
        <w:rPr>
          <w:rFonts w:ascii="Times New Roman" w:eastAsia="Calibri" w:hAnsi="Times New Roman" w:cs="Times New Roman"/>
          <w:b/>
          <w:sz w:val="26"/>
          <w:szCs w:val="26"/>
          <w:lang w:eastAsia="ru-RU"/>
        </w:rPr>
        <w:t>%</w:t>
      </w:r>
      <w:r w:rsidR="00FD311E" w:rsidRPr="00C62926">
        <w:rPr>
          <w:rFonts w:ascii="Times New Roman" w:eastAsia="Calibri" w:hAnsi="Times New Roman" w:cs="Times New Roman"/>
          <w:sz w:val="26"/>
          <w:szCs w:val="26"/>
          <w:lang w:eastAsia="ru-RU"/>
        </w:rPr>
        <w:t xml:space="preserve"> (в 20</w:t>
      </w:r>
      <w:r w:rsidR="002B12AD" w:rsidRPr="00C62926">
        <w:rPr>
          <w:rFonts w:ascii="Times New Roman" w:eastAsia="Calibri" w:hAnsi="Times New Roman" w:cs="Times New Roman"/>
          <w:sz w:val="26"/>
          <w:szCs w:val="26"/>
          <w:lang w:eastAsia="ru-RU"/>
        </w:rPr>
        <w:t>2</w:t>
      </w:r>
      <w:r w:rsidR="002A2E3A" w:rsidRPr="00C62926">
        <w:rPr>
          <w:rFonts w:ascii="Times New Roman" w:eastAsia="Calibri" w:hAnsi="Times New Roman" w:cs="Times New Roman"/>
          <w:sz w:val="26"/>
          <w:szCs w:val="26"/>
          <w:lang w:eastAsia="ru-RU"/>
        </w:rPr>
        <w:t>2</w:t>
      </w:r>
      <w:r w:rsidR="00FD311E" w:rsidRPr="00C62926">
        <w:rPr>
          <w:rFonts w:ascii="Times New Roman" w:eastAsia="Calibri" w:hAnsi="Times New Roman" w:cs="Times New Roman"/>
          <w:sz w:val="26"/>
          <w:szCs w:val="26"/>
          <w:lang w:eastAsia="ru-RU"/>
        </w:rPr>
        <w:t>-202</w:t>
      </w:r>
      <w:r w:rsidR="002A2E3A" w:rsidRPr="00C62926">
        <w:rPr>
          <w:rFonts w:ascii="Times New Roman" w:eastAsia="Calibri" w:hAnsi="Times New Roman" w:cs="Times New Roman"/>
          <w:sz w:val="26"/>
          <w:szCs w:val="26"/>
          <w:lang w:eastAsia="ru-RU"/>
        </w:rPr>
        <w:t>3</w:t>
      </w:r>
      <w:r w:rsidR="00FD311E" w:rsidRPr="00C62926">
        <w:rPr>
          <w:rFonts w:ascii="Times New Roman" w:eastAsia="Calibri" w:hAnsi="Times New Roman" w:cs="Times New Roman"/>
          <w:sz w:val="26"/>
          <w:szCs w:val="26"/>
          <w:lang w:eastAsia="ru-RU"/>
        </w:rPr>
        <w:t xml:space="preserve"> учебном году – </w:t>
      </w:r>
      <w:r w:rsidR="00FD311E" w:rsidRPr="00C62926">
        <w:rPr>
          <w:rFonts w:ascii="Times New Roman" w:eastAsia="Calibri" w:hAnsi="Times New Roman" w:cs="Times New Roman"/>
          <w:b/>
          <w:sz w:val="26"/>
          <w:szCs w:val="26"/>
          <w:lang w:eastAsia="ru-RU"/>
        </w:rPr>
        <w:t>99,</w:t>
      </w:r>
      <w:r w:rsidR="002A2E3A" w:rsidRPr="00C62926">
        <w:rPr>
          <w:rFonts w:ascii="Times New Roman" w:eastAsia="Calibri" w:hAnsi="Times New Roman" w:cs="Times New Roman"/>
          <w:b/>
          <w:sz w:val="26"/>
          <w:szCs w:val="26"/>
          <w:lang w:eastAsia="ru-RU"/>
        </w:rPr>
        <w:t>4</w:t>
      </w:r>
      <w:r w:rsidR="00FD311E" w:rsidRPr="00C62926">
        <w:rPr>
          <w:rFonts w:ascii="Times New Roman" w:eastAsia="Calibri" w:hAnsi="Times New Roman" w:cs="Times New Roman"/>
          <w:b/>
          <w:sz w:val="26"/>
          <w:szCs w:val="26"/>
          <w:lang w:eastAsia="ru-RU"/>
        </w:rPr>
        <w:t>%).</w:t>
      </w:r>
      <w:r w:rsidR="00FD311E" w:rsidRPr="00C62926">
        <w:rPr>
          <w:rFonts w:ascii="Times New Roman" w:eastAsia="Calibri" w:hAnsi="Times New Roman" w:cs="Times New Roman"/>
          <w:sz w:val="26"/>
          <w:szCs w:val="26"/>
          <w:lang w:eastAsia="ru-RU"/>
        </w:rPr>
        <w:t xml:space="preserve"> В 1</w:t>
      </w:r>
      <w:r w:rsidR="002A2E3A" w:rsidRPr="00C62926">
        <w:rPr>
          <w:rFonts w:ascii="Times New Roman" w:eastAsia="Calibri" w:hAnsi="Times New Roman" w:cs="Times New Roman"/>
          <w:sz w:val="26"/>
          <w:szCs w:val="26"/>
          <w:lang w:eastAsia="ru-RU"/>
        </w:rPr>
        <w:t>0</w:t>
      </w:r>
      <w:r w:rsidRPr="00C62926">
        <w:rPr>
          <w:rFonts w:ascii="Times New Roman" w:eastAsia="Calibri" w:hAnsi="Times New Roman" w:cs="Times New Roman"/>
          <w:sz w:val="26"/>
          <w:szCs w:val="26"/>
          <w:lang w:eastAsia="ru-RU"/>
        </w:rPr>
        <w:t xml:space="preserve"> школах он выше районного показателя.</w:t>
      </w:r>
    </w:p>
    <w:p w14:paraId="6C29511B" w14:textId="52307833" w:rsidR="000420F7" w:rsidRPr="00C62926" w:rsidRDefault="000420F7" w:rsidP="00C80F80">
      <w:pPr>
        <w:spacing w:after="0" w:line="240" w:lineRule="auto"/>
        <w:ind w:firstLine="709"/>
        <w:jc w:val="both"/>
        <w:rPr>
          <w:rFonts w:ascii="Times New Roman" w:eastAsia="Calibri" w:hAnsi="Times New Roman" w:cs="Times New Roman"/>
          <w:sz w:val="26"/>
          <w:szCs w:val="26"/>
          <w:lang w:eastAsia="ru-RU"/>
        </w:rPr>
      </w:pPr>
      <w:r w:rsidRPr="00C62926">
        <w:rPr>
          <w:rFonts w:ascii="Times New Roman" w:eastAsia="Calibri" w:hAnsi="Times New Roman" w:cs="Times New Roman"/>
          <w:sz w:val="26"/>
          <w:szCs w:val="26"/>
          <w:lang w:eastAsia="ru-RU"/>
        </w:rPr>
        <w:t>Показатель качества</w:t>
      </w:r>
      <w:r w:rsidR="00C80F80" w:rsidRPr="00C62926">
        <w:rPr>
          <w:rFonts w:ascii="Times New Roman" w:eastAsia="Calibri" w:hAnsi="Times New Roman" w:cs="Times New Roman"/>
          <w:sz w:val="26"/>
          <w:szCs w:val="26"/>
          <w:lang w:eastAsia="ru-RU"/>
        </w:rPr>
        <w:t xml:space="preserve"> </w:t>
      </w:r>
      <w:r w:rsidRPr="00C62926">
        <w:rPr>
          <w:rFonts w:ascii="Times New Roman" w:eastAsia="Calibri" w:hAnsi="Times New Roman" w:cs="Times New Roman"/>
          <w:sz w:val="26"/>
          <w:szCs w:val="26"/>
          <w:lang w:eastAsia="ru-RU"/>
        </w:rPr>
        <w:t>знаний</w:t>
      </w:r>
      <w:r w:rsidR="00992D57" w:rsidRPr="00C62926">
        <w:rPr>
          <w:rFonts w:ascii="Times New Roman" w:eastAsia="Calibri" w:hAnsi="Times New Roman" w:cs="Times New Roman"/>
          <w:sz w:val="26"/>
          <w:szCs w:val="26"/>
          <w:lang w:eastAsia="ru-RU"/>
        </w:rPr>
        <w:t>-</w:t>
      </w:r>
      <w:r w:rsidRPr="00C62926">
        <w:rPr>
          <w:rFonts w:ascii="Times New Roman" w:eastAsia="Calibri" w:hAnsi="Times New Roman" w:cs="Times New Roman"/>
          <w:sz w:val="26"/>
          <w:szCs w:val="26"/>
          <w:lang w:eastAsia="ru-RU"/>
        </w:rPr>
        <w:t xml:space="preserve"> </w:t>
      </w:r>
      <w:r w:rsidR="00FD311E" w:rsidRPr="00C62926">
        <w:rPr>
          <w:rFonts w:ascii="Times New Roman" w:eastAsia="Calibri" w:hAnsi="Times New Roman" w:cs="Times New Roman"/>
          <w:b/>
          <w:sz w:val="26"/>
          <w:szCs w:val="26"/>
          <w:lang w:eastAsia="ru-RU"/>
        </w:rPr>
        <w:t>4</w:t>
      </w:r>
      <w:r w:rsidR="00B339FC" w:rsidRPr="00C62926">
        <w:rPr>
          <w:rFonts w:ascii="Times New Roman" w:eastAsia="Calibri" w:hAnsi="Times New Roman" w:cs="Times New Roman"/>
          <w:b/>
          <w:sz w:val="26"/>
          <w:szCs w:val="26"/>
          <w:lang w:eastAsia="ru-RU"/>
        </w:rPr>
        <w:t>2,2</w:t>
      </w:r>
      <w:r w:rsidR="00FD311E" w:rsidRPr="00C62926">
        <w:rPr>
          <w:rFonts w:ascii="Times New Roman" w:eastAsia="Calibri" w:hAnsi="Times New Roman" w:cs="Times New Roman"/>
          <w:b/>
          <w:sz w:val="26"/>
          <w:szCs w:val="26"/>
          <w:lang w:eastAsia="ru-RU"/>
        </w:rPr>
        <w:t>%</w:t>
      </w:r>
      <w:r w:rsidR="00FD311E" w:rsidRPr="00C62926">
        <w:rPr>
          <w:rFonts w:ascii="Times New Roman" w:eastAsia="Calibri" w:hAnsi="Times New Roman" w:cs="Times New Roman"/>
          <w:sz w:val="26"/>
          <w:szCs w:val="26"/>
          <w:lang w:eastAsia="ru-RU"/>
        </w:rPr>
        <w:t xml:space="preserve"> (в 20</w:t>
      </w:r>
      <w:r w:rsidR="002B12AD" w:rsidRPr="00C62926">
        <w:rPr>
          <w:rFonts w:ascii="Times New Roman" w:eastAsia="Calibri" w:hAnsi="Times New Roman" w:cs="Times New Roman"/>
          <w:sz w:val="26"/>
          <w:szCs w:val="26"/>
          <w:lang w:eastAsia="ru-RU"/>
        </w:rPr>
        <w:t>2</w:t>
      </w:r>
      <w:r w:rsidR="002A2E3A" w:rsidRPr="00C62926">
        <w:rPr>
          <w:rFonts w:ascii="Times New Roman" w:eastAsia="Calibri" w:hAnsi="Times New Roman" w:cs="Times New Roman"/>
          <w:sz w:val="26"/>
          <w:szCs w:val="26"/>
          <w:lang w:eastAsia="ru-RU"/>
        </w:rPr>
        <w:t>2</w:t>
      </w:r>
      <w:r w:rsidR="00FD311E" w:rsidRPr="00C62926">
        <w:rPr>
          <w:rFonts w:ascii="Times New Roman" w:eastAsia="Calibri" w:hAnsi="Times New Roman" w:cs="Times New Roman"/>
          <w:sz w:val="26"/>
          <w:szCs w:val="26"/>
          <w:lang w:eastAsia="ru-RU"/>
        </w:rPr>
        <w:t>-202</w:t>
      </w:r>
      <w:r w:rsidR="002A2E3A" w:rsidRPr="00C62926">
        <w:rPr>
          <w:rFonts w:ascii="Times New Roman" w:eastAsia="Calibri" w:hAnsi="Times New Roman" w:cs="Times New Roman"/>
          <w:sz w:val="26"/>
          <w:szCs w:val="26"/>
          <w:lang w:eastAsia="ru-RU"/>
        </w:rPr>
        <w:t>3</w:t>
      </w:r>
      <w:r w:rsidR="00FD311E" w:rsidRPr="00C62926">
        <w:rPr>
          <w:rFonts w:ascii="Times New Roman" w:eastAsia="Calibri" w:hAnsi="Times New Roman" w:cs="Times New Roman"/>
          <w:sz w:val="26"/>
          <w:szCs w:val="26"/>
          <w:lang w:eastAsia="ru-RU"/>
        </w:rPr>
        <w:t xml:space="preserve"> учебном году – </w:t>
      </w:r>
      <w:r w:rsidR="00C75078" w:rsidRPr="00C62926">
        <w:rPr>
          <w:rFonts w:ascii="Times New Roman" w:eastAsia="Calibri" w:hAnsi="Times New Roman" w:cs="Times New Roman"/>
          <w:b/>
          <w:sz w:val="26"/>
          <w:szCs w:val="26"/>
          <w:lang w:eastAsia="ru-RU"/>
        </w:rPr>
        <w:t>4</w:t>
      </w:r>
      <w:r w:rsidR="002A2E3A" w:rsidRPr="00C62926">
        <w:rPr>
          <w:rFonts w:ascii="Times New Roman" w:eastAsia="Calibri" w:hAnsi="Times New Roman" w:cs="Times New Roman"/>
          <w:b/>
          <w:sz w:val="26"/>
          <w:szCs w:val="26"/>
          <w:lang w:eastAsia="ru-RU"/>
        </w:rPr>
        <w:t>6,1</w:t>
      </w:r>
      <w:r w:rsidR="0060314A" w:rsidRPr="00C62926">
        <w:rPr>
          <w:rFonts w:ascii="Times New Roman" w:eastAsia="Calibri" w:hAnsi="Times New Roman" w:cs="Times New Roman"/>
          <w:b/>
          <w:sz w:val="26"/>
          <w:szCs w:val="26"/>
          <w:lang w:eastAsia="ru-RU"/>
        </w:rPr>
        <w:t>%</w:t>
      </w:r>
      <w:r w:rsidR="0060314A" w:rsidRPr="00C62926">
        <w:rPr>
          <w:rFonts w:ascii="Times New Roman" w:eastAsia="Calibri" w:hAnsi="Times New Roman" w:cs="Times New Roman"/>
          <w:sz w:val="26"/>
          <w:szCs w:val="26"/>
          <w:lang w:eastAsia="ru-RU"/>
        </w:rPr>
        <w:t>)</w:t>
      </w:r>
      <w:r w:rsidRPr="00C62926">
        <w:rPr>
          <w:rFonts w:ascii="Times New Roman" w:eastAsia="Calibri" w:hAnsi="Times New Roman" w:cs="Times New Roman"/>
          <w:sz w:val="26"/>
          <w:szCs w:val="26"/>
          <w:lang w:eastAsia="ru-RU"/>
        </w:rPr>
        <w:t xml:space="preserve">. </w:t>
      </w:r>
      <w:r w:rsidR="0060314A" w:rsidRPr="00C62926">
        <w:rPr>
          <w:rFonts w:ascii="Times New Roman" w:eastAsia="Calibri" w:hAnsi="Times New Roman" w:cs="Times New Roman"/>
          <w:sz w:val="26"/>
          <w:szCs w:val="26"/>
          <w:lang w:eastAsia="ru-RU"/>
        </w:rPr>
        <w:t xml:space="preserve"> В </w:t>
      </w:r>
      <w:r w:rsidR="00B339FC" w:rsidRPr="00C62926">
        <w:rPr>
          <w:rFonts w:ascii="Times New Roman" w:eastAsia="Calibri" w:hAnsi="Times New Roman" w:cs="Times New Roman"/>
          <w:sz w:val="26"/>
          <w:szCs w:val="26"/>
          <w:lang w:eastAsia="ru-RU"/>
        </w:rPr>
        <w:t>3</w:t>
      </w:r>
      <w:r w:rsidR="0060314A" w:rsidRPr="00C62926">
        <w:rPr>
          <w:rFonts w:ascii="Times New Roman" w:eastAsia="Calibri" w:hAnsi="Times New Roman" w:cs="Times New Roman"/>
          <w:sz w:val="26"/>
          <w:szCs w:val="26"/>
          <w:lang w:eastAsia="ru-RU"/>
        </w:rPr>
        <w:t xml:space="preserve"> школ</w:t>
      </w:r>
      <w:r w:rsidR="00B339FC" w:rsidRPr="00C62926">
        <w:rPr>
          <w:rFonts w:ascii="Times New Roman" w:eastAsia="Calibri" w:hAnsi="Times New Roman" w:cs="Times New Roman"/>
          <w:sz w:val="26"/>
          <w:szCs w:val="26"/>
          <w:lang w:eastAsia="ru-RU"/>
        </w:rPr>
        <w:t>ах</w:t>
      </w:r>
      <w:r w:rsidR="0060314A" w:rsidRPr="00C62926">
        <w:rPr>
          <w:rFonts w:ascii="Times New Roman" w:eastAsia="Calibri" w:hAnsi="Times New Roman" w:cs="Times New Roman"/>
          <w:sz w:val="26"/>
          <w:szCs w:val="26"/>
          <w:lang w:eastAsia="ru-RU"/>
        </w:rPr>
        <w:t xml:space="preserve"> района</w:t>
      </w:r>
      <w:r w:rsidR="002A2E3A" w:rsidRPr="00C62926">
        <w:rPr>
          <w:rFonts w:ascii="Times New Roman" w:eastAsia="Calibri" w:hAnsi="Times New Roman" w:cs="Times New Roman"/>
          <w:sz w:val="26"/>
          <w:szCs w:val="26"/>
          <w:lang w:eastAsia="ru-RU"/>
        </w:rPr>
        <w:t xml:space="preserve"> (МБОУ СОШ №5 им. И.С.</w:t>
      </w:r>
      <w:r w:rsidR="00B339FC" w:rsidRPr="00C62926">
        <w:rPr>
          <w:rFonts w:ascii="Times New Roman" w:eastAsia="Calibri" w:hAnsi="Times New Roman" w:cs="Times New Roman"/>
          <w:sz w:val="26"/>
          <w:szCs w:val="26"/>
          <w:lang w:eastAsia="ru-RU"/>
        </w:rPr>
        <w:t xml:space="preserve"> </w:t>
      </w:r>
      <w:r w:rsidR="002A2E3A" w:rsidRPr="00C62926">
        <w:rPr>
          <w:rFonts w:ascii="Times New Roman" w:eastAsia="Calibri" w:hAnsi="Times New Roman" w:cs="Times New Roman"/>
          <w:sz w:val="26"/>
          <w:szCs w:val="26"/>
          <w:lang w:eastAsia="ru-RU"/>
        </w:rPr>
        <w:t>Кузнецова</w:t>
      </w:r>
      <w:r w:rsidR="00B339FC" w:rsidRPr="00C62926">
        <w:rPr>
          <w:rFonts w:ascii="Times New Roman" w:eastAsia="Calibri" w:hAnsi="Times New Roman" w:cs="Times New Roman"/>
          <w:sz w:val="26"/>
          <w:szCs w:val="26"/>
          <w:lang w:eastAsia="ru-RU"/>
        </w:rPr>
        <w:t>, МБОУ СОШ №4 им. С.П. Лоскутова и МБОУ Первомайская СОШ</w:t>
      </w:r>
      <w:r w:rsidR="002A2E3A" w:rsidRPr="00C62926">
        <w:rPr>
          <w:rFonts w:ascii="Times New Roman" w:eastAsia="Calibri" w:hAnsi="Times New Roman" w:cs="Times New Roman"/>
          <w:sz w:val="26"/>
          <w:szCs w:val="26"/>
          <w:lang w:eastAsia="ru-RU"/>
        </w:rPr>
        <w:t>)</w:t>
      </w:r>
      <w:r w:rsidR="0060314A" w:rsidRPr="00C62926">
        <w:rPr>
          <w:rFonts w:ascii="Times New Roman" w:eastAsia="Calibri" w:hAnsi="Times New Roman" w:cs="Times New Roman"/>
          <w:sz w:val="26"/>
          <w:szCs w:val="26"/>
          <w:lang w:eastAsia="ru-RU"/>
        </w:rPr>
        <w:t xml:space="preserve"> он выше районного показателя. </w:t>
      </w:r>
      <w:r w:rsidRPr="00C62926">
        <w:rPr>
          <w:rFonts w:ascii="Times New Roman" w:eastAsia="Calibri" w:hAnsi="Times New Roman" w:cs="Times New Roman"/>
          <w:sz w:val="26"/>
          <w:szCs w:val="26"/>
          <w:lang w:eastAsia="ru-RU"/>
        </w:rPr>
        <w:t>В образовательных орга</w:t>
      </w:r>
      <w:r w:rsidR="00FD311E" w:rsidRPr="00C62926">
        <w:rPr>
          <w:rFonts w:ascii="Times New Roman" w:eastAsia="Calibri" w:hAnsi="Times New Roman" w:cs="Times New Roman"/>
          <w:sz w:val="26"/>
          <w:szCs w:val="26"/>
          <w:lang w:eastAsia="ru-RU"/>
        </w:rPr>
        <w:t xml:space="preserve">низациях Карачевского района </w:t>
      </w:r>
      <w:r w:rsidR="002B12AD" w:rsidRPr="00C62926">
        <w:rPr>
          <w:rFonts w:ascii="Times New Roman" w:eastAsia="Calibri" w:hAnsi="Times New Roman" w:cs="Times New Roman"/>
          <w:b/>
          <w:sz w:val="26"/>
          <w:szCs w:val="26"/>
          <w:lang w:eastAsia="ru-RU"/>
        </w:rPr>
        <w:t>2</w:t>
      </w:r>
      <w:r w:rsidR="00B339FC" w:rsidRPr="00C62926">
        <w:rPr>
          <w:rFonts w:ascii="Times New Roman" w:eastAsia="Calibri" w:hAnsi="Times New Roman" w:cs="Times New Roman"/>
          <w:b/>
          <w:sz w:val="26"/>
          <w:szCs w:val="26"/>
          <w:lang w:eastAsia="ru-RU"/>
        </w:rPr>
        <w:t>55</w:t>
      </w:r>
      <w:r w:rsidRPr="00C62926">
        <w:rPr>
          <w:rFonts w:ascii="Times New Roman" w:eastAsia="Calibri" w:hAnsi="Times New Roman" w:cs="Times New Roman"/>
          <w:sz w:val="26"/>
          <w:szCs w:val="26"/>
          <w:lang w:eastAsia="ru-RU"/>
        </w:rPr>
        <w:t xml:space="preserve"> учащихся обучаются </w:t>
      </w:r>
      <w:r w:rsidRPr="00C62926">
        <w:rPr>
          <w:rFonts w:ascii="Times New Roman" w:eastAsia="Calibri" w:hAnsi="Times New Roman" w:cs="Times New Roman"/>
          <w:b/>
          <w:sz w:val="26"/>
          <w:szCs w:val="26"/>
          <w:lang w:eastAsia="ru-RU"/>
        </w:rPr>
        <w:t>н</w:t>
      </w:r>
      <w:r w:rsidR="00FD311E" w:rsidRPr="00C62926">
        <w:rPr>
          <w:rFonts w:ascii="Times New Roman" w:eastAsia="Calibri" w:hAnsi="Times New Roman" w:cs="Times New Roman"/>
          <w:b/>
          <w:sz w:val="26"/>
          <w:szCs w:val="26"/>
          <w:lang w:eastAsia="ru-RU"/>
        </w:rPr>
        <w:t>а «отлично»,</w:t>
      </w:r>
      <w:r w:rsidR="00FD311E" w:rsidRPr="00C62926">
        <w:rPr>
          <w:rFonts w:ascii="Times New Roman" w:eastAsia="Calibri" w:hAnsi="Times New Roman" w:cs="Times New Roman"/>
          <w:sz w:val="26"/>
          <w:szCs w:val="26"/>
          <w:lang w:eastAsia="ru-RU"/>
        </w:rPr>
        <w:t xml:space="preserve"> что составляет </w:t>
      </w:r>
      <w:r w:rsidR="00B339FC" w:rsidRPr="00C62926">
        <w:rPr>
          <w:rFonts w:ascii="Times New Roman" w:eastAsia="Calibri" w:hAnsi="Times New Roman" w:cs="Times New Roman"/>
          <w:b/>
          <w:sz w:val="26"/>
          <w:szCs w:val="26"/>
          <w:lang w:eastAsia="ru-RU"/>
        </w:rPr>
        <w:t>9</w:t>
      </w:r>
      <w:r w:rsidRPr="00C62926">
        <w:rPr>
          <w:rFonts w:ascii="Times New Roman" w:eastAsia="Calibri" w:hAnsi="Times New Roman" w:cs="Times New Roman"/>
          <w:b/>
          <w:sz w:val="26"/>
          <w:szCs w:val="26"/>
          <w:lang w:eastAsia="ru-RU"/>
        </w:rPr>
        <w:t>%</w:t>
      </w:r>
      <w:r w:rsidRPr="00C62926">
        <w:rPr>
          <w:rFonts w:ascii="Times New Roman" w:eastAsia="Calibri" w:hAnsi="Times New Roman" w:cs="Times New Roman"/>
          <w:sz w:val="26"/>
          <w:szCs w:val="26"/>
          <w:lang w:eastAsia="ru-RU"/>
        </w:rPr>
        <w:t xml:space="preserve"> от общ</w:t>
      </w:r>
      <w:r w:rsidR="00FD311E" w:rsidRPr="00C62926">
        <w:rPr>
          <w:rFonts w:ascii="Times New Roman" w:eastAsia="Calibri" w:hAnsi="Times New Roman" w:cs="Times New Roman"/>
          <w:sz w:val="26"/>
          <w:szCs w:val="26"/>
          <w:lang w:eastAsia="ru-RU"/>
        </w:rPr>
        <w:t>ей численности аттестованных</w:t>
      </w:r>
      <w:r w:rsidR="00C75078" w:rsidRPr="00C62926">
        <w:rPr>
          <w:rFonts w:ascii="Times New Roman" w:eastAsia="Calibri" w:hAnsi="Times New Roman" w:cs="Times New Roman"/>
          <w:sz w:val="26"/>
          <w:szCs w:val="26"/>
          <w:lang w:eastAsia="ru-RU"/>
        </w:rPr>
        <w:t xml:space="preserve"> (в прошлом году </w:t>
      </w:r>
      <w:r w:rsidR="00B339FC" w:rsidRPr="00C62926">
        <w:rPr>
          <w:rFonts w:ascii="Times New Roman" w:eastAsia="Calibri" w:hAnsi="Times New Roman" w:cs="Times New Roman"/>
          <w:sz w:val="26"/>
          <w:szCs w:val="26"/>
          <w:lang w:eastAsia="ru-RU"/>
        </w:rPr>
        <w:t>9,9</w:t>
      </w:r>
      <w:r w:rsidR="00C75078" w:rsidRPr="00C62926">
        <w:rPr>
          <w:rFonts w:ascii="Times New Roman" w:eastAsia="Calibri" w:hAnsi="Times New Roman" w:cs="Times New Roman"/>
          <w:sz w:val="26"/>
          <w:szCs w:val="26"/>
          <w:lang w:eastAsia="ru-RU"/>
        </w:rPr>
        <w:t>%)</w:t>
      </w:r>
      <w:r w:rsidR="00FD311E" w:rsidRPr="00C62926">
        <w:rPr>
          <w:rFonts w:ascii="Times New Roman" w:eastAsia="Calibri" w:hAnsi="Times New Roman" w:cs="Times New Roman"/>
          <w:sz w:val="26"/>
          <w:szCs w:val="26"/>
          <w:lang w:eastAsia="ru-RU"/>
        </w:rPr>
        <w:t xml:space="preserve">, </w:t>
      </w:r>
      <w:r w:rsidR="00B339FC" w:rsidRPr="00C62926">
        <w:rPr>
          <w:rFonts w:ascii="Times New Roman" w:eastAsia="Calibri" w:hAnsi="Times New Roman" w:cs="Times New Roman"/>
          <w:sz w:val="26"/>
          <w:szCs w:val="26"/>
          <w:lang w:eastAsia="ru-RU"/>
        </w:rPr>
        <w:t>943</w:t>
      </w:r>
      <w:r w:rsidRPr="00C62926">
        <w:rPr>
          <w:rFonts w:ascii="Times New Roman" w:eastAsia="Calibri" w:hAnsi="Times New Roman" w:cs="Times New Roman"/>
          <w:sz w:val="26"/>
          <w:szCs w:val="26"/>
          <w:lang w:eastAsia="ru-RU"/>
        </w:rPr>
        <w:t xml:space="preserve"> обучающихся успевают</w:t>
      </w:r>
      <w:r w:rsidR="00FD311E" w:rsidRPr="00C62926">
        <w:rPr>
          <w:rFonts w:ascii="Times New Roman" w:eastAsia="Calibri" w:hAnsi="Times New Roman" w:cs="Times New Roman"/>
          <w:sz w:val="26"/>
          <w:szCs w:val="26"/>
          <w:lang w:eastAsia="ru-RU"/>
        </w:rPr>
        <w:t xml:space="preserve"> на «4» и «5», что составляет 3</w:t>
      </w:r>
      <w:r w:rsidR="00B339FC" w:rsidRPr="00C62926">
        <w:rPr>
          <w:rFonts w:ascii="Times New Roman" w:eastAsia="Calibri" w:hAnsi="Times New Roman" w:cs="Times New Roman"/>
          <w:sz w:val="26"/>
          <w:szCs w:val="26"/>
          <w:lang w:eastAsia="ru-RU"/>
        </w:rPr>
        <w:t>3,2</w:t>
      </w:r>
      <w:r w:rsidRPr="00C62926">
        <w:rPr>
          <w:rFonts w:ascii="Times New Roman" w:eastAsia="Calibri" w:hAnsi="Times New Roman" w:cs="Times New Roman"/>
          <w:sz w:val="26"/>
          <w:szCs w:val="26"/>
          <w:lang w:eastAsia="ru-RU"/>
        </w:rPr>
        <w:t>%</w:t>
      </w:r>
      <w:r w:rsidR="00C75078" w:rsidRPr="00C62926">
        <w:rPr>
          <w:rFonts w:ascii="Times New Roman" w:eastAsia="Calibri" w:hAnsi="Times New Roman" w:cs="Times New Roman"/>
          <w:sz w:val="26"/>
          <w:szCs w:val="26"/>
          <w:lang w:eastAsia="ru-RU"/>
        </w:rPr>
        <w:t xml:space="preserve"> (в прошлом году 3</w:t>
      </w:r>
      <w:r w:rsidR="00B339FC" w:rsidRPr="00C62926">
        <w:rPr>
          <w:rFonts w:ascii="Times New Roman" w:eastAsia="Calibri" w:hAnsi="Times New Roman" w:cs="Times New Roman"/>
          <w:sz w:val="26"/>
          <w:szCs w:val="26"/>
          <w:lang w:eastAsia="ru-RU"/>
        </w:rPr>
        <w:t>6,2</w:t>
      </w:r>
      <w:r w:rsidR="00C75078" w:rsidRPr="00C62926">
        <w:rPr>
          <w:rFonts w:ascii="Times New Roman" w:eastAsia="Calibri" w:hAnsi="Times New Roman" w:cs="Times New Roman"/>
          <w:sz w:val="26"/>
          <w:szCs w:val="26"/>
          <w:lang w:eastAsia="ru-RU"/>
        </w:rPr>
        <w:t>%)</w:t>
      </w:r>
      <w:r w:rsidRPr="00C62926">
        <w:rPr>
          <w:rFonts w:ascii="Times New Roman" w:eastAsia="Calibri" w:hAnsi="Times New Roman" w:cs="Times New Roman"/>
          <w:sz w:val="26"/>
          <w:szCs w:val="26"/>
          <w:lang w:eastAsia="ru-RU"/>
        </w:rPr>
        <w:t xml:space="preserve">. </w:t>
      </w:r>
    </w:p>
    <w:p w14:paraId="081975DE" w14:textId="01C0DD5F" w:rsidR="0060314A" w:rsidRPr="00C62926" w:rsidRDefault="00356361"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В </w:t>
      </w:r>
      <w:r w:rsidR="00FD311E" w:rsidRPr="00C62926">
        <w:rPr>
          <w:rFonts w:ascii="Times New Roman" w:hAnsi="Times New Roman" w:cs="Times New Roman"/>
          <w:sz w:val="26"/>
          <w:szCs w:val="26"/>
        </w:rPr>
        <w:t>202</w:t>
      </w:r>
      <w:r w:rsidR="00B339FC" w:rsidRPr="00C62926">
        <w:rPr>
          <w:rFonts w:ascii="Times New Roman" w:hAnsi="Times New Roman" w:cs="Times New Roman"/>
          <w:sz w:val="26"/>
          <w:szCs w:val="26"/>
        </w:rPr>
        <w:t>3</w:t>
      </w:r>
      <w:r w:rsidR="00FD311E" w:rsidRPr="00C62926">
        <w:rPr>
          <w:rFonts w:ascii="Times New Roman" w:hAnsi="Times New Roman" w:cs="Times New Roman"/>
          <w:sz w:val="26"/>
          <w:szCs w:val="26"/>
        </w:rPr>
        <w:t>-202</w:t>
      </w:r>
      <w:r w:rsidR="00B339FC" w:rsidRPr="00C62926">
        <w:rPr>
          <w:rFonts w:ascii="Times New Roman" w:hAnsi="Times New Roman" w:cs="Times New Roman"/>
          <w:sz w:val="26"/>
          <w:szCs w:val="26"/>
        </w:rPr>
        <w:t>4</w:t>
      </w:r>
      <w:r w:rsidR="000420F7" w:rsidRPr="00C62926">
        <w:rPr>
          <w:rFonts w:ascii="Times New Roman" w:hAnsi="Times New Roman" w:cs="Times New Roman"/>
          <w:sz w:val="26"/>
          <w:szCs w:val="26"/>
        </w:rPr>
        <w:t xml:space="preserve"> учебном году </w:t>
      </w:r>
      <w:r w:rsidR="00FD311E" w:rsidRPr="00C62926">
        <w:rPr>
          <w:rFonts w:ascii="Times New Roman" w:hAnsi="Times New Roman" w:cs="Times New Roman"/>
          <w:b/>
          <w:sz w:val="26"/>
          <w:szCs w:val="26"/>
        </w:rPr>
        <w:t>1</w:t>
      </w:r>
      <w:r w:rsidR="00B339FC" w:rsidRPr="00C62926">
        <w:rPr>
          <w:rFonts w:ascii="Times New Roman" w:hAnsi="Times New Roman" w:cs="Times New Roman"/>
          <w:b/>
          <w:sz w:val="26"/>
          <w:szCs w:val="26"/>
        </w:rPr>
        <w:t>4</w:t>
      </w:r>
      <w:r w:rsidRPr="00C62926">
        <w:rPr>
          <w:rFonts w:ascii="Times New Roman" w:hAnsi="Times New Roman" w:cs="Times New Roman"/>
          <w:b/>
          <w:sz w:val="26"/>
          <w:szCs w:val="26"/>
        </w:rPr>
        <w:t xml:space="preserve"> </w:t>
      </w:r>
      <w:r w:rsidR="002B12AD" w:rsidRPr="00C62926">
        <w:rPr>
          <w:rFonts w:ascii="Times New Roman" w:hAnsi="Times New Roman" w:cs="Times New Roman"/>
          <w:b/>
          <w:sz w:val="26"/>
          <w:szCs w:val="26"/>
        </w:rPr>
        <w:t>обучающихся</w:t>
      </w:r>
      <w:r w:rsidR="000420F7" w:rsidRPr="00C62926">
        <w:rPr>
          <w:rFonts w:ascii="Times New Roman" w:hAnsi="Times New Roman" w:cs="Times New Roman"/>
          <w:sz w:val="26"/>
          <w:szCs w:val="26"/>
        </w:rPr>
        <w:t xml:space="preserve"> </w:t>
      </w:r>
      <w:r w:rsidRPr="00C62926">
        <w:rPr>
          <w:rFonts w:ascii="Times New Roman" w:hAnsi="Times New Roman" w:cs="Times New Roman"/>
          <w:sz w:val="26"/>
          <w:szCs w:val="26"/>
        </w:rPr>
        <w:t>школ Карачевского района</w:t>
      </w:r>
      <w:r w:rsidR="000420F7" w:rsidRPr="00C62926">
        <w:rPr>
          <w:rFonts w:ascii="Times New Roman" w:hAnsi="Times New Roman" w:cs="Times New Roman"/>
          <w:sz w:val="26"/>
          <w:szCs w:val="26"/>
        </w:rPr>
        <w:t xml:space="preserve"> </w:t>
      </w:r>
      <w:r w:rsidR="000420F7" w:rsidRPr="00C62926">
        <w:rPr>
          <w:rFonts w:ascii="Times New Roman" w:hAnsi="Times New Roman" w:cs="Times New Roman"/>
          <w:b/>
          <w:sz w:val="26"/>
          <w:szCs w:val="26"/>
        </w:rPr>
        <w:t>перев</w:t>
      </w:r>
      <w:r w:rsidRPr="00C62926">
        <w:rPr>
          <w:rFonts w:ascii="Times New Roman" w:hAnsi="Times New Roman" w:cs="Times New Roman"/>
          <w:b/>
          <w:sz w:val="26"/>
          <w:szCs w:val="26"/>
        </w:rPr>
        <w:t>едены</w:t>
      </w:r>
      <w:r w:rsidRPr="00C62926">
        <w:rPr>
          <w:rFonts w:ascii="Times New Roman" w:hAnsi="Times New Roman" w:cs="Times New Roman"/>
          <w:sz w:val="26"/>
          <w:szCs w:val="26"/>
        </w:rPr>
        <w:t xml:space="preserve"> в следующий класс </w:t>
      </w:r>
      <w:r w:rsidRPr="00C62926">
        <w:rPr>
          <w:rFonts w:ascii="Times New Roman" w:hAnsi="Times New Roman" w:cs="Times New Roman"/>
          <w:b/>
          <w:sz w:val="26"/>
          <w:szCs w:val="26"/>
        </w:rPr>
        <w:t>условно</w:t>
      </w:r>
      <w:r w:rsidR="00FD311E" w:rsidRPr="00C62926">
        <w:rPr>
          <w:rFonts w:ascii="Times New Roman" w:hAnsi="Times New Roman" w:cs="Times New Roman"/>
          <w:sz w:val="26"/>
          <w:szCs w:val="26"/>
        </w:rPr>
        <w:t xml:space="preserve"> (</w:t>
      </w:r>
      <w:r w:rsidR="00B339FC" w:rsidRPr="00C62926">
        <w:rPr>
          <w:rFonts w:ascii="Times New Roman" w:hAnsi="Times New Roman" w:cs="Times New Roman"/>
          <w:sz w:val="26"/>
          <w:szCs w:val="26"/>
        </w:rPr>
        <w:t>4</w:t>
      </w:r>
      <w:r w:rsidR="00FD311E" w:rsidRPr="00C62926">
        <w:rPr>
          <w:rFonts w:ascii="Times New Roman" w:hAnsi="Times New Roman" w:cs="Times New Roman"/>
          <w:sz w:val="26"/>
          <w:szCs w:val="26"/>
        </w:rPr>
        <w:t xml:space="preserve"> школ</w:t>
      </w:r>
      <w:r w:rsidR="00B339FC" w:rsidRPr="00C62926">
        <w:rPr>
          <w:rFonts w:ascii="Times New Roman" w:hAnsi="Times New Roman" w:cs="Times New Roman"/>
          <w:sz w:val="26"/>
          <w:szCs w:val="26"/>
        </w:rPr>
        <w:t>ы</w:t>
      </w:r>
      <w:r w:rsidR="00FD311E" w:rsidRPr="00C62926">
        <w:rPr>
          <w:rFonts w:ascii="Times New Roman" w:hAnsi="Times New Roman" w:cs="Times New Roman"/>
          <w:sz w:val="26"/>
          <w:szCs w:val="26"/>
        </w:rPr>
        <w:t xml:space="preserve"> муниципалитета), что составляет </w:t>
      </w:r>
      <w:r w:rsidR="00FD311E" w:rsidRPr="00C62926">
        <w:rPr>
          <w:rFonts w:ascii="Times New Roman" w:hAnsi="Times New Roman" w:cs="Times New Roman"/>
          <w:b/>
          <w:sz w:val="26"/>
          <w:szCs w:val="26"/>
        </w:rPr>
        <w:t>0,</w:t>
      </w:r>
      <w:r w:rsidR="00B339FC" w:rsidRPr="00C62926">
        <w:rPr>
          <w:rFonts w:ascii="Times New Roman" w:hAnsi="Times New Roman" w:cs="Times New Roman"/>
          <w:b/>
          <w:sz w:val="26"/>
          <w:szCs w:val="26"/>
        </w:rPr>
        <w:t>5</w:t>
      </w:r>
      <w:r w:rsidRPr="00C62926">
        <w:rPr>
          <w:rFonts w:ascii="Times New Roman" w:hAnsi="Times New Roman" w:cs="Times New Roman"/>
          <w:b/>
          <w:sz w:val="26"/>
          <w:szCs w:val="26"/>
        </w:rPr>
        <w:t>%</w:t>
      </w:r>
      <w:r w:rsidR="00DB1F93" w:rsidRPr="00C62926">
        <w:rPr>
          <w:rFonts w:ascii="Times New Roman" w:hAnsi="Times New Roman" w:cs="Times New Roman"/>
          <w:b/>
          <w:sz w:val="26"/>
          <w:szCs w:val="26"/>
        </w:rPr>
        <w:t xml:space="preserve"> </w:t>
      </w:r>
      <w:r w:rsidR="00DB1F93" w:rsidRPr="00C62926">
        <w:rPr>
          <w:rFonts w:ascii="Times New Roman" w:hAnsi="Times New Roman" w:cs="Times New Roman"/>
          <w:sz w:val="26"/>
          <w:szCs w:val="26"/>
        </w:rPr>
        <w:t>(в прошлом году 1</w:t>
      </w:r>
      <w:r w:rsidR="00B339FC" w:rsidRPr="00C62926">
        <w:rPr>
          <w:rFonts w:ascii="Times New Roman" w:hAnsi="Times New Roman" w:cs="Times New Roman"/>
          <w:sz w:val="26"/>
          <w:szCs w:val="26"/>
        </w:rPr>
        <w:t>8</w:t>
      </w:r>
      <w:r w:rsidR="00DB1F93" w:rsidRPr="00C62926">
        <w:rPr>
          <w:rFonts w:ascii="Times New Roman" w:hAnsi="Times New Roman" w:cs="Times New Roman"/>
          <w:sz w:val="26"/>
          <w:szCs w:val="26"/>
        </w:rPr>
        <w:t xml:space="preserve"> человек из </w:t>
      </w:r>
      <w:r w:rsidR="00B339FC" w:rsidRPr="00C62926">
        <w:rPr>
          <w:rFonts w:ascii="Times New Roman" w:hAnsi="Times New Roman" w:cs="Times New Roman"/>
          <w:sz w:val="26"/>
          <w:szCs w:val="26"/>
        </w:rPr>
        <w:t>5</w:t>
      </w:r>
      <w:r w:rsidR="00DB1F93" w:rsidRPr="00C62926">
        <w:rPr>
          <w:rFonts w:ascii="Times New Roman" w:hAnsi="Times New Roman" w:cs="Times New Roman"/>
          <w:sz w:val="26"/>
          <w:szCs w:val="26"/>
        </w:rPr>
        <w:t xml:space="preserve"> </w:t>
      </w:r>
      <w:proofErr w:type="gramStart"/>
      <w:r w:rsidR="00DB1F93" w:rsidRPr="00C62926">
        <w:rPr>
          <w:rFonts w:ascii="Times New Roman" w:hAnsi="Times New Roman" w:cs="Times New Roman"/>
          <w:sz w:val="26"/>
          <w:szCs w:val="26"/>
        </w:rPr>
        <w:t>школ  –</w:t>
      </w:r>
      <w:proofErr w:type="gramEnd"/>
      <w:r w:rsidR="00DB1F93" w:rsidRPr="00C62926">
        <w:rPr>
          <w:rFonts w:ascii="Times New Roman" w:hAnsi="Times New Roman" w:cs="Times New Roman"/>
          <w:sz w:val="26"/>
          <w:szCs w:val="26"/>
        </w:rPr>
        <w:t xml:space="preserve"> 0,</w:t>
      </w:r>
      <w:r w:rsidR="00B339FC" w:rsidRPr="00C62926">
        <w:rPr>
          <w:rFonts w:ascii="Times New Roman" w:hAnsi="Times New Roman" w:cs="Times New Roman"/>
          <w:sz w:val="26"/>
          <w:szCs w:val="26"/>
        </w:rPr>
        <w:t>6</w:t>
      </w:r>
      <w:r w:rsidR="00DB1F93" w:rsidRPr="00C62926">
        <w:rPr>
          <w:rFonts w:ascii="Times New Roman" w:hAnsi="Times New Roman" w:cs="Times New Roman"/>
          <w:sz w:val="26"/>
          <w:szCs w:val="26"/>
        </w:rPr>
        <w:t>%).</w:t>
      </w:r>
    </w:p>
    <w:p w14:paraId="53CB7F44" w14:textId="207FF182" w:rsidR="00356361" w:rsidRPr="00C62926" w:rsidRDefault="00356361"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Показатель числа выпускников 9,11 классов общеобразовательных учреждений, получивших документы государственного образца, составляет: 9 классы – 100%, 11 классы – </w:t>
      </w:r>
      <w:r w:rsidR="00B339FC" w:rsidRPr="00C62926">
        <w:rPr>
          <w:rFonts w:ascii="Times New Roman" w:hAnsi="Times New Roman" w:cs="Times New Roman"/>
          <w:sz w:val="26"/>
          <w:szCs w:val="26"/>
        </w:rPr>
        <w:t>100</w:t>
      </w:r>
      <w:r w:rsidRPr="00C62926">
        <w:rPr>
          <w:rFonts w:ascii="Times New Roman" w:hAnsi="Times New Roman" w:cs="Times New Roman"/>
          <w:sz w:val="26"/>
          <w:szCs w:val="26"/>
        </w:rPr>
        <w:t>%</w:t>
      </w:r>
      <w:r w:rsidR="00B339FC" w:rsidRPr="00C62926">
        <w:rPr>
          <w:rFonts w:ascii="Times New Roman" w:hAnsi="Times New Roman" w:cs="Times New Roman"/>
          <w:sz w:val="26"/>
          <w:szCs w:val="26"/>
        </w:rPr>
        <w:t>.</w:t>
      </w:r>
    </w:p>
    <w:p w14:paraId="40DE47B1" w14:textId="3873007F" w:rsidR="00356361" w:rsidRPr="00C62926" w:rsidRDefault="00B339FC"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9</w:t>
      </w:r>
      <w:r w:rsidR="00FD311E" w:rsidRPr="00C62926">
        <w:rPr>
          <w:rFonts w:ascii="Times New Roman" w:hAnsi="Times New Roman" w:cs="Times New Roman"/>
          <w:sz w:val="26"/>
          <w:szCs w:val="26"/>
        </w:rPr>
        <w:t xml:space="preserve"> выпускник</w:t>
      </w:r>
      <w:r w:rsidR="00C80F80" w:rsidRPr="00C62926">
        <w:rPr>
          <w:rFonts w:ascii="Times New Roman" w:hAnsi="Times New Roman" w:cs="Times New Roman"/>
          <w:sz w:val="26"/>
          <w:szCs w:val="26"/>
        </w:rPr>
        <w:t>ов</w:t>
      </w:r>
      <w:r w:rsidR="00FD311E" w:rsidRPr="00C62926">
        <w:rPr>
          <w:rFonts w:ascii="Times New Roman" w:hAnsi="Times New Roman" w:cs="Times New Roman"/>
          <w:sz w:val="26"/>
          <w:szCs w:val="26"/>
        </w:rPr>
        <w:t xml:space="preserve"> 11-х классов награжден</w:t>
      </w:r>
      <w:r w:rsidR="004E2616" w:rsidRPr="00C62926">
        <w:rPr>
          <w:rFonts w:ascii="Times New Roman" w:hAnsi="Times New Roman" w:cs="Times New Roman"/>
          <w:sz w:val="26"/>
          <w:szCs w:val="26"/>
        </w:rPr>
        <w:t>ы</w:t>
      </w:r>
      <w:r w:rsidR="00FD311E" w:rsidRPr="00C62926">
        <w:rPr>
          <w:rFonts w:ascii="Times New Roman" w:hAnsi="Times New Roman" w:cs="Times New Roman"/>
          <w:sz w:val="26"/>
          <w:szCs w:val="26"/>
        </w:rPr>
        <w:t xml:space="preserve"> </w:t>
      </w:r>
      <w:r w:rsidR="00FD311E" w:rsidRPr="00C62926">
        <w:rPr>
          <w:rFonts w:ascii="Times New Roman" w:hAnsi="Times New Roman" w:cs="Times New Roman"/>
          <w:b/>
          <w:sz w:val="26"/>
          <w:szCs w:val="26"/>
        </w:rPr>
        <w:t>медалями</w:t>
      </w:r>
      <w:r w:rsidR="00FD311E" w:rsidRPr="00C62926">
        <w:rPr>
          <w:rFonts w:ascii="Times New Roman" w:hAnsi="Times New Roman" w:cs="Times New Roman"/>
          <w:sz w:val="26"/>
          <w:szCs w:val="26"/>
        </w:rPr>
        <w:t xml:space="preserve">, что составляет </w:t>
      </w:r>
      <w:r w:rsidRPr="00C62926">
        <w:rPr>
          <w:rFonts w:ascii="Times New Roman" w:hAnsi="Times New Roman" w:cs="Times New Roman"/>
          <w:b/>
          <w:sz w:val="26"/>
          <w:szCs w:val="26"/>
        </w:rPr>
        <w:t>10</w:t>
      </w:r>
      <w:r w:rsidR="00DB1F93" w:rsidRPr="00C62926">
        <w:rPr>
          <w:rFonts w:ascii="Times New Roman" w:hAnsi="Times New Roman" w:cs="Times New Roman"/>
          <w:b/>
          <w:sz w:val="26"/>
          <w:szCs w:val="26"/>
        </w:rPr>
        <w:t>,</w:t>
      </w:r>
      <w:r w:rsidRPr="00C62926">
        <w:rPr>
          <w:rFonts w:ascii="Times New Roman" w:hAnsi="Times New Roman" w:cs="Times New Roman"/>
          <w:b/>
          <w:sz w:val="26"/>
          <w:szCs w:val="26"/>
        </w:rPr>
        <w:t>5</w:t>
      </w:r>
      <w:r w:rsidR="00356361" w:rsidRPr="00C62926">
        <w:rPr>
          <w:rFonts w:ascii="Times New Roman" w:hAnsi="Times New Roman" w:cs="Times New Roman"/>
          <w:b/>
          <w:sz w:val="26"/>
          <w:szCs w:val="26"/>
        </w:rPr>
        <w:t>%,</w:t>
      </w:r>
      <w:r w:rsidR="00356361" w:rsidRPr="00C62926">
        <w:rPr>
          <w:rFonts w:ascii="Times New Roman" w:hAnsi="Times New Roman" w:cs="Times New Roman"/>
          <w:sz w:val="26"/>
          <w:szCs w:val="26"/>
        </w:rPr>
        <w:t xml:space="preserve"> </w:t>
      </w:r>
      <w:r w:rsidRPr="00C62926">
        <w:rPr>
          <w:rFonts w:ascii="Times New Roman" w:hAnsi="Times New Roman" w:cs="Times New Roman"/>
          <w:sz w:val="26"/>
          <w:szCs w:val="26"/>
        </w:rPr>
        <w:t>21</w:t>
      </w:r>
      <w:r w:rsidR="00DB1F93" w:rsidRPr="00C62926">
        <w:rPr>
          <w:rFonts w:ascii="Times New Roman" w:hAnsi="Times New Roman" w:cs="Times New Roman"/>
          <w:sz w:val="26"/>
          <w:szCs w:val="26"/>
        </w:rPr>
        <w:t xml:space="preserve"> </w:t>
      </w:r>
      <w:r w:rsidR="00356361" w:rsidRPr="00C62926">
        <w:rPr>
          <w:rFonts w:ascii="Times New Roman" w:hAnsi="Times New Roman" w:cs="Times New Roman"/>
          <w:sz w:val="26"/>
          <w:szCs w:val="26"/>
        </w:rPr>
        <w:t xml:space="preserve">выпускник 9-х классов </w:t>
      </w:r>
      <w:r w:rsidR="004758AD" w:rsidRPr="00C62926">
        <w:rPr>
          <w:rFonts w:ascii="Times New Roman" w:hAnsi="Times New Roman" w:cs="Times New Roman"/>
          <w:sz w:val="26"/>
          <w:szCs w:val="26"/>
        </w:rPr>
        <w:t xml:space="preserve">получили </w:t>
      </w:r>
      <w:r w:rsidR="004758AD" w:rsidRPr="00C62926">
        <w:rPr>
          <w:rFonts w:ascii="Times New Roman" w:hAnsi="Times New Roman" w:cs="Times New Roman"/>
          <w:b/>
          <w:sz w:val="26"/>
          <w:szCs w:val="26"/>
        </w:rPr>
        <w:t>аттестаты с отличием</w:t>
      </w:r>
      <w:r w:rsidR="004758AD" w:rsidRPr="00C62926">
        <w:rPr>
          <w:rFonts w:ascii="Times New Roman" w:hAnsi="Times New Roman" w:cs="Times New Roman"/>
          <w:sz w:val="26"/>
          <w:szCs w:val="26"/>
        </w:rPr>
        <w:t xml:space="preserve"> (</w:t>
      </w:r>
      <w:r w:rsidRPr="00C62926">
        <w:rPr>
          <w:rFonts w:ascii="Times New Roman" w:hAnsi="Times New Roman" w:cs="Times New Roman"/>
          <w:b/>
          <w:sz w:val="26"/>
          <w:szCs w:val="26"/>
        </w:rPr>
        <w:t>5,9</w:t>
      </w:r>
      <w:r w:rsidR="001F09C2" w:rsidRPr="00C62926">
        <w:rPr>
          <w:rFonts w:ascii="Times New Roman" w:hAnsi="Times New Roman" w:cs="Times New Roman"/>
          <w:b/>
          <w:sz w:val="26"/>
          <w:szCs w:val="26"/>
        </w:rPr>
        <w:t xml:space="preserve"> </w:t>
      </w:r>
      <w:r w:rsidR="00356361" w:rsidRPr="00C62926">
        <w:rPr>
          <w:rFonts w:ascii="Times New Roman" w:hAnsi="Times New Roman" w:cs="Times New Roman"/>
          <w:b/>
          <w:sz w:val="26"/>
          <w:szCs w:val="26"/>
        </w:rPr>
        <w:t>%).</w:t>
      </w:r>
    </w:p>
    <w:p w14:paraId="2A713209" w14:textId="77777777" w:rsidR="00643087" w:rsidRPr="00C62926" w:rsidRDefault="00643087"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Качество подготовки медалистов – серьезный маркер, отражающий </w:t>
      </w:r>
      <w:r w:rsidR="00C80F80" w:rsidRPr="00C62926">
        <w:rPr>
          <w:rFonts w:ascii="Times New Roman" w:hAnsi="Times New Roman" w:cs="Times New Roman"/>
          <w:sz w:val="26"/>
          <w:szCs w:val="26"/>
        </w:rPr>
        <w:br/>
      </w:r>
      <w:r w:rsidRPr="00C62926">
        <w:rPr>
          <w:rFonts w:ascii="Times New Roman" w:hAnsi="Times New Roman" w:cs="Times New Roman"/>
          <w:sz w:val="26"/>
          <w:szCs w:val="26"/>
        </w:rPr>
        <w:t xml:space="preserve">и уровень преподавания предметов, и объективность существующей в школе системы оценивания, и, как следствие, уровень доверия населения к работе школы. </w:t>
      </w:r>
    </w:p>
    <w:p w14:paraId="47FC20AA" w14:textId="2E7DFB9E" w:rsidR="00B05EE3" w:rsidRPr="00C62926" w:rsidRDefault="00A70375"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Всего в 202</w:t>
      </w:r>
      <w:r w:rsidR="00B05EE3" w:rsidRPr="00C62926">
        <w:rPr>
          <w:rFonts w:ascii="Times New Roman" w:hAnsi="Times New Roman" w:cs="Times New Roman"/>
          <w:sz w:val="26"/>
          <w:szCs w:val="26"/>
        </w:rPr>
        <w:t>3</w:t>
      </w:r>
      <w:r w:rsidRPr="00C62926">
        <w:rPr>
          <w:rFonts w:ascii="Times New Roman" w:hAnsi="Times New Roman" w:cs="Times New Roman"/>
          <w:sz w:val="26"/>
          <w:szCs w:val="26"/>
        </w:rPr>
        <w:t>-202</w:t>
      </w:r>
      <w:r w:rsidR="00B05EE3" w:rsidRPr="00C62926">
        <w:rPr>
          <w:rFonts w:ascii="Times New Roman" w:hAnsi="Times New Roman" w:cs="Times New Roman"/>
          <w:sz w:val="26"/>
          <w:szCs w:val="26"/>
        </w:rPr>
        <w:t>4</w:t>
      </w:r>
      <w:r w:rsidR="00643087" w:rsidRPr="00C62926">
        <w:rPr>
          <w:rFonts w:ascii="Times New Roman" w:hAnsi="Times New Roman" w:cs="Times New Roman"/>
          <w:sz w:val="26"/>
          <w:szCs w:val="26"/>
        </w:rPr>
        <w:t xml:space="preserve"> учебном году в районе с медал</w:t>
      </w:r>
      <w:r w:rsidRPr="00C62926">
        <w:rPr>
          <w:rFonts w:ascii="Times New Roman" w:hAnsi="Times New Roman" w:cs="Times New Roman"/>
          <w:sz w:val="26"/>
          <w:szCs w:val="26"/>
        </w:rPr>
        <w:t xml:space="preserve">ью окончили школу </w:t>
      </w:r>
      <w:r w:rsidR="00B05EE3" w:rsidRPr="00C62926">
        <w:rPr>
          <w:rFonts w:ascii="Times New Roman" w:hAnsi="Times New Roman" w:cs="Times New Roman"/>
          <w:sz w:val="26"/>
          <w:szCs w:val="26"/>
        </w:rPr>
        <w:t>9</w:t>
      </w:r>
      <w:r w:rsidRPr="00C62926">
        <w:rPr>
          <w:rFonts w:ascii="Times New Roman" w:hAnsi="Times New Roman" w:cs="Times New Roman"/>
          <w:sz w:val="26"/>
          <w:szCs w:val="26"/>
        </w:rPr>
        <w:t xml:space="preserve"> чел.</w:t>
      </w:r>
      <w:r w:rsidR="00B05EE3" w:rsidRPr="00C62926">
        <w:t xml:space="preserve"> </w:t>
      </w:r>
      <w:r w:rsidR="00B05EE3" w:rsidRPr="00C62926">
        <w:rPr>
          <w:rFonts w:ascii="Times New Roman" w:hAnsi="Times New Roman" w:cs="Times New Roman"/>
          <w:sz w:val="26"/>
          <w:szCs w:val="26"/>
        </w:rPr>
        <w:t>Медали I степени получили 4 выпускника:</w:t>
      </w:r>
    </w:p>
    <w:p w14:paraId="4A31A5B9" w14:textId="77777777" w:rsidR="00B05EE3" w:rsidRPr="00C62926" w:rsidRDefault="00B05EE3"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3 – из МБОУ СОШ им. А.М. Горького</w:t>
      </w:r>
    </w:p>
    <w:p w14:paraId="006C9D6B" w14:textId="5CC84AAD" w:rsidR="00B05EE3" w:rsidRPr="00C62926" w:rsidRDefault="00B05EE3"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1 - из МБОУ </w:t>
      </w:r>
      <w:proofErr w:type="spellStart"/>
      <w:r w:rsidRPr="00C62926">
        <w:rPr>
          <w:rFonts w:ascii="Times New Roman" w:hAnsi="Times New Roman" w:cs="Times New Roman"/>
          <w:sz w:val="26"/>
          <w:szCs w:val="26"/>
        </w:rPr>
        <w:t>Тепловская</w:t>
      </w:r>
      <w:proofErr w:type="spellEnd"/>
      <w:r w:rsidRPr="00C62926">
        <w:rPr>
          <w:rFonts w:ascii="Times New Roman" w:hAnsi="Times New Roman" w:cs="Times New Roman"/>
          <w:sz w:val="26"/>
          <w:szCs w:val="26"/>
        </w:rPr>
        <w:t xml:space="preserve"> СОШ</w:t>
      </w:r>
    </w:p>
    <w:p w14:paraId="2DC75F2B" w14:textId="77777777" w:rsidR="00B05EE3" w:rsidRPr="00C62926" w:rsidRDefault="00B05EE3"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Медали II степени – 5 выпускников:</w:t>
      </w:r>
    </w:p>
    <w:p w14:paraId="3A91E81B" w14:textId="77777777" w:rsidR="007D580E" w:rsidRPr="00C62926" w:rsidRDefault="00A70375" w:rsidP="007D580E">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w:t>
      </w:r>
      <w:r w:rsidR="007D580E" w:rsidRPr="00C62926">
        <w:rPr>
          <w:rFonts w:ascii="Times New Roman" w:hAnsi="Times New Roman" w:cs="Times New Roman"/>
          <w:sz w:val="26"/>
          <w:szCs w:val="26"/>
        </w:rPr>
        <w:t>1 – из МБОУ Березовская СОШ</w:t>
      </w:r>
    </w:p>
    <w:p w14:paraId="22221312" w14:textId="77777777" w:rsidR="00B05EE3" w:rsidRPr="00C62926" w:rsidRDefault="00B05EE3"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1</w:t>
      </w:r>
      <w:r w:rsidR="004E2616" w:rsidRPr="00C62926">
        <w:rPr>
          <w:rFonts w:ascii="Times New Roman" w:hAnsi="Times New Roman" w:cs="Times New Roman"/>
          <w:sz w:val="26"/>
          <w:szCs w:val="26"/>
        </w:rPr>
        <w:t xml:space="preserve"> </w:t>
      </w:r>
      <w:r w:rsidR="00C80F80" w:rsidRPr="00C62926">
        <w:rPr>
          <w:rFonts w:ascii="Times New Roman" w:eastAsia="Times New Roman" w:hAnsi="Times New Roman" w:cs="Times New Roman"/>
          <w:sz w:val="26"/>
          <w:szCs w:val="26"/>
          <w:lang w:eastAsia="ru-RU"/>
        </w:rPr>
        <w:t>–</w:t>
      </w:r>
      <w:r w:rsidR="00643087" w:rsidRPr="00C62926">
        <w:rPr>
          <w:rFonts w:ascii="Times New Roman" w:hAnsi="Times New Roman" w:cs="Times New Roman"/>
          <w:sz w:val="26"/>
          <w:szCs w:val="26"/>
        </w:rPr>
        <w:t xml:space="preserve"> </w:t>
      </w:r>
      <w:r w:rsidR="00A70375" w:rsidRPr="00C62926">
        <w:rPr>
          <w:rFonts w:ascii="Times New Roman" w:hAnsi="Times New Roman" w:cs="Times New Roman"/>
          <w:sz w:val="26"/>
          <w:szCs w:val="26"/>
        </w:rPr>
        <w:t>из МБОУ СОШ имени С.М. Кирова</w:t>
      </w:r>
    </w:p>
    <w:p w14:paraId="2FF10246" w14:textId="77777777" w:rsidR="00B05EE3" w:rsidRPr="00C62926" w:rsidRDefault="001E7774"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2</w:t>
      </w:r>
      <w:r w:rsidR="00C80F80" w:rsidRPr="00C62926">
        <w:rPr>
          <w:rFonts w:ascii="Times New Roman" w:hAnsi="Times New Roman" w:cs="Times New Roman"/>
          <w:sz w:val="26"/>
          <w:szCs w:val="26"/>
        </w:rPr>
        <w:t xml:space="preserve"> </w:t>
      </w:r>
      <w:r w:rsidR="00C80F80" w:rsidRPr="00C62926">
        <w:rPr>
          <w:rFonts w:ascii="Times New Roman" w:eastAsia="Times New Roman" w:hAnsi="Times New Roman" w:cs="Times New Roman"/>
          <w:sz w:val="26"/>
          <w:szCs w:val="26"/>
          <w:lang w:eastAsia="ru-RU"/>
        </w:rPr>
        <w:t>–</w:t>
      </w:r>
      <w:r w:rsidR="00643087" w:rsidRPr="00C62926">
        <w:rPr>
          <w:rFonts w:ascii="Times New Roman" w:hAnsi="Times New Roman" w:cs="Times New Roman"/>
          <w:sz w:val="26"/>
          <w:szCs w:val="26"/>
        </w:rPr>
        <w:t xml:space="preserve"> из МБОУ СОШ </w:t>
      </w:r>
      <w:r w:rsidR="00A70375" w:rsidRPr="00C62926">
        <w:rPr>
          <w:rFonts w:ascii="Times New Roman" w:hAnsi="Times New Roman" w:cs="Times New Roman"/>
          <w:sz w:val="26"/>
          <w:szCs w:val="26"/>
        </w:rPr>
        <w:t>№4 им С.П. Лоскутова</w:t>
      </w:r>
      <w:r w:rsidRPr="00C62926">
        <w:rPr>
          <w:rFonts w:ascii="Times New Roman" w:hAnsi="Times New Roman" w:cs="Times New Roman"/>
          <w:sz w:val="26"/>
          <w:szCs w:val="26"/>
        </w:rPr>
        <w:t xml:space="preserve"> </w:t>
      </w:r>
    </w:p>
    <w:p w14:paraId="539949DA" w14:textId="1C940516" w:rsidR="00643087" w:rsidRPr="00C62926" w:rsidRDefault="00B05EE3" w:rsidP="00B05EE3">
      <w:pPr>
        <w:spacing w:after="0" w:line="240" w:lineRule="auto"/>
        <w:jc w:val="both"/>
        <w:rPr>
          <w:rFonts w:ascii="Times New Roman" w:hAnsi="Times New Roman" w:cs="Times New Roman"/>
          <w:sz w:val="26"/>
          <w:szCs w:val="26"/>
        </w:rPr>
      </w:pPr>
      <w:r w:rsidRPr="00C62926">
        <w:rPr>
          <w:rFonts w:ascii="Times New Roman" w:hAnsi="Times New Roman" w:cs="Times New Roman"/>
          <w:sz w:val="26"/>
          <w:szCs w:val="26"/>
        </w:rPr>
        <w:t xml:space="preserve">          </w:t>
      </w:r>
      <w:r w:rsidR="001E7774" w:rsidRPr="00C62926">
        <w:rPr>
          <w:rFonts w:ascii="Times New Roman" w:hAnsi="Times New Roman" w:cs="Times New Roman"/>
          <w:sz w:val="26"/>
          <w:szCs w:val="26"/>
        </w:rPr>
        <w:t xml:space="preserve"> 1 – из МБОУ </w:t>
      </w:r>
      <w:proofErr w:type="spellStart"/>
      <w:r w:rsidR="001E7774" w:rsidRPr="00C62926">
        <w:rPr>
          <w:rFonts w:ascii="Times New Roman" w:hAnsi="Times New Roman" w:cs="Times New Roman"/>
          <w:sz w:val="26"/>
          <w:szCs w:val="26"/>
        </w:rPr>
        <w:t>Т</w:t>
      </w:r>
      <w:r w:rsidRPr="00C62926">
        <w:rPr>
          <w:rFonts w:ascii="Times New Roman" w:hAnsi="Times New Roman" w:cs="Times New Roman"/>
          <w:sz w:val="26"/>
          <w:szCs w:val="26"/>
        </w:rPr>
        <w:t>рыковская</w:t>
      </w:r>
      <w:proofErr w:type="spellEnd"/>
      <w:r w:rsidR="001E7774" w:rsidRPr="00C62926">
        <w:rPr>
          <w:rFonts w:ascii="Times New Roman" w:hAnsi="Times New Roman" w:cs="Times New Roman"/>
          <w:sz w:val="26"/>
          <w:szCs w:val="26"/>
        </w:rPr>
        <w:t xml:space="preserve"> СОШ</w:t>
      </w:r>
      <w:r w:rsidR="004E2616" w:rsidRPr="00C62926">
        <w:rPr>
          <w:rFonts w:ascii="Times New Roman" w:hAnsi="Times New Roman" w:cs="Times New Roman"/>
          <w:sz w:val="26"/>
          <w:szCs w:val="26"/>
        </w:rPr>
        <w:t>.</w:t>
      </w:r>
    </w:p>
    <w:p w14:paraId="0761690A" w14:textId="7D3F9715" w:rsidR="00275588" w:rsidRPr="00C62926" w:rsidRDefault="00275588"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Районное управление образования проанализировало результаты ЕГЭ наших медалистов по тем предметам, по которым они сдавали экзамены. </w:t>
      </w:r>
      <w:bookmarkStart w:id="14" w:name="_Hlk107316816"/>
      <w:r w:rsidRPr="00C62926">
        <w:rPr>
          <w:rFonts w:ascii="Times New Roman" w:hAnsi="Times New Roman" w:cs="Times New Roman"/>
          <w:sz w:val="26"/>
          <w:szCs w:val="26"/>
        </w:rPr>
        <w:t xml:space="preserve">Мы пришли </w:t>
      </w:r>
      <w:r w:rsidR="00355B82" w:rsidRPr="00C62926">
        <w:rPr>
          <w:rFonts w:ascii="Times New Roman" w:hAnsi="Times New Roman" w:cs="Times New Roman"/>
          <w:sz w:val="26"/>
          <w:szCs w:val="26"/>
        </w:rPr>
        <w:br/>
      </w:r>
      <w:r w:rsidRPr="00C62926">
        <w:rPr>
          <w:rFonts w:ascii="Times New Roman" w:hAnsi="Times New Roman" w:cs="Times New Roman"/>
          <w:sz w:val="26"/>
          <w:szCs w:val="26"/>
        </w:rPr>
        <w:t>к выводу о том, что выпускники подтвердили высокими баллами наличие медалей.</w:t>
      </w:r>
      <w:bookmarkEnd w:id="14"/>
      <w:r w:rsidRPr="00C62926">
        <w:rPr>
          <w:rFonts w:ascii="Times New Roman" w:hAnsi="Times New Roman" w:cs="Times New Roman"/>
          <w:sz w:val="26"/>
          <w:szCs w:val="26"/>
        </w:rPr>
        <w:t xml:space="preserve"> </w:t>
      </w:r>
      <w:r w:rsidR="00160A47" w:rsidRPr="00C62926">
        <w:rPr>
          <w:rFonts w:ascii="Times New Roman" w:hAnsi="Times New Roman" w:cs="Times New Roman"/>
          <w:sz w:val="26"/>
          <w:szCs w:val="26"/>
        </w:rPr>
        <w:t>Результаты ЕГЭ медалистов в 202</w:t>
      </w:r>
      <w:r w:rsidR="00B05EE3" w:rsidRPr="00C62926">
        <w:rPr>
          <w:rFonts w:ascii="Times New Roman" w:hAnsi="Times New Roman" w:cs="Times New Roman"/>
          <w:sz w:val="26"/>
          <w:szCs w:val="26"/>
        </w:rPr>
        <w:t>4</w:t>
      </w:r>
      <w:r w:rsidR="00160A47" w:rsidRPr="00C62926">
        <w:rPr>
          <w:rFonts w:ascii="Times New Roman" w:hAnsi="Times New Roman" w:cs="Times New Roman"/>
          <w:sz w:val="26"/>
          <w:szCs w:val="26"/>
        </w:rPr>
        <w:t xml:space="preserve"> году выше по сравнению с прошлыми учебными </w:t>
      </w:r>
      <w:proofErr w:type="gramStart"/>
      <w:r w:rsidR="00160A47" w:rsidRPr="00C62926">
        <w:rPr>
          <w:rFonts w:ascii="Times New Roman" w:hAnsi="Times New Roman" w:cs="Times New Roman"/>
          <w:sz w:val="26"/>
          <w:szCs w:val="26"/>
        </w:rPr>
        <w:t>годами</w:t>
      </w:r>
      <w:r w:rsidR="00DE1BB9" w:rsidRPr="00C62926">
        <w:rPr>
          <w:rFonts w:ascii="Times New Roman" w:hAnsi="Times New Roman" w:cs="Times New Roman"/>
          <w:sz w:val="26"/>
          <w:szCs w:val="26"/>
        </w:rPr>
        <w:t>:  п</w:t>
      </w:r>
      <w:r w:rsidR="00785176" w:rsidRPr="00C62926">
        <w:rPr>
          <w:rFonts w:ascii="Times New Roman" w:hAnsi="Times New Roman" w:cs="Times New Roman"/>
          <w:sz w:val="26"/>
          <w:szCs w:val="26"/>
        </w:rPr>
        <w:t>о</w:t>
      </w:r>
      <w:proofErr w:type="gramEnd"/>
      <w:r w:rsidR="00785176" w:rsidRPr="00C62926">
        <w:rPr>
          <w:rFonts w:ascii="Times New Roman" w:hAnsi="Times New Roman" w:cs="Times New Roman"/>
          <w:sz w:val="26"/>
          <w:szCs w:val="26"/>
        </w:rPr>
        <w:t xml:space="preserve"> предметам по выбору из </w:t>
      </w:r>
      <w:r w:rsidR="00CD2559" w:rsidRPr="00C62926">
        <w:rPr>
          <w:rFonts w:ascii="Times New Roman" w:hAnsi="Times New Roman" w:cs="Times New Roman"/>
          <w:sz w:val="26"/>
          <w:szCs w:val="26"/>
        </w:rPr>
        <w:t>9</w:t>
      </w:r>
      <w:r w:rsidR="00785176" w:rsidRPr="00C62926">
        <w:rPr>
          <w:rFonts w:ascii="Times New Roman" w:hAnsi="Times New Roman" w:cs="Times New Roman"/>
          <w:sz w:val="26"/>
          <w:szCs w:val="26"/>
        </w:rPr>
        <w:t xml:space="preserve"> медалистов </w:t>
      </w:r>
      <w:r w:rsidR="00CD2559" w:rsidRPr="00C62926">
        <w:rPr>
          <w:rFonts w:ascii="Times New Roman" w:hAnsi="Times New Roman" w:cs="Times New Roman"/>
          <w:sz w:val="26"/>
          <w:szCs w:val="26"/>
        </w:rPr>
        <w:t>6</w:t>
      </w:r>
      <w:r w:rsidR="00785176" w:rsidRPr="00C62926">
        <w:rPr>
          <w:rFonts w:ascii="Times New Roman" w:hAnsi="Times New Roman" w:cs="Times New Roman"/>
          <w:sz w:val="26"/>
          <w:szCs w:val="26"/>
        </w:rPr>
        <w:t xml:space="preserve"> человек набрали свыше 70 баллов</w:t>
      </w:r>
      <w:r w:rsidR="001E7774" w:rsidRPr="00C62926">
        <w:rPr>
          <w:rFonts w:ascii="Times New Roman" w:hAnsi="Times New Roman" w:cs="Times New Roman"/>
          <w:sz w:val="26"/>
          <w:szCs w:val="26"/>
        </w:rPr>
        <w:t xml:space="preserve">, </w:t>
      </w:r>
      <w:r w:rsidR="00CD2559" w:rsidRPr="00C62926">
        <w:rPr>
          <w:rFonts w:ascii="Times New Roman" w:hAnsi="Times New Roman" w:cs="Times New Roman"/>
          <w:sz w:val="26"/>
          <w:szCs w:val="26"/>
        </w:rPr>
        <w:t>три</w:t>
      </w:r>
      <w:r w:rsidR="00785176" w:rsidRPr="00C62926">
        <w:rPr>
          <w:rFonts w:ascii="Times New Roman" w:hAnsi="Times New Roman" w:cs="Times New Roman"/>
          <w:sz w:val="26"/>
          <w:szCs w:val="26"/>
        </w:rPr>
        <w:t xml:space="preserve"> выпускника –</w:t>
      </w:r>
      <w:r w:rsidR="00CD2559" w:rsidRPr="00C62926">
        <w:rPr>
          <w:rFonts w:ascii="Times New Roman" w:hAnsi="Times New Roman" w:cs="Times New Roman"/>
          <w:sz w:val="26"/>
          <w:szCs w:val="26"/>
        </w:rPr>
        <w:t xml:space="preserve"> </w:t>
      </w:r>
      <w:r w:rsidR="00785176" w:rsidRPr="00C62926">
        <w:rPr>
          <w:rFonts w:ascii="Times New Roman" w:hAnsi="Times New Roman" w:cs="Times New Roman"/>
          <w:sz w:val="26"/>
          <w:szCs w:val="26"/>
        </w:rPr>
        <w:t xml:space="preserve">набрал </w:t>
      </w:r>
      <w:r w:rsidR="00CD2559" w:rsidRPr="00C62926">
        <w:rPr>
          <w:rFonts w:ascii="Times New Roman" w:hAnsi="Times New Roman" w:cs="Times New Roman"/>
          <w:sz w:val="26"/>
          <w:szCs w:val="26"/>
        </w:rPr>
        <w:t>свыше 60</w:t>
      </w:r>
      <w:r w:rsidR="008968C0" w:rsidRPr="00C62926">
        <w:rPr>
          <w:rFonts w:ascii="Times New Roman" w:hAnsi="Times New Roman" w:cs="Times New Roman"/>
          <w:sz w:val="26"/>
          <w:szCs w:val="26"/>
        </w:rPr>
        <w:t xml:space="preserve"> </w:t>
      </w:r>
      <w:r w:rsidR="00785176" w:rsidRPr="00C62926">
        <w:rPr>
          <w:rFonts w:ascii="Times New Roman" w:hAnsi="Times New Roman" w:cs="Times New Roman"/>
          <w:sz w:val="26"/>
          <w:szCs w:val="26"/>
        </w:rPr>
        <w:t>балл</w:t>
      </w:r>
      <w:r w:rsidR="008968C0" w:rsidRPr="00C62926">
        <w:rPr>
          <w:rFonts w:ascii="Times New Roman" w:hAnsi="Times New Roman" w:cs="Times New Roman"/>
          <w:sz w:val="26"/>
          <w:szCs w:val="26"/>
        </w:rPr>
        <w:t xml:space="preserve">ов по </w:t>
      </w:r>
      <w:r w:rsidR="00CD2559" w:rsidRPr="00C62926">
        <w:rPr>
          <w:rFonts w:ascii="Times New Roman" w:hAnsi="Times New Roman" w:cs="Times New Roman"/>
          <w:sz w:val="26"/>
          <w:szCs w:val="26"/>
        </w:rPr>
        <w:t xml:space="preserve">предметам по выбору (медали </w:t>
      </w:r>
      <w:r w:rsidR="00CD2559" w:rsidRPr="00C62926">
        <w:rPr>
          <w:rFonts w:ascii="Times New Roman" w:hAnsi="Times New Roman" w:cs="Times New Roman"/>
          <w:sz w:val="26"/>
          <w:szCs w:val="26"/>
          <w:lang w:val="en-US"/>
        </w:rPr>
        <w:t>II</w:t>
      </w:r>
      <w:r w:rsidR="00CD2559" w:rsidRPr="00C62926">
        <w:rPr>
          <w:rFonts w:ascii="Times New Roman" w:hAnsi="Times New Roman" w:cs="Times New Roman"/>
          <w:sz w:val="26"/>
          <w:szCs w:val="26"/>
        </w:rPr>
        <w:t xml:space="preserve"> степени).</w:t>
      </w:r>
    </w:p>
    <w:p w14:paraId="3F0760BA" w14:textId="77777777" w:rsidR="00275588" w:rsidRPr="00C62926" w:rsidRDefault="00275588"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Анализ результатов ЕГЭ позволяет сделать вывод о качестве работы отдельных учителей, педагогического коллектива в целом, а также уровне управленческой деятельности администрации учебных заведений района. </w:t>
      </w:r>
    </w:p>
    <w:p w14:paraId="1916A3F8" w14:textId="77777777" w:rsidR="00B04EF5" w:rsidRPr="00C62926" w:rsidRDefault="00785176" w:rsidP="00C80F80">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lastRenderedPageBreak/>
        <w:t>Администрации образовательных организаций необходимо проводить систематическую работу по объективности оценивания результатов обучающихся, с целью предотвращения снижения результатов в период прохождения государственной итоговой аттестации.</w:t>
      </w:r>
    </w:p>
    <w:tbl>
      <w:tblPr>
        <w:tblStyle w:val="a6"/>
        <w:tblW w:w="9639" w:type="dxa"/>
        <w:tblInd w:w="108" w:type="dxa"/>
        <w:tblLook w:val="04A0" w:firstRow="1" w:lastRow="0" w:firstColumn="1" w:lastColumn="0" w:noHBand="0" w:noVBand="1"/>
      </w:tblPr>
      <w:tblGrid>
        <w:gridCol w:w="2690"/>
        <w:gridCol w:w="606"/>
        <w:gridCol w:w="507"/>
        <w:gridCol w:w="672"/>
        <w:gridCol w:w="606"/>
        <w:gridCol w:w="606"/>
        <w:gridCol w:w="532"/>
        <w:gridCol w:w="531"/>
        <w:gridCol w:w="532"/>
        <w:gridCol w:w="531"/>
        <w:gridCol w:w="532"/>
        <w:gridCol w:w="531"/>
        <w:gridCol w:w="763"/>
      </w:tblGrid>
      <w:tr w:rsidR="00C62926" w:rsidRPr="00C62926" w14:paraId="1964B4FE" w14:textId="77777777" w:rsidTr="0022195F">
        <w:trPr>
          <w:cantSplit/>
          <w:trHeight w:val="2299"/>
        </w:trPr>
        <w:tc>
          <w:tcPr>
            <w:tcW w:w="2690" w:type="dxa"/>
          </w:tcPr>
          <w:p w14:paraId="149D1493" w14:textId="77777777" w:rsidR="0081524D" w:rsidRPr="00C62926" w:rsidRDefault="002E16EA" w:rsidP="00DB69DC">
            <w:pPr>
              <w:rPr>
                <w:rFonts w:ascii="Times New Roman" w:hAnsi="Times New Roman" w:cs="Times New Roman"/>
                <w:sz w:val="24"/>
                <w:szCs w:val="26"/>
              </w:rPr>
            </w:pPr>
            <w:bookmarkStart w:id="15" w:name="_Hlk107312000"/>
            <w:r w:rsidRPr="00C62926">
              <w:rPr>
                <w:rFonts w:ascii="Times New Roman" w:hAnsi="Times New Roman" w:cs="Times New Roman"/>
                <w:sz w:val="24"/>
                <w:szCs w:val="26"/>
              </w:rPr>
              <w:t xml:space="preserve">ФИО </w:t>
            </w:r>
          </w:p>
          <w:p w14:paraId="692AF6B5" w14:textId="77777777" w:rsidR="002E16EA" w:rsidRPr="00C62926" w:rsidRDefault="0081524D" w:rsidP="00DB69DC">
            <w:pPr>
              <w:rPr>
                <w:rFonts w:ascii="Times New Roman" w:hAnsi="Times New Roman" w:cs="Times New Roman"/>
                <w:sz w:val="24"/>
                <w:szCs w:val="26"/>
              </w:rPr>
            </w:pPr>
            <w:r w:rsidRPr="00C62926">
              <w:rPr>
                <w:rFonts w:ascii="Times New Roman" w:hAnsi="Times New Roman" w:cs="Times New Roman"/>
                <w:sz w:val="24"/>
                <w:szCs w:val="26"/>
              </w:rPr>
              <w:t>наименование образовательной организации</w:t>
            </w:r>
          </w:p>
        </w:tc>
        <w:tc>
          <w:tcPr>
            <w:tcW w:w="606" w:type="dxa"/>
            <w:textDirection w:val="btLr"/>
          </w:tcPr>
          <w:p w14:paraId="30477D82" w14:textId="77777777" w:rsidR="002E16EA" w:rsidRPr="00C62926" w:rsidRDefault="002E16EA" w:rsidP="00DB69DC">
            <w:pPr>
              <w:rPr>
                <w:rFonts w:ascii="Times New Roman" w:hAnsi="Times New Roman" w:cs="Times New Roman"/>
                <w:sz w:val="24"/>
                <w:szCs w:val="26"/>
              </w:rPr>
            </w:pPr>
            <w:r w:rsidRPr="00C62926">
              <w:rPr>
                <w:rFonts w:ascii="Times New Roman" w:hAnsi="Times New Roman" w:cs="Times New Roman"/>
                <w:sz w:val="24"/>
                <w:szCs w:val="26"/>
              </w:rPr>
              <w:t>Русский язык</w:t>
            </w:r>
          </w:p>
        </w:tc>
        <w:tc>
          <w:tcPr>
            <w:tcW w:w="507" w:type="dxa"/>
            <w:textDirection w:val="btLr"/>
          </w:tcPr>
          <w:p w14:paraId="41A6B274" w14:textId="77777777" w:rsidR="00FC524B" w:rsidRPr="00C62926" w:rsidRDefault="00355B82" w:rsidP="00DB69DC">
            <w:pPr>
              <w:rPr>
                <w:rFonts w:ascii="Times New Roman" w:hAnsi="Times New Roman" w:cs="Times New Roman"/>
                <w:b/>
                <w:bCs/>
                <w:sz w:val="24"/>
                <w:szCs w:val="26"/>
              </w:rPr>
            </w:pPr>
            <w:r w:rsidRPr="00C62926">
              <w:rPr>
                <w:rFonts w:ascii="Times New Roman" w:hAnsi="Times New Roman" w:cs="Times New Roman"/>
                <w:b/>
                <w:bCs/>
                <w:sz w:val="24"/>
                <w:szCs w:val="26"/>
              </w:rPr>
              <w:t>М</w:t>
            </w:r>
            <w:r w:rsidR="00FC524B" w:rsidRPr="00C62926">
              <w:rPr>
                <w:rFonts w:ascii="Times New Roman" w:hAnsi="Times New Roman" w:cs="Times New Roman"/>
                <w:b/>
                <w:bCs/>
                <w:sz w:val="24"/>
                <w:szCs w:val="26"/>
              </w:rPr>
              <w:t>атематика Б</w:t>
            </w:r>
          </w:p>
          <w:p w14:paraId="3318D7E5" w14:textId="77777777" w:rsidR="002E16EA" w:rsidRPr="00C62926" w:rsidRDefault="002E16EA" w:rsidP="00DB69DC">
            <w:pPr>
              <w:rPr>
                <w:rFonts w:ascii="Times New Roman" w:hAnsi="Times New Roman" w:cs="Times New Roman"/>
                <w:sz w:val="24"/>
                <w:szCs w:val="26"/>
              </w:rPr>
            </w:pPr>
          </w:p>
        </w:tc>
        <w:tc>
          <w:tcPr>
            <w:tcW w:w="672" w:type="dxa"/>
            <w:textDirection w:val="btLr"/>
          </w:tcPr>
          <w:p w14:paraId="5B1F382B" w14:textId="77777777" w:rsidR="002E16EA" w:rsidRPr="00C62926" w:rsidRDefault="00FC524B" w:rsidP="00DB69DC">
            <w:pPr>
              <w:rPr>
                <w:rFonts w:ascii="Times New Roman" w:hAnsi="Times New Roman" w:cs="Times New Roman"/>
                <w:sz w:val="24"/>
                <w:szCs w:val="26"/>
              </w:rPr>
            </w:pPr>
            <w:r w:rsidRPr="00C62926">
              <w:rPr>
                <w:rFonts w:ascii="Times New Roman" w:hAnsi="Times New Roman" w:cs="Times New Roman"/>
                <w:sz w:val="24"/>
                <w:szCs w:val="26"/>
              </w:rPr>
              <w:t>математика П</w:t>
            </w:r>
          </w:p>
        </w:tc>
        <w:tc>
          <w:tcPr>
            <w:tcW w:w="606" w:type="dxa"/>
            <w:textDirection w:val="btLr"/>
          </w:tcPr>
          <w:p w14:paraId="57BAAA81" w14:textId="77777777" w:rsidR="002E16EA" w:rsidRPr="00C62926" w:rsidRDefault="00FC524B" w:rsidP="00DB69DC">
            <w:pPr>
              <w:rPr>
                <w:rFonts w:ascii="Times New Roman" w:hAnsi="Times New Roman" w:cs="Times New Roman"/>
                <w:sz w:val="24"/>
                <w:szCs w:val="26"/>
              </w:rPr>
            </w:pPr>
            <w:r w:rsidRPr="00C62926">
              <w:rPr>
                <w:rFonts w:ascii="Times New Roman" w:hAnsi="Times New Roman" w:cs="Times New Roman"/>
                <w:sz w:val="24"/>
                <w:szCs w:val="26"/>
              </w:rPr>
              <w:t>Обществознание</w:t>
            </w:r>
          </w:p>
        </w:tc>
        <w:tc>
          <w:tcPr>
            <w:tcW w:w="606" w:type="dxa"/>
            <w:textDirection w:val="btLr"/>
          </w:tcPr>
          <w:p w14:paraId="2F2BEB62" w14:textId="77777777" w:rsidR="002E16EA" w:rsidRPr="00C62926" w:rsidRDefault="00FC524B" w:rsidP="00DB69DC">
            <w:pPr>
              <w:rPr>
                <w:rFonts w:ascii="Times New Roman" w:hAnsi="Times New Roman" w:cs="Times New Roman"/>
                <w:sz w:val="24"/>
                <w:szCs w:val="26"/>
              </w:rPr>
            </w:pPr>
            <w:r w:rsidRPr="00C62926">
              <w:rPr>
                <w:rFonts w:ascii="Times New Roman" w:hAnsi="Times New Roman" w:cs="Times New Roman"/>
                <w:sz w:val="24"/>
                <w:szCs w:val="26"/>
              </w:rPr>
              <w:t>История</w:t>
            </w:r>
          </w:p>
        </w:tc>
        <w:tc>
          <w:tcPr>
            <w:tcW w:w="532" w:type="dxa"/>
            <w:textDirection w:val="btLr"/>
          </w:tcPr>
          <w:p w14:paraId="42F1E43F" w14:textId="77777777" w:rsidR="002E16EA" w:rsidRPr="00C62926" w:rsidRDefault="00FC524B" w:rsidP="00DB69DC">
            <w:pPr>
              <w:rPr>
                <w:rFonts w:ascii="Times New Roman" w:hAnsi="Times New Roman" w:cs="Times New Roman"/>
                <w:sz w:val="24"/>
                <w:szCs w:val="26"/>
              </w:rPr>
            </w:pPr>
            <w:r w:rsidRPr="00C62926">
              <w:rPr>
                <w:rFonts w:ascii="Times New Roman" w:hAnsi="Times New Roman" w:cs="Times New Roman"/>
                <w:sz w:val="24"/>
                <w:szCs w:val="26"/>
              </w:rPr>
              <w:t>Физика</w:t>
            </w:r>
          </w:p>
        </w:tc>
        <w:tc>
          <w:tcPr>
            <w:tcW w:w="531" w:type="dxa"/>
            <w:textDirection w:val="btLr"/>
          </w:tcPr>
          <w:p w14:paraId="54CE0FF7" w14:textId="77777777" w:rsidR="002E16EA" w:rsidRPr="00C62926" w:rsidRDefault="00FC524B" w:rsidP="00DB69DC">
            <w:pPr>
              <w:rPr>
                <w:rFonts w:ascii="Times New Roman" w:hAnsi="Times New Roman" w:cs="Times New Roman"/>
                <w:sz w:val="24"/>
                <w:szCs w:val="26"/>
              </w:rPr>
            </w:pPr>
            <w:r w:rsidRPr="00C62926">
              <w:rPr>
                <w:rFonts w:ascii="Times New Roman" w:hAnsi="Times New Roman" w:cs="Times New Roman"/>
                <w:sz w:val="24"/>
                <w:szCs w:val="26"/>
              </w:rPr>
              <w:t>Химия</w:t>
            </w:r>
          </w:p>
        </w:tc>
        <w:tc>
          <w:tcPr>
            <w:tcW w:w="532" w:type="dxa"/>
            <w:textDirection w:val="btLr"/>
          </w:tcPr>
          <w:p w14:paraId="004750B9" w14:textId="77777777" w:rsidR="002E16EA" w:rsidRPr="00C62926" w:rsidRDefault="00FC524B" w:rsidP="00DB69DC">
            <w:pPr>
              <w:rPr>
                <w:rFonts w:ascii="Times New Roman" w:hAnsi="Times New Roman" w:cs="Times New Roman"/>
                <w:sz w:val="24"/>
                <w:szCs w:val="26"/>
              </w:rPr>
            </w:pPr>
            <w:r w:rsidRPr="00C62926">
              <w:rPr>
                <w:rFonts w:ascii="Times New Roman" w:hAnsi="Times New Roman" w:cs="Times New Roman"/>
                <w:sz w:val="24"/>
                <w:szCs w:val="26"/>
              </w:rPr>
              <w:t>Биология</w:t>
            </w:r>
          </w:p>
        </w:tc>
        <w:tc>
          <w:tcPr>
            <w:tcW w:w="531" w:type="dxa"/>
            <w:textDirection w:val="btLr"/>
          </w:tcPr>
          <w:p w14:paraId="4AF08274" w14:textId="77777777" w:rsidR="002E16EA" w:rsidRPr="00C62926" w:rsidRDefault="00FC524B" w:rsidP="00DB69DC">
            <w:pPr>
              <w:rPr>
                <w:rFonts w:ascii="Times New Roman" w:hAnsi="Times New Roman" w:cs="Times New Roman"/>
                <w:sz w:val="24"/>
                <w:szCs w:val="26"/>
              </w:rPr>
            </w:pPr>
            <w:r w:rsidRPr="00C62926">
              <w:rPr>
                <w:rFonts w:ascii="Times New Roman" w:hAnsi="Times New Roman" w:cs="Times New Roman"/>
                <w:sz w:val="24"/>
                <w:szCs w:val="26"/>
              </w:rPr>
              <w:t>Литература</w:t>
            </w:r>
          </w:p>
        </w:tc>
        <w:tc>
          <w:tcPr>
            <w:tcW w:w="532" w:type="dxa"/>
            <w:textDirection w:val="btLr"/>
          </w:tcPr>
          <w:p w14:paraId="07C96D4B" w14:textId="77777777" w:rsidR="002E16EA" w:rsidRPr="00C62926" w:rsidRDefault="00FC524B" w:rsidP="00DB69DC">
            <w:pPr>
              <w:rPr>
                <w:rFonts w:ascii="Times New Roman" w:hAnsi="Times New Roman" w:cs="Times New Roman"/>
                <w:sz w:val="24"/>
                <w:szCs w:val="26"/>
              </w:rPr>
            </w:pPr>
            <w:r w:rsidRPr="00C62926">
              <w:rPr>
                <w:rFonts w:ascii="Times New Roman" w:hAnsi="Times New Roman" w:cs="Times New Roman"/>
                <w:sz w:val="24"/>
                <w:szCs w:val="26"/>
              </w:rPr>
              <w:t>Информатика и ИКТ</w:t>
            </w:r>
          </w:p>
        </w:tc>
        <w:tc>
          <w:tcPr>
            <w:tcW w:w="531" w:type="dxa"/>
            <w:textDirection w:val="btLr"/>
          </w:tcPr>
          <w:p w14:paraId="55728D3E" w14:textId="77777777" w:rsidR="002E16EA" w:rsidRPr="00C62926" w:rsidRDefault="00FC524B" w:rsidP="00DB69DC">
            <w:pPr>
              <w:rPr>
                <w:rFonts w:ascii="Times New Roman" w:hAnsi="Times New Roman" w:cs="Times New Roman"/>
                <w:sz w:val="24"/>
                <w:szCs w:val="26"/>
              </w:rPr>
            </w:pPr>
            <w:r w:rsidRPr="00C62926">
              <w:rPr>
                <w:rFonts w:ascii="Times New Roman" w:hAnsi="Times New Roman" w:cs="Times New Roman"/>
                <w:sz w:val="24"/>
                <w:szCs w:val="26"/>
              </w:rPr>
              <w:t>География</w:t>
            </w:r>
          </w:p>
        </w:tc>
        <w:tc>
          <w:tcPr>
            <w:tcW w:w="763" w:type="dxa"/>
            <w:textDirection w:val="btLr"/>
          </w:tcPr>
          <w:p w14:paraId="26A169CD" w14:textId="77777777" w:rsidR="002E16EA" w:rsidRPr="00C62926" w:rsidRDefault="00FC524B" w:rsidP="00DB69DC">
            <w:pPr>
              <w:rPr>
                <w:rFonts w:ascii="Times New Roman" w:hAnsi="Times New Roman" w:cs="Times New Roman"/>
                <w:sz w:val="24"/>
                <w:szCs w:val="26"/>
              </w:rPr>
            </w:pPr>
            <w:r w:rsidRPr="00C62926">
              <w:rPr>
                <w:rFonts w:ascii="Times New Roman" w:hAnsi="Times New Roman" w:cs="Times New Roman"/>
                <w:sz w:val="24"/>
                <w:szCs w:val="26"/>
              </w:rPr>
              <w:t>Иностранный язык (наивысший балл)</w:t>
            </w:r>
          </w:p>
        </w:tc>
      </w:tr>
      <w:tr w:rsidR="00C62926" w:rsidRPr="00C62926" w14:paraId="73D53268" w14:textId="77777777" w:rsidTr="0022195F">
        <w:tc>
          <w:tcPr>
            <w:tcW w:w="2690" w:type="dxa"/>
          </w:tcPr>
          <w:p w14:paraId="1B67B814" w14:textId="25BA6ACE"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b/>
                <w:sz w:val="26"/>
                <w:szCs w:val="26"/>
              </w:rPr>
              <w:t>Лазутина Екатерина</w:t>
            </w:r>
            <w:r w:rsidR="008968C0" w:rsidRPr="00C62926">
              <w:rPr>
                <w:rFonts w:ascii="Times New Roman" w:hAnsi="Times New Roman" w:cs="Times New Roman"/>
                <w:sz w:val="26"/>
                <w:szCs w:val="26"/>
              </w:rPr>
              <w:t xml:space="preserve"> СОШ им. А.М. Горького</w:t>
            </w:r>
          </w:p>
        </w:tc>
        <w:tc>
          <w:tcPr>
            <w:tcW w:w="606" w:type="dxa"/>
          </w:tcPr>
          <w:p w14:paraId="750D99E0" w14:textId="4888639A"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83</w:t>
            </w:r>
          </w:p>
        </w:tc>
        <w:tc>
          <w:tcPr>
            <w:tcW w:w="507" w:type="dxa"/>
          </w:tcPr>
          <w:p w14:paraId="25D51293" w14:textId="77777777" w:rsidR="002E16EA" w:rsidRPr="00C62926" w:rsidRDefault="002E16EA" w:rsidP="00DB69DC">
            <w:pPr>
              <w:rPr>
                <w:rFonts w:ascii="Times New Roman" w:hAnsi="Times New Roman" w:cs="Times New Roman"/>
                <w:sz w:val="26"/>
                <w:szCs w:val="26"/>
              </w:rPr>
            </w:pPr>
          </w:p>
        </w:tc>
        <w:tc>
          <w:tcPr>
            <w:tcW w:w="672" w:type="dxa"/>
          </w:tcPr>
          <w:p w14:paraId="7A364FF7" w14:textId="4FFFA8C2"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92</w:t>
            </w:r>
          </w:p>
        </w:tc>
        <w:tc>
          <w:tcPr>
            <w:tcW w:w="606" w:type="dxa"/>
          </w:tcPr>
          <w:p w14:paraId="10A6AA46" w14:textId="72E6D2E0"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81</w:t>
            </w:r>
          </w:p>
        </w:tc>
        <w:tc>
          <w:tcPr>
            <w:tcW w:w="606" w:type="dxa"/>
          </w:tcPr>
          <w:p w14:paraId="64DEF680" w14:textId="77777777" w:rsidR="002E16EA" w:rsidRPr="00C62926" w:rsidRDefault="002E16EA" w:rsidP="00DB69DC">
            <w:pPr>
              <w:rPr>
                <w:rFonts w:ascii="Times New Roman" w:hAnsi="Times New Roman" w:cs="Times New Roman"/>
                <w:sz w:val="26"/>
                <w:szCs w:val="26"/>
              </w:rPr>
            </w:pPr>
          </w:p>
        </w:tc>
        <w:tc>
          <w:tcPr>
            <w:tcW w:w="532" w:type="dxa"/>
          </w:tcPr>
          <w:p w14:paraId="58A379BF" w14:textId="17E26754"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77</w:t>
            </w:r>
          </w:p>
        </w:tc>
        <w:tc>
          <w:tcPr>
            <w:tcW w:w="531" w:type="dxa"/>
          </w:tcPr>
          <w:p w14:paraId="128267C9" w14:textId="77777777" w:rsidR="002E16EA" w:rsidRPr="00C62926" w:rsidRDefault="002E16EA" w:rsidP="00DB69DC">
            <w:pPr>
              <w:rPr>
                <w:rFonts w:ascii="Times New Roman" w:hAnsi="Times New Roman" w:cs="Times New Roman"/>
                <w:sz w:val="26"/>
                <w:szCs w:val="26"/>
              </w:rPr>
            </w:pPr>
          </w:p>
        </w:tc>
        <w:tc>
          <w:tcPr>
            <w:tcW w:w="532" w:type="dxa"/>
          </w:tcPr>
          <w:p w14:paraId="2FD443DE" w14:textId="77777777" w:rsidR="002E16EA" w:rsidRPr="00C62926" w:rsidRDefault="002E16EA" w:rsidP="00DB69DC">
            <w:pPr>
              <w:rPr>
                <w:rFonts w:ascii="Times New Roman" w:hAnsi="Times New Roman" w:cs="Times New Roman"/>
                <w:sz w:val="26"/>
                <w:szCs w:val="26"/>
              </w:rPr>
            </w:pPr>
          </w:p>
        </w:tc>
        <w:tc>
          <w:tcPr>
            <w:tcW w:w="531" w:type="dxa"/>
          </w:tcPr>
          <w:p w14:paraId="7D3C57D0" w14:textId="77777777" w:rsidR="002E16EA" w:rsidRPr="00C62926" w:rsidRDefault="002E16EA" w:rsidP="00DB69DC">
            <w:pPr>
              <w:rPr>
                <w:rFonts w:ascii="Times New Roman" w:hAnsi="Times New Roman" w:cs="Times New Roman"/>
                <w:sz w:val="26"/>
                <w:szCs w:val="26"/>
              </w:rPr>
            </w:pPr>
          </w:p>
        </w:tc>
        <w:tc>
          <w:tcPr>
            <w:tcW w:w="532" w:type="dxa"/>
          </w:tcPr>
          <w:p w14:paraId="0F01C14C" w14:textId="427A0B1B" w:rsidR="002E16EA" w:rsidRPr="00C62926" w:rsidRDefault="002E16EA" w:rsidP="00DB69DC">
            <w:pPr>
              <w:rPr>
                <w:rFonts w:ascii="Times New Roman" w:hAnsi="Times New Roman" w:cs="Times New Roman"/>
                <w:sz w:val="26"/>
                <w:szCs w:val="26"/>
              </w:rPr>
            </w:pPr>
          </w:p>
        </w:tc>
        <w:tc>
          <w:tcPr>
            <w:tcW w:w="531" w:type="dxa"/>
          </w:tcPr>
          <w:p w14:paraId="51614877" w14:textId="77777777" w:rsidR="002E16EA" w:rsidRPr="00C62926" w:rsidRDefault="002E16EA" w:rsidP="00DB69DC">
            <w:pPr>
              <w:rPr>
                <w:rFonts w:ascii="Times New Roman" w:hAnsi="Times New Roman" w:cs="Times New Roman"/>
                <w:sz w:val="26"/>
                <w:szCs w:val="26"/>
              </w:rPr>
            </w:pPr>
          </w:p>
        </w:tc>
        <w:tc>
          <w:tcPr>
            <w:tcW w:w="763" w:type="dxa"/>
          </w:tcPr>
          <w:p w14:paraId="1C25DE7D" w14:textId="77777777" w:rsidR="002E16EA" w:rsidRPr="00C62926" w:rsidRDefault="002E16EA" w:rsidP="00DB69DC">
            <w:pPr>
              <w:rPr>
                <w:rFonts w:ascii="Times New Roman" w:hAnsi="Times New Roman" w:cs="Times New Roman"/>
                <w:sz w:val="26"/>
                <w:szCs w:val="26"/>
              </w:rPr>
            </w:pPr>
          </w:p>
        </w:tc>
      </w:tr>
      <w:tr w:rsidR="00C62926" w:rsidRPr="00C62926" w14:paraId="6314048A" w14:textId="77777777" w:rsidTr="0022195F">
        <w:tc>
          <w:tcPr>
            <w:tcW w:w="2690" w:type="dxa"/>
          </w:tcPr>
          <w:p w14:paraId="55498306" w14:textId="77527C9D"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b/>
                <w:sz w:val="26"/>
                <w:szCs w:val="26"/>
              </w:rPr>
              <w:t>Никольская Марина</w:t>
            </w:r>
            <w:r w:rsidR="008968C0" w:rsidRPr="00C62926">
              <w:rPr>
                <w:rFonts w:ascii="Times New Roman" w:hAnsi="Times New Roman" w:cs="Times New Roman"/>
                <w:sz w:val="26"/>
                <w:szCs w:val="26"/>
              </w:rPr>
              <w:t xml:space="preserve"> СОШ им. А.М. Горького</w:t>
            </w:r>
          </w:p>
        </w:tc>
        <w:tc>
          <w:tcPr>
            <w:tcW w:w="606" w:type="dxa"/>
          </w:tcPr>
          <w:p w14:paraId="00346BEE" w14:textId="7BEE114B"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97</w:t>
            </w:r>
          </w:p>
        </w:tc>
        <w:tc>
          <w:tcPr>
            <w:tcW w:w="507" w:type="dxa"/>
          </w:tcPr>
          <w:p w14:paraId="761D2867" w14:textId="771A5265"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5</w:t>
            </w:r>
          </w:p>
        </w:tc>
        <w:tc>
          <w:tcPr>
            <w:tcW w:w="672" w:type="dxa"/>
          </w:tcPr>
          <w:p w14:paraId="57A3F84C" w14:textId="691E3E1F" w:rsidR="002E16EA" w:rsidRPr="00C62926" w:rsidRDefault="002E16EA" w:rsidP="00DB69DC">
            <w:pPr>
              <w:rPr>
                <w:rFonts w:ascii="Times New Roman" w:hAnsi="Times New Roman" w:cs="Times New Roman"/>
                <w:sz w:val="26"/>
                <w:szCs w:val="26"/>
              </w:rPr>
            </w:pPr>
          </w:p>
        </w:tc>
        <w:tc>
          <w:tcPr>
            <w:tcW w:w="606" w:type="dxa"/>
          </w:tcPr>
          <w:p w14:paraId="48794DA8" w14:textId="3EB10115"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92</w:t>
            </w:r>
          </w:p>
        </w:tc>
        <w:tc>
          <w:tcPr>
            <w:tcW w:w="606" w:type="dxa"/>
          </w:tcPr>
          <w:p w14:paraId="70A4FBE5" w14:textId="77777777" w:rsidR="002E16EA" w:rsidRPr="00C62926" w:rsidRDefault="002E16EA" w:rsidP="00DB69DC">
            <w:pPr>
              <w:rPr>
                <w:rFonts w:ascii="Times New Roman" w:hAnsi="Times New Roman" w:cs="Times New Roman"/>
                <w:sz w:val="26"/>
                <w:szCs w:val="26"/>
              </w:rPr>
            </w:pPr>
          </w:p>
        </w:tc>
        <w:tc>
          <w:tcPr>
            <w:tcW w:w="532" w:type="dxa"/>
          </w:tcPr>
          <w:p w14:paraId="0460868B" w14:textId="7840F5D8" w:rsidR="002E16EA" w:rsidRPr="00C62926" w:rsidRDefault="002E16EA" w:rsidP="00DB69DC">
            <w:pPr>
              <w:rPr>
                <w:rFonts w:ascii="Times New Roman" w:hAnsi="Times New Roman" w:cs="Times New Roman"/>
                <w:sz w:val="26"/>
                <w:szCs w:val="26"/>
              </w:rPr>
            </w:pPr>
          </w:p>
        </w:tc>
        <w:tc>
          <w:tcPr>
            <w:tcW w:w="531" w:type="dxa"/>
          </w:tcPr>
          <w:p w14:paraId="061629D6" w14:textId="33DE1026" w:rsidR="002E16EA" w:rsidRPr="00C62926" w:rsidRDefault="002E16EA" w:rsidP="00DB69DC">
            <w:pPr>
              <w:rPr>
                <w:rFonts w:ascii="Times New Roman" w:hAnsi="Times New Roman" w:cs="Times New Roman"/>
                <w:sz w:val="26"/>
                <w:szCs w:val="26"/>
              </w:rPr>
            </w:pPr>
          </w:p>
        </w:tc>
        <w:tc>
          <w:tcPr>
            <w:tcW w:w="532" w:type="dxa"/>
          </w:tcPr>
          <w:p w14:paraId="1B4FB815" w14:textId="6BAF019F" w:rsidR="002E16EA" w:rsidRPr="00C62926" w:rsidRDefault="002E16EA" w:rsidP="00DB69DC">
            <w:pPr>
              <w:rPr>
                <w:rFonts w:ascii="Times New Roman" w:hAnsi="Times New Roman" w:cs="Times New Roman"/>
                <w:sz w:val="26"/>
                <w:szCs w:val="26"/>
              </w:rPr>
            </w:pPr>
          </w:p>
        </w:tc>
        <w:tc>
          <w:tcPr>
            <w:tcW w:w="531" w:type="dxa"/>
          </w:tcPr>
          <w:p w14:paraId="5C55C017" w14:textId="77777777" w:rsidR="002E16EA" w:rsidRPr="00C62926" w:rsidRDefault="002E16EA" w:rsidP="00DB69DC">
            <w:pPr>
              <w:rPr>
                <w:rFonts w:ascii="Times New Roman" w:hAnsi="Times New Roman" w:cs="Times New Roman"/>
                <w:sz w:val="26"/>
                <w:szCs w:val="26"/>
              </w:rPr>
            </w:pPr>
          </w:p>
        </w:tc>
        <w:tc>
          <w:tcPr>
            <w:tcW w:w="532" w:type="dxa"/>
          </w:tcPr>
          <w:p w14:paraId="60B7109D" w14:textId="77777777" w:rsidR="002E16EA" w:rsidRPr="00C62926" w:rsidRDefault="002E16EA" w:rsidP="00DB69DC">
            <w:pPr>
              <w:rPr>
                <w:rFonts w:ascii="Times New Roman" w:hAnsi="Times New Roman" w:cs="Times New Roman"/>
                <w:sz w:val="26"/>
                <w:szCs w:val="26"/>
              </w:rPr>
            </w:pPr>
          </w:p>
        </w:tc>
        <w:tc>
          <w:tcPr>
            <w:tcW w:w="531" w:type="dxa"/>
          </w:tcPr>
          <w:p w14:paraId="6A054434" w14:textId="77777777" w:rsidR="002E16EA" w:rsidRPr="00C62926" w:rsidRDefault="002E16EA" w:rsidP="00DB69DC">
            <w:pPr>
              <w:rPr>
                <w:rFonts w:ascii="Times New Roman" w:hAnsi="Times New Roman" w:cs="Times New Roman"/>
                <w:sz w:val="26"/>
                <w:szCs w:val="26"/>
              </w:rPr>
            </w:pPr>
          </w:p>
        </w:tc>
        <w:tc>
          <w:tcPr>
            <w:tcW w:w="763" w:type="dxa"/>
          </w:tcPr>
          <w:p w14:paraId="671671AE" w14:textId="72CA786E"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94</w:t>
            </w:r>
          </w:p>
        </w:tc>
      </w:tr>
      <w:tr w:rsidR="00C62926" w:rsidRPr="00C62926" w14:paraId="64B32012" w14:textId="77777777" w:rsidTr="0022195F">
        <w:tc>
          <w:tcPr>
            <w:tcW w:w="2690" w:type="dxa"/>
          </w:tcPr>
          <w:p w14:paraId="35BD546F" w14:textId="77777777" w:rsidR="00CD2559" w:rsidRPr="00C62926" w:rsidRDefault="00CD2559" w:rsidP="00DB69DC">
            <w:pPr>
              <w:rPr>
                <w:rFonts w:ascii="Times New Roman" w:hAnsi="Times New Roman" w:cs="Times New Roman"/>
                <w:b/>
                <w:sz w:val="26"/>
                <w:szCs w:val="26"/>
              </w:rPr>
            </w:pPr>
            <w:r w:rsidRPr="00C62926">
              <w:rPr>
                <w:rFonts w:ascii="Times New Roman" w:hAnsi="Times New Roman" w:cs="Times New Roman"/>
                <w:b/>
                <w:sz w:val="26"/>
                <w:szCs w:val="26"/>
              </w:rPr>
              <w:t>Максимова Екатерина</w:t>
            </w:r>
          </w:p>
          <w:p w14:paraId="7F5462C5" w14:textId="2A0FA86E" w:rsidR="002E16EA" w:rsidRPr="00C62926" w:rsidRDefault="008968C0" w:rsidP="00DB69DC">
            <w:pPr>
              <w:rPr>
                <w:rFonts w:ascii="Times New Roman" w:hAnsi="Times New Roman" w:cs="Times New Roman"/>
                <w:sz w:val="26"/>
                <w:szCs w:val="26"/>
              </w:rPr>
            </w:pPr>
            <w:r w:rsidRPr="00C62926">
              <w:rPr>
                <w:rFonts w:ascii="Times New Roman" w:hAnsi="Times New Roman" w:cs="Times New Roman"/>
                <w:sz w:val="26"/>
                <w:szCs w:val="26"/>
              </w:rPr>
              <w:t>СОШ им. А.М. Горького</w:t>
            </w:r>
          </w:p>
        </w:tc>
        <w:tc>
          <w:tcPr>
            <w:tcW w:w="606" w:type="dxa"/>
          </w:tcPr>
          <w:p w14:paraId="635E223D" w14:textId="6A612CF2" w:rsidR="002E16EA" w:rsidRPr="00C62926" w:rsidRDefault="007D580E" w:rsidP="00DB69DC">
            <w:pPr>
              <w:rPr>
                <w:rFonts w:ascii="Times New Roman" w:hAnsi="Times New Roman" w:cs="Times New Roman"/>
                <w:sz w:val="26"/>
                <w:szCs w:val="26"/>
              </w:rPr>
            </w:pPr>
            <w:r w:rsidRPr="00C62926">
              <w:rPr>
                <w:rFonts w:ascii="Times New Roman" w:hAnsi="Times New Roman" w:cs="Times New Roman"/>
                <w:sz w:val="26"/>
                <w:szCs w:val="26"/>
              </w:rPr>
              <w:t>91</w:t>
            </w:r>
          </w:p>
        </w:tc>
        <w:tc>
          <w:tcPr>
            <w:tcW w:w="507" w:type="dxa"/>
          </w:tcPr>
          <w:p w14:paraId="2D5475F9" w14:textId="23DC0F43"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5</w:t>
            </w:r>
          </w:p>
        </w:tc>
        <w:tc>
          <w:tcPr>
            <w:tcW w:w="672" w:type="dxa"/>
          </w:tcPr>
          <w:p w14:paraId="1C3E95F2" w14:textId="4CE97DEF" w:rsidR="002E16EA" w:rsidRPr="00C62926" w:rsidRDefault="002E16EA" w:rsidP="00DB69DC">
            <w:pPr>
              <w:rPr>
                <w:rFonts w:ascii="Times New Roman" w:hAnsi="Times New Roman" w:cs="Times New Roman"/>
                <w:sz w:val="26"/>
                <w:szCs w:val="26"/>
              </w:rPr>
            </w:pPr>
          </w:p>
        </w:tc>
        <w:tc>
          <w:tcPr>
            <w:tcW w:w="606" w:type="dxa"/>
          </w:tcPr>
          <w:p w14:paraId="280B1924" w14:textId="77777777" w:rsidR="002E16EA" w:rsidRPr="00C62926" w:rsidRDefault="002E16EA" w:rsidP="00DB69DC">
            <w:pPr>
              <w:rPr>
                <w:rFonts w:ascii="Times New Roman" w:hAnsi="Times New Roman" w:cs="Times New Roman"/>
                <w:sz w:val="26"/>
                <w:szCs w:val="26"/>
              </w:rPr>
            </w:pPr>
          </w:p>
        </w:tc>
        <w:tc>
          <w:tcPr>
            <w:tcW w:w="606" w:type="dxa"/>
          </w:tcPr>
          <w:p w14:paraId="4CD044B5" w14:textId="77777777" w:rsidR="002E16EA" w:rsidRPr="00C62926" w:rsidRDefault="002E16EA" w:rsidP="00DB69DC">
            <w:pPr>
              <w:rPr>
                <w:rFonts w:ascii="Times New Roman" w:hAnsi="Times New Roman" w:cs="Times New Roman"/>
                <w:sz w:val="26"/>
                <w:szCs w:val="26"/>
              </w:rPr>
            </w:pPr>
          </w:p>
        </w:tc>
        <w:tc>
          <w:tcPr>
            <w:tcW w:w="532" w:type="dxa"/>
          </w:tcPr>
          <w:p w14:paraId="6CE8AA4B" w14:textId="290F5981" w:rsidR="002E16EA" w:rsidRPr="00C62926" w:rsidRDefault="002E16EA" w:rsidP="00DB69DC">
            <w:pPr>
              <w:rPr>
                <w:rFonts w:ascii="Times New Roman" w:hAnsi="Times New Roman" w:cs="Times New Roman"/>
                <w:sz w:val="26"/>
                <w:szCs w:val="26"/>
              </w:rPr>
            </w:pPr>
          </w:p>
        </w:tc>
        <w:tc>
          <w:tcPr>
            <w:tcW w:w="531" w:type="dxa"/>
          </w:tcPr>
          <w:p w14:paraId="34D9F795" w14:textId="22F88C5C"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90</w:t>
            </w:r>
          </w:p>
        </w:tc>
        <w:tc>
          <w:tcPr>
            <w:tcW w:w="532" w:type="dxa"/>
          </w:tcPr>
          <w:p w14:paraId="28FBDE2E" w14:textId="4A900309"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88</w:t>
            </w:r>
          </w:p>
        </w:tc>
        <w:tc>
          <w:tcPr>
            <w:tcW w:w="531" w:type="dxa"/>
          </w:tcPr>
          <w:p w14:paraId="61875663" w14:textId="77777777" w:rsidR="002E16EA" w:rsidRPr="00C62926" w:rsidRDefault="002E16EA" w:rsidP="00DB69DC">
            <w:pPr>
              <w:rPr>
                <w:rFonts w:ascii="Times New Roman" w:hAnsi="Times New Roman" w:cs="Times New Roman"/>
                <w:sz w:val="26"/>
                <w:szCs w:val="26"/>
              </w:rPr>
            </w:pPr>
          </w:p>
        </w:tc>
        <w:tc>
          <w:tcPr>
            <w:tcW w:w="532" w:type="dxa"/>
          </w:tcPr>
          <w:p w14:paraId="2009FF57" w14:textId="6DF90EED" w:rsidR="002E16EA" w:rsidRPr="00C62926" w:rsidRDefault="002E16EA" w:rsidP="00DB69DC">
            <w:pPr>
              <w:rPr>
                <w:rFonts w:ascii="Times New Roman" w:hAnsi="Times New Roman" w:cs="Times New Roman"/>
                <w:sz w:val="26"/>
                <w:szCs w:val="26"/>
              </w:rPr>
            </w:pPr>
          </w:p>
        </w:tc>
        <w:tc>
          <w:tcPr>
            <w:tcW w:w="531" w:type="dxa"/>
          </w:tcPr>
          <w:p w14:paraId="3A956B3F" w14:textId="77777777" w:rsidR="002E16EA" w:rsidRPr="00C62926" w:rsidRDefault="002E16EA" w:rsidP="00DB69DC">
            <w:pPr>
              <w:rPr>
                <w:rFonts w:ascii="Times New Roman" w:hAnsi="Times New Roman" w:cs="Times New Roman"/>
                <w:sz w:val="26"/>
                <w:szCs w:val="26"/>
              </w:rPr>
            </w:pPr>
          </w:p>
        </w:tc>
        <w:tc>
          <w:tcPr>
            <w:tcW w:w="763" w:type="dxa"/>
          </w:tcPr>
          <w:p w14:paraId="11402409" w14:textId="77777777" w:rsidR="002E16EA" w:rsidRPr="00C62926" w:rsidRDefault="002E16EA" w:rsidP="00DB69DC">
            <w:pPr>
              <w:rPr>
                <w:rFonts w:ascii="Times New Roman" w:hAnsi="Times New Roman" w:cs="Times New Roman"/>
                <w:sz w:val="26"/>
                <w:szCs w:val="26"/>
              </w:rPr>
            </w:pPr>
          </w:p>
        </w:tc>
      </w:tr>
      <w:tr w:rsidR="00C62926" w:rsidRPr="00C62926" w14:paraId="4D3A551D" w14:textId="77777777" w:rsidTr="0022195F">
        <w:tc>
          <w:tcPr>
            <w:tcW w:w="2690" w:type="dxa"/>
          </w:tcPr>
          <w:p w14:paraId="46E23239" w14:textId="6FFEE1DE" w:rsidR="0081524D" w:rsidRPr="00C62926" w:rsidRDefault="00CD2559" w:rsidP="00DB69DC">
            <w:pPr>
              <w:rPr>
                <w:rFonts w:ascii="Times New Roman" w:hAnsi="Times New Roman" w:cs="Times New Roman"/>
                <w:sz w:val="26"/>
                <w:szCs w:val="26"/>
              </w:rPr>
            </w:pPr>
            <w:r w:rsidRPr="00C62926">
              <w:rPr>
                <w:rFonts w:ascii="Times New Roman" w:hAnsi="Times New Roman" w:cs="Times New Roman"/>
                <w:b/>
                <w:sz w:val="26"/>
                <w:szCs w:val="26"/>
              </w:rPr>
              <w:t>Родина</w:t>
            </w:r>
            <w:r w:rsidR="008968C0" w:rsidRPr="00C62926">
              <w:rPr>
                <w:rFonts w:ascii="Times New Roman" w:hAnsi="Times New Roman" w:cs="Times New Roman"/>
                <w:b/>
                <w:sz w:val="26"/>
                <w:szCs w:val="26"/>
              </w:rPr>
              <w:t xml:space="preserve"> Екатерина</w:t>
            </w:r>
            <w:r w:rsidR="008968C0" w:rsidRPr="00C62926">
              <w:rPr>
                <w:rFonts w:ascii="Times New Roman" w:hAnsi="Times New Roman" w:cs="Times New Roman"/>
                <w:sz w:val="26"/>
                <w:szCs w:val="26"/>
              </w:rPr>
              <w:t xml:space="preserve"> СОШ им. С.М.</w:t>
            </w:r>
            <w:r w:rsidR="0022195F" w:rsidRPr="00C62926">
              <w:rPr>
                <w:rFonts w:ascii="Times New Roman" w:hAnsi="Times New Roman" w:cs="Times New Roman"/>
                <w:sz w:val="26"/>
                <w:szCs w:val="26"/>
              </w:rPr>
              <w:t xml:space="preserve"> </w:t>
            </w:r>
            <w:r w:rsidR="008968C0" w:rsidRPr="00C62926">
              <w:rPr>
                <w:rFonts w:ascii="Times New Roman" w:hAnsi="Times New Roman" w:cs="Times New Roman"/>
                <w:sz w:val="26"/>
                <w:szCs w:val="26"/>
              </w:rPr>
              <w:t>Кирова</w:t>
            </w:r>
          </w:p>
        </w:tc>
        <w:tc>
          <w:tcPr>
            <w:tcW w:w="606" w:type="dxa"/>
          </w:tcPr>
          <w:p w14:paraId="6EAD8CD2" w14:textId="4FA6C41A"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97</w:t>
            </w:r>
          </w:p>
        </w:tc>
        <w:tc>
          <w:tcPr>
            <w:tcW w:w="507" w:type="dxa"/>
          </w:tcPr>
          <w:p w14:paraId="13004582" w14:textId="77777777" w:rsidR="002E16EA" w:rsidRPr="00C62926" w:rsidRDefault="002E16EA" w:rsidP="00DB69DC">
            <w:pPr>
              <w:rPr>
                <w:rFonts w:ascii="Times New Roman" w:hAnsi="Times New Roman" w:cs="Times New Roman"/>
                <w:sz w:val="26"/>
                <w:szCs w:val="26"/>
              </w:rPr>
            </w:pPr>
          </w:p>
        </w:tc>
        <w:tc>
          <w:tcPr>
            <w:tcW w:w="672" w:type="dxa"/>
          </w:tcPr>
          <w:p w14:paraId="0C775164" w14:textId="5241DCA5"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90</w:t>
            </w:r>
          </w:p>
        </w:tc>
        <w:tc>
          <w:tcPr>
            <w:tcW w:w="606" w:type="dxa"/>
          </w:tcPr>
          <w:p w14:paraId="587A0F8A" w14:textId="1115793E" w:rsidR="002E16EA" w:rsidRPr="00C62926" w:rsidRDefault="002E16EA" w:rsidP="00DB69DC">
            <w:pPr>
              <w:rPr>
                <w:rFonts w:ascii="Times New Roman" w:hAnsi="Times New Roman" w:cs="Times New Roman"/>
                <w:sz w:val="26"/>
                <w:szCs w:val="26"/>
              </w:rPr>
            </w:pPr>
          </w:p>
        </w:tc>
        <w:tc>
          <w:tcPr>
            <w:tcW w:w="606" w:type="dxa"/>
          </w:tcPr>
          <w:p w14:paraId="5DB31366" w14:textId="77777777" w:rsidR="002E16EA" w:rsidRPr="00C62926" w:rsidRDefault="002E16EA" w:rsidP="00DB69DC">
            <w:pPr>
              <w:rPr>
                <w:rFonts w:ascii="Times New Roman" w:hAnsi="Times New Roman" w:cs="Times New Roman"/>
                <w:sz w:val="26"/>
                <w:szCs w:val="26"/>
              </w:rPr>
            </w:pPr>
          </w:p>
        </w:tc>
        <w:tc>
          <w:tcPr>
            <w:tcW w:w="532" w:type="dxa"/>
          </w:tcPr>
          <w:p w14:paraId="39FC09F8" w14:textId="680967B1"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79</w:t>
            </w:r>
          </w:p>
        </w:tc>
        <w:tc>
          <w:tcPr>
            <w:tcW w:w="531" w:type="dxa"/>
          </w:tcPr>
          <w:p w14:paraId="151747BD" w14:textId="45094E81" w:rsidR="002E16EA" w:rsidRPr="00C62926" w:rsidRDefault="002E16EA" w:rsidP="00DB69DC">
            <w:pPr>
              <w:rPr>
                <w:rFonts w:ascii="Times New Roman" w:hAnsi="Times New Roman" w:cs="Times New Roman"/>
                <w:sz w:val="26"/>
                <w:szCs w:val="26"/>
              </w:rPr>
            </w:pPr>
          </w:p>
        </w:tc>
        <w:tc>
          <w:tcPr>
            <w:tcW w:w="532" w:type="dxa"/>
          </w:tcPr>
          <w:p w14:paraId="3927CC91" w14:textId="4E3D2583"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91</w:t>
            </w:r>
          </w:p>
        </w:tc>
        <w:tc>
          <w:tcPr>
            <w:tcW w:w="531" w:type="dxa"/>
          </w:tcPr>
          <w:p w14:paraId="46DFA547" w14:textId="77777777" w:rsidR="002E16EA" w:rsidRPr="00C62926" w:rsidRDefault="002E16EA" w:rsidP="00DB69DC">
            <w:pPr>
              <w:rPr>
                <w:rFonts w:ascii="Times New Roman" w:hAnsi="Times New Roman" w:cs="Times New Roman"/>
                <w:sz w:val="26"/>
                <w:szCs w:val="26"/>
              </w:rPr>
            </w:pPr>
          </w:p>
        </w:tc>
        <w:tc>
          <w:tcPr>
            <w:tcW w:w="532" w:type="dxa"/>
          </w:tcPr>
          <w:p w14:paraId="0CD45D07" w14:textId="77777777" w:rsidR="002E16EA" w:rsidRPr="00C62926" w:rsidRDefault="002E16EA" w:rsidP="00DB69DC">
            <w:pPr>
              <w:rPr>
                <w:rFonts w:ascii="Times New Roman" w:hAnsi="Times New Roman" w:cs="Times New Roman"/>
                <w:sz w:val="26"/>
                <w:szCs w:val="26"/>
              </w:rPr>
            </w:pPr>
          </w:p>
        </w:tc>
        <w:tc>
          <w:tcPr>
            <w:tcW w:w="531" w:type="dxa"/>
          </w:tcPr>
          <w:p w14:paraId="4A018CEA" w14:textId="77777777" w:rsidR="002E16EA" w:rsidRPr="00C62926" w:rsidRDefault="002E16EA" w:rsidP="00DB69DC">
            <w:pPr>
              <w:rPr>
                <w:rFonts w:ascii="Times New Roman" w:hAnsi="Times New Roman" w:cs="Times New Roman"/>
                <w:sz w:val="26"/>
                <w:szCs w:val="26"/>
              </w:rPr>
            </w:pPr>
          </w:p>
        </w:tc>
        <w:tc>
          <w:tcPr>
            <w:tcW w:w="763" w:type="dxa"/>
          </w:tcPr>
          <w:p w14:paraId="3887CFC4" w14:textId="77777777" w:rsidR="002E16EA" w:rsidRPr="00C62926" w:rsidRDefault="002E16EA" w:rsidP="00DB69DC">
            <w:pPr>
              <w:rPr>
                <w:rFonts w:ascii="Times New Roman" w:hAnsi="Times New Roman" w:cs="Times New Roman"/>
                <w:sz w:val="26"/>
                <w:szCs w:val="26"/>
              </w:rPr>
            </w:pPr>
          </w:p>
        </w:tc>
      </w:tr>
      <w:tr w:rsidR="00C62926" w:rsidRPr="00C62926" w14:paraId="023B4E0E" w14:textId="77777777" w:rsidTr="0022195F">
        <w:tc>
          <w:tcPr>
            <w:tcW w:w="2690" w:type="dxa"/>
          </w:tcPr>
          <w:p w14:paraId="1D81EDF8" w14:textId="0FF846A4"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b/>
                <w:sz w:val="26"/>
                <w:szCs w:val="26"/>
              </w:rPr>
              <w:t>Кузнецова Полина</w:t>
            </w:r>
            <w:r w:rsidR="008968C0" w:rsidRPr="00C62926">
              <w:rPr>
                <w:rFonts w:ascii="Times New Roman" w:hAnsi="Times New Roman" w:cs="Times New Roman"/>
                <w:sz w:val="26"/>
                <w:szCs w:val="26"/>
              </w:rPr>
              <w:t xml:space="preserve"> </w:t>
            </w:r>
            <w:r w:rsidRPr="00C62926">
              <w:rPr>
                <w:rFonts w:ascii="Times New Roman" w:hAnsi="Times New Roman" w:cs="Times New Roman"/>
                <w:sz w:val="26"/>
                <w:szCs w:val="26"/>
              </w:rPr>
              <w:t xml:space="preserve">МБОУ </w:t>
            </w:r>
            <w:proofErr w:type="spellStart"/>
            <w:r w:rsidRPr="00C62926">
              <w:rPr>
                <w:rFonts w:ascii="Times New Roman" w:hAnsi="Times New Roman" w:cs="Times New Roman"/>
                <w:sz w:val="26"/>
                <w:szCs w:val="26"/>
              </w:rPr>
              <w:t>Тепловская</w:t>
            </w:r>
            <w:proofErr w:type="spellEnd"/>
            <w:r w:rsidRPr="00C62926">
              <w:rPr>
                <w:rFonts w:ascii="Times New Roman" w:hAnsi="Times New Roman" w:cs="Times New Roman"/>
                <w:sz w:val="26"/>
                <w:szCs w:val="26"/>
              </w:rPr>
              <w:t xml:space="preserve"> </w:t>
            </w:r>
            <w:r w:rsidR="008968C0" w:rsidRPr="00C62926">
              <w:rPr>
                <w:rFonts w:ascii="Times New Roman" w:hAnsi="Times New Roman" w:cs="Times New Roman"/>
                <w:sz w:val="26"/>
                <w:szCs w:val="26"/>
              </w:rPr>
              <w:t xml:space="preserve">СОШ </w:t>
            </w:r>
          </w:p>
        </w:tc>
        <w:tc>
          <w:tcPr>
            <w:tcW w:w="606" w:type="dxa"/>
          </w:tcPr>
          <w:p w14:paraId="1C9311C5" w14:textId="0EDD95FA"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91</w:t>
            </w:r>
          </w:p>
        </w:tc>
        <w:tc>
          <w:tcPr>
            <w:tcW w:w="507" w:type="dxa"/>
          </w:tcPr>
          <w:p w14:paraId="511D81C4" w14:textId="65CF5D80"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sz w:val="26"/>
                <w:szCs w:val="26"/>
              </w:rPr>
              <w:t>5</w:t>
            </w:r>
          </w:p>
        </w:tc>
        <w:tc>
          <w:tcPr>
            <w:tcW w:w="672" w:type="dxa"/>
          </w:tcPr>
          <w:p w14:paraId="740815D1" w14:textId="77777777" w:rsidR="002E16EA" w:rsidRPr="00C62926" w:rsidRDefault="002E16EA" w:rsidP="00DB69DC">
            <w:pPr>
              <w:rPr>
                <w:rFonts w:ascii="Times New Roman" w:hAnsi="Times New Roman" w:cs="Times New Roman"/>
                <w:sz w:val="26"/>
                <w:szCs w:val="26"/>
              </w:rPr>
            </w:pPr>
          </w:p>
        </w:tc>
        <w:tc>
          <w:tcPr>
            <w:tcW w:w="606" w:type="dxa"/>
          </w:tcPr>
          <w:p w14:paraId="7539D60E" w14:textId="26B84AFB" w:rsidR="002E16EA" w:rsidRPr="00C62926" w:rsidRDefault="00CD2559" w:rsidP="00DB69DC">
            <w:pPr>
              <w:rPr>
                <w:rFonts w:ascii="Times New Roman" w:hAnsi="Times New Roman" w:cs="Times New Roman"/>
                <w:b/>
                <w:sz w:val="26"/>
                <w:szCs w:val="26"/>
              </w:rPr>
            </w:pPr>
            <w:r w:rsidRPr="00C62926">
              <w:rPr>
                <w:rFonts w:ascii="Times New Roman" w:hAnsi="Times New Roman" w:cs="Times New Roman"/>
                <w:b/>
                <w:sz w:val="26"/>
                <w:szCs w:val="26"/>
              </w:rPr>
              <w:t>71</w:t>
            </w:r>
          </w:p>
        </w:tc>
        <w:tc>
          <w:tcPr>
            <w:tcW w:w="606" w:type="dxa"/>
          </w:tcPr>
          <w:p w14:paraId="46D5BCEA" w14:textId="53058417" w:rsidR="002E16EA" w:rsidRPr="00C62926" w:rsidRDefault="002E16EA" w:rsidP="00DB69DC">
            <w:pPr>
              <w:rPr>
                <w:rFonts w:ascii="Times New Roman" w:hAnsi="Times New Roman" w:cs="Times New Roman"/>
                <w:b/>
                <w:sz w:val="26"/>
                <w:szCs w:val="26"/>
              </w:rPr>
            </w:pPr>
          </w:p>
        </w:tc>
        <w:tc>
          <w:tcPr>
            <w:tcW w:w="532" w:type="dxa"/>
          </w:tcPr>
          <w:p w14:paraId="10BD3128" w14:textId="77777777" w:rsidR="002E16EA" w:rsidRPr="00C62926" w:rsidRDefault="002E16EA" w:rsidP="00DB69DC">
            <w:pPr>
              <w:rPr>
                <w:rFonts w:ascii="Times New Roman" w:hAnsi="Times New Roman" w:cs="Times New Roman"/>
                <w:sz w:val="26"/>
                <w:szCs w:val="26"/>
              </w:rPr>
            </w:pPr>
          </w:p>
        </w:tc>
        <w:tc>
          <w:tcPr>
            <w:tcW w:w="531" w:type="dxa"/>
          </w:tcPr>
          <w:p w14:paraId="45137E55" w14:textId="39F027B6" w:rsidR="002E16EA" w:rsidRPr="00C62926" w:rsidRDefault="002E16EA" w:rsidP="00DB69DC">
            <w:pPr>
              <w:rPr>
                <w:rFonts w:ascii="Times New Roman" w:hAnsi="Times New Roman" w:cs="Times New Roman"/>
                <w:sz w:val="26"/>
                <w:szCs w:val="26"/>
              </w:rPr>
            </w:pPr>
          </w:p>
        </w:tc>
        <w:tc>
          <w:tcPr>
            <w:tcW w:w="532" w:type="dxa"/>
          </w:tcPr>
          <w:p w14:paraId="17E26291" w14:textId="1452721B" w:rsidR="002E16EA" w:rsidRPr="00C62926" w:rsidRDefault="002E16EA" w:rsidP="00DB69DC">
            <w:pPr>
              <w:rPr>
                <w:rFonts w:ascii="Times New Roman" w:hAnsi="Times New Roman" w:cs="Times New Roman"/>
                <w:sz w:val="26"/>
                <w:szCs w:val="26"/>
              </w:rPr>
            </w:pPr>
          </w:p>
        </w:tc>
        <w:tc>
          <w:tcPr>
            <w:tcW w:w="531" w:type="dxa"/>
          </w:tcPr>
          <w:p w14:paraId="62EC066D" w14:textId="77777777" w:rsidR="002E16EA" w:rsidRPr="00C62926" w:rsidRDefault="002E16EA" w:rsidP="00DB69DC">
            <w:pPr>
              <w:rPr>
                <w:rFonts w:ascii="Times New Roman" w:hAnsi="Times New Roman" w:cs="Times New Roman"/>
                <w:sz w:val="26"/>
                <w:szCs w:val="26"/>
              </w:rPr>
            </w:pPr>
          </w:p>
        </w:tc>
        <w:tc>
          <w:tcPr>
            <w:tcW w:w="532" w:type="dxa"/>
          </w:tcPr>
          <w:p w14:paraId="13BF74D1" w14:textId="77777777" w:rsidR="002E16EA" w:rsidRPr="00C62926" w:rsidRDefault="002E16EA" w:rsidP="00DB69DC">
            <w:pPr>
              <w:rPr>
                <w:rFonts w:ascii="Times New Roman" w:hAnsi="Times New Roman" w:cs="Times New Roman"/>
                <w:sz w:val="26"/>
                <w:szCs w:val="26"/>
              </w:rPr>
            </w:pPr>
          </w:p>
        </w:tc>
        <w:tc>
          <w:tcPr>
            <w:tcW w:w="531" w:type="dxa"/>
          </w:tcPr>
          <w:p w14:paraId="32F13B03" w14:textId="77777777" w:rsidR="002E16EA" w:rsidRPr="00C62926" w:rsidRDefault="002E16EA" w:rsidP="00DB69DC">
            <w:pPr>
              <w:rPr>
                <w:rFonts w:ascii="Times New Roman" w:hAnsi="Times New Roman" w:cs="Times New Roman"/>
                <w:sz w:val="26"/>
                <w:szCs w:val="26"/>
              </w:rPr>
            </w:pPr>
          </w:p>
        </w:tc>
        <w:tc>
          <w:tcPr>
            <w:tcW w:w="763" w:type="dxa"/>
          </w:tcPr>
          <w:p w14:paraId="6B71A7B2" w14:textId="33559A53" w:rsidR="002E16EA" w:rsidRPr="00C62926" w:rsidRDefault="007D580E" w:rsidP="00DB69DC">
            <w:pPr>
              <w:rPr>
                <w:rFonts w:ascii="Times New Roman" w:hAnsi="Times New Roman" w:cs="Times New Roman"/>
                <w:sz w:val="26"/>
                <w:szCs w:val="26"/>
              </w:rPr>
            </w:pPr>
            <w:r w:rsidRPr="00C62926">
              <w:rPr>
                <w:rFonts w:ascii="Times New Roman" w:hAnsi="Times New Roman" w:cs="Times New Roman"/>
                <w:sz w:val="26"/>
                <w:szCs w:val="26"/>
              </w:rPr>
              <w:t>55</w:t>
            </w:r>
          </w:p>
        </w:tc>
      </w:tr>
      <w:tr w:rsidR="00C62926" w:rsidRPr="00C62926" w14:paraId="54510B39" w14:textId="77777777" w:rsidTr="0022195F">
        <w:tc>
          <w:tcPr>
            <w:tcW w:w="2690" w:type="dxa"/>
          </w:tcPr>
          <w:p w14:paraId="382E2243" w14:textId="3B74D67C" w:rsidR="002E16EA" w:rsidRPr="00C62926" w:rsidRDefault="00CD2559" w:rsidP="00DB69DC">
            <w:pPr>
              <w:rPr>
                <w:rFonts w:ascii="Times New Roman" w:hAnsi="Times New Roman" w:cs="Times New Roman"/>
                <w:sz w:val="26"/>
                <w:szCs w:val="26"/>
              </w:rPr>
            </w:pPr>
            <w:r w:rsidRPr="00C62926">
              <w:rPr>
                <w:rFonts w:ascii="Times New Roman" w:hAnsi="Times New Roman" w:cs="Times New Roman"/>
                <w:b/>
                <w:sz w:val="26"/>
                <w:szCs w:val="26"/>
              </w:rPr>
              <w:t xml:space="preserve">Тарасов </w:t>
            </w:r>
            <w:proofErr w:type="gramStart"/>
            <w:r w:rsidRPr="00C62926">
              <w:rPr>
                <w:rFonts w:ascii="Times New Roman" w:hAnsi="Times New Roman" w:cs="Times New Roman"/>
                <w:b/>
                <w:sz w:val="26"/>
                <w:szCs w:val="26"/>
              </w:rPr>
              <w:t>Герман</w:t>
            </w:r>
            <w:r w:rsidR="0022195F" w:rsidRPr="00C62926">
              <w:rPr>
                <w:rFonts w:ascii="Times New Roman" w:hAnsi="Times New Roman" w:cs="Times New Roman"/>
                <w:sz w:val="26"/>
                <w:szCs w:val="26"/>
              </w:rPr>
              <w:t xml:space="preserve">  СОШ</w:t>
            </w:r>
            <w:proofErr w:type="gramEnd"/>
            <w:r w:rsidR="0022195F" w:rsidRPr="00C62926">
              <w:rPr>
                <w:rFonts w:ascii="Times New Roman" w:hAnsi="Times New Roman" w:cs="Times New Roman"/>
                <w:sz w:val="26"/>
                <w:szCs w:val="26"/>
              </w:rPr>
              <w:t xml:space="preserve"> №4 им. С.П. Лоскутова</w:t>
            </w:r>
          </w:p>
        </w:tc>
        <w:tc>
          <w:tcPr>
            <w:tcW w:w="606" w:type="dxa"/>
          </w:tcPr>
          <w:p w14:paraId="5CE54081" w14:textId="0B45FC8E" w:rsidR="002E16EA" w:rsidRPr="00C62926" w:rsidRDefault="00906EBE" w:rsidP="00DB69DC">
            <w:pPr>
              <w:rPr>
                <w:rFonts w:ascii="Times New Roman" w:hAnsi="Times New Roman" w:cs="Times New Roman"/>
                <w:sz w:val="26"/>
                <w:szCs w:val="26"/>
              </w:rPr>
            </w:pPr>
            <w:r w:rsidRPr="00C62926">
              <w:rPr>
                <w:rFonts w:ascii="Times New Roman" w:hAnsi="Times New Roman" w:cs="Times New Roman"/>
                <w:sz w:val="26"/>
                <w:szCs w:val="26"/>
              </w:rPr>
              <w:t>64</w:t>
            </w:r>
          </w:p>
        </w:tc>
        <w:tc>
          <w:tcPr>
            <w:tcW w:w="507" w:type="dxa"/>
          </w:tcPr>
          <w:p w14:paraId="61E86F60" w14:textId="16F68FD5" w:rsidR="002E16EA" w:rsidRPr="00C62926" w:rsidRDefault="00906EBE" w:rsidP="00DB69DC">
            <w:pPr>
              <w:rPr>
                <w:rFonts w:ascii="Times New Roman" w:hAnsi="Times New Roman" w:cs="Times New Roman"/>
                <w:sz w:val="26"/>
                <w:szCs w:val="26"/>
              </w:rPr>
            </w:pPr>
            <w:r w:rsidRPr="00C62926">
              <w:rPr>
                <w:rFonts w:ascii="Times New Roman" w:hAnsi="Times New Roman" w:cs="Times New Roman"/>
                <w:sz w:val="26"/>
                <w:szCs w:val="26"/>
              </w:rPr>
              <w:t>5</w:t>
            </w:r>
          </w:p>
        </w:tc>
        <w:tc>
          <w:tcPr>
            <w:tcW w:w="672" w:type="dxa"/>
          </w:tcPr>
          <w:p w14:paraId="2D059FE6" w14:textId="073E4C8E" w:rsidR="002E16EA" w:rsidRPr="00C62926" w:rsidRDefault="002E16EA" w:rsidP="00DB69DC">
            <w:pPr>
              <w:rPr>
                <w:rFonts w:ascii="Times New Roman" w:hAnsi="Times New Roman" w:cs="Times New Roman"/>
                <w:sz w:val="26"/>
                <w:szCs w:val="26"/>
              </w:rPr>
            </w:pPr>
          </w:p>
        </w:tc>
        <w:tc>
          <w:tcPr>
            <w:tcW w:w="606" w:type="dxa"/>
          </w:tcPr>
          <w:p w14:paraId="4BD41538" w14:textId="5A39CDA5" w:rsidR="002E16EA" w:rsidRPr="00C62926" w:rsidRDefault="00906EBE" w:rsidP="00DB69DC">
            <w:pPr>
              <w:rPr>
                <w:rFonts w:ascii="Times New Roman" w:hAnsi="Times New Roman" w:cs="Times New Roman"/>
                <w:sz w:val="26"/>
                <w:szCs w:val="26"/>
              </w:rPr>
            </w:pPr>
            <w:r w:rsidRPr="00C62926">
              <w:rPr>
                <w:rFonts w:ascii="Times New Roman" w:hAnsi="Times New Roman" w:cs="Times New Roman"/>
                <w:sz w:val="26"/>
                <w:szCs w:val="26"/>
              </w:rPr>
              <w:t>81</w:t>
            </w:r>
          </w:p>
        </w:tc>
        <w:tc>
          <w:tcPr>
            <w:tcW w:w="606" w:type="dxa"/>
          </w:tcPr>
          <w:p w14:paraId="223ED6F1" w14:textId="017270F0" w:rsidR="002E16EA" w:rsidRPr="00C62926" w:rsidRDefault="00906EBE" w:rsidP="00DB69DC">
            <w:pPr>
              <w:rPr>
                <w:rFonts w:ascii="Times New Roman" w:hAnsi="Times New Roman" w:cs="Times New Roman"/>
                <w:sz w:val="26"/>
                <w:szCs w:val="26"/>
              </w:rPr>
            </w:pPr>
            <w:r w:rsidRPr="00C62926">
              <w:rPr>
                <w:rFonts w:ascii="Times New Roman" w:hAnsi="Times New Roman" w:cs="Times New Roman"/>
                <w:sz w:val="26"/>
                <w:szCs w:val="26"/>
              </w:rPr>
              <w:t>76</w:t>
            </w:r>
          </w:p>
        </w:tc>
        <w:tc>
          <w:tcPr>
            <w:tcW w:w="532" w:type="dxa"/>
          </w:tcPr>
          <w:p w14:paraId="5FC8ADF8" w14:textId="2870B78C" w:rsidR="002E16EA" w:rsidRPr="00C62926" w:rsidRDefault="002E16EA" w:rsidP="00DB69DC">
            <w:pPr>
              <w:rPr>
                <w:rFonts w:ascii="Times New Roman" w:hAnsi="Times New Roman" w:cs="Times New Roman"/>
                <w:sz w:val="26"/>
                <w:szCs w:val="26"/>
              </w:rPr>
            </w:pPr>
          </w:p>
        </w:tc>
        <w:tc>
          <w:tcPr>
            <w:tcW w:w="531" w:type="dxa"/>
          </w:tcPr>
          <w:p w14:paraId="30C6FBCE" w14:textId="77777777" w:rsidR="002E16EA" w:rsidRPr="00C62926" w:rsidRDefault="002E16EA" w:rsidP="00DB69DC">
            <w:pPr>
              <w:rPr>
                <w:rFonts w:ascii="Times New Roman" w:hAnsi="Times New Roman" w:cs="Times New Roman"/>
                <w:sz w:val="26"/>
                <w:szCs w:val="26"/>
              </w:rPr>
            </w:pPr>
          </w:p>
        </w:tc>
        <w:tc>
          <w:tcPr>
            <w:tcW w:w="532" w:type="dxa"/>
          </w:tcPr>
          <w:p w14:paraId="5CB6D936" w14:textId="77777777" w:rsidR="002E16EA" w:rsidRPr="00C62926" w:rsidRDefault="002E16EA" w:rsidP="00DB69DC">
            <w:pPr>
              <w:rPr>
                <w:rFonts w:ascii="Times New Roman" w:hAnsi="Times New Roman" w:cs="Times New Roman"/>
                <w:sz w:val="26"/>
                <w:szCs w:val="26"/>
              </w:rPr>
            </w:pPr>
          </w:p>
        </w:tc>
        <w:tc>
          <w:tcPr>
            <w:tcW w:w="531" w:type="dxa"/>
          </w:tcPr>
          <w:p w14:paraId="6DB7E27A" w14:textId="77777777" w:rsidR="002E16EA" w:rsidRPr="00C62926" w:rsidRDefault="002E16EA" w:rsidP="00DB69DC">
            <w:pPr>
              <w:rPr>
                <w:rFonts w:ascii="Times New Roman" w:hAnsi="Times New Roman" w:cs="Times New Roman"/>
                <w:sz w:val="26"/>
                <w:szCs w:val="26"/>
              </w:rPr>
            </w:pPr>
          </w:p>
        </w:tc>
        <w:tc>
          <w:tcPr>
            <w:tcW w:w="532" w:type="dxa"/>
          </w:tcPr>
          <w:p w14:paraId="427857CF" w14:textId="77777777" w:rsidR="002E16EA" w:rsidRPr="00C62926" w:rsidRDefault="002E16EA" w:rsidP="00DB69DC">
            <w:pPr>
              <w:rPr>
                <w:rFonts w:ascii="Times New Roman" w:hAnsi="Times New Roman" w:cs="Times New Roman"/>
                <w:sz w:val="26"/>
                <w:szCs w:val="26"/>
              </w:rPr>
            </w:pPr>
          </w:p>
        </w:tc>
        <w:tc>
          <w:tcPr>
            <w:tcW w:w="531" w:type="dxa"/>
          </w:tcPr>
          <w:p w14:paraId="1DCD72D9" w14:textId="77777777" w:rsidR="002E16EA" w:rsidRPr="00C62926" w:rsidRDefault="002E16EA" w:rsidP="00DB69DC">
            <w:pPr>
              <w:rPr>
                <w:rFonts w:ascii="Times New Roman" w:hAnsi="Times New Roman" w:cs="Times New Roman"/>
                <w:sz w:val="26"/>
                <w:szCs w:val="26"/>
              </w:rPr>
            </w:pPr>
          </w:p>
        </w:tc>
        <w:tc>
          <w:tcPr>
            <w:tcW w:w="763" w:type="dxa"/>
          </w:tcPr>
          <w:p w14:paraId="6DBBAFB8" w14:textId="77777777" w:rsidR="002E16EA" w:rsidRPr="00C62926" w:rsidRDefault="002E16EA" w:rsidP="00DB69DC">
            <w:pPr>
              <w:rPr>
                <w:rFonts w:ascii="Times New Roman" w:hAnsi="Times New Roman" w:cs="Times New Roman"/>
                <w:sz w:val="26"/>
                <w:szCs w:val="26"/>
              </w:rPr>
            </w:pPr>
          </w:p>
        </w:tc>
      </w:tr>
      <w:tr w:rsidR="00C62926" w:rsidRPr="00C62926" w14:paraId="3DDA27E2" w14:textId="77777777" w:rsidTr="0022195F">
        <w:tc>
          <w:tcPr>
            <w:tcW w:w="2690" w:type="dxa"/>
          </w:tcPr>
          <w:p w14:paraId="5B21134F" w14:textId="7801896B" w:rsidR="002E16EA" w:rsidRPr="00C62926" w:rsidRDefault="00906EBE" w:rsidP="00DB69DC">
            <w:pPr>
              <w:rPr>
                <w:rFonts w:ascii="Times New Roman" w:hAnsi="Times New Roman" w:cs="Times New Roman"/>
                <w:sz w:val="26"/>
                <w:szCs w:val="26"/>
              </w:rPr>
            </w:pPr>
            <w:r w:rsidRPr="00C62926">
              <w:rPr>
                <w:rFonts w:ascii="Times New Roman" w:hAnsi="Times New Roman" w:cs="Times New Roman"/>
                <w:b/>
                <w:sz w:val="26"/>
                <w:szCs w:val="26"/>
              </w:rPr>
              <w:t>Русанов Александр</w:t>
            </w:r>
            <w:r w:rsidR="0022195F" w:rsidRPr="00C62926">
              <w:rPr>
                <w:rFonts w:ascii="Times New Roman" w:hAnsi="Times New Roman" w:cs="Times New Roman"/>
                <w:sz w:val="26"/>
                <w:szCs w:val="26"/>
              </w:rPr>
              <w:t xml:space="preserve"> СОШ №4 им. С.П. Лоскутова</w:t>
            </w:r>
          </w:p>
        </w:tc>
        <w:tc>
          <w:tcPr>
            <w:tcW w:w="606" w:type="dxa"/>
          </w:tcPr>
          <w:p w14:paraId="1EEE9B23" w14:textId="53D8DCD7" w:rsidR="002E16EA" w:rsidRPr="00C62926" w:rsidRDefault="00906EBE" w:rsidP="00DB69DC">
            <w:pPr>
              <w:rPr>
                <w:rFonts w:ascii="Times New Roman" w:hAnsi="Times New Roman" w:cs="Times New Roman"/>
                <w:sz w:val="26"/>
                <w:szCs w:val="26"/>
              </w:rPr>
            </w:pPr>
            <w:r w:rsidRPr="00C62926">
              <w:rPr>
                <w:rFonts w:ascii="Times New Roman" w:hAnsi="Times New Roman" w:cs="Times New Roman"/>
                <w:sz w:val="26"/>
                <w:szCs w:val="26"/>
              </w:rPr>
              <w:t>73</w:t>
            </w:r>
          </w:p>
        </w:tc>
        <w:tc>
          <w:tcPr>
            <w:tcW w:w="507" w:type="dxa"/>
          </w:tcPr>
          <w:p w14:paraId="42C25499" w14:textId="419D1493" w:rsidR="002E16EA" w:rsidRPr="00C62926" w:rsidRDefault="00906EBE" w:rsidP="00DB69DC">
            <w:pPr>
              <w:rPr>
                <w:rFonts w:ascii="Times New Roman" w:hAnsi="Times New Roman" w:cs="Times New Roman"/>
                <w:sz w:val="26"/>
                <w:szCs w:val="26"/>
              </w:rPr>
            </w:pPr>
            <w:r w:rsidRPr="00C62926">
              <w:rPr>
                <w:rFonts w:ascii="Times New Roman" w:hAnsi="Times New Roman" w:cs="Times New Roman"/>
                <w:sz w:val="26"/>
                <w:szCs w:val="26"/>
              </w:rPr>
              <w:t>4</w:t>
            </w:r>
          </w:p>
        </w:tc>
        <w:tc>
          <w:tcPr>
            <w:tcW w:w="672" w:type="dxa"/>
          </w:tcPr>
          <w:p w14:paraId="343444FA" w14:textId="1DC3EF36" w:rsidR="002E16EA" w:rsidRPr="00C62926" w:rsidRDefault="002E16EA" w:rsidP="00DB69DC">
            <w:pPr>
              <w:rPr>
                <w:rFonts w:ascii="Times New Roman" w:hAnsi="Times New Roman" w:cs="Times New Roman"/>
                <w:sz w:val="26"/>
                <w:szCs w:val="26"/>
              </w:rPr>
            </w:pPr>
          </w:p>
        </w:tc>
        <w:tc>
          <w:tcPr>
            <w:tcW w:w="606" w:type="dxa"/>
          </w:tcPr>
          <w:p w14:paraId="54470B07" w14:textId="0A3284DE" w:rsidR="002E16EA" w:rsidRPr="00C62926" w:rsidRDefault="00906EBE" w:rsidP="00DB69DC">
            <w:pPr>
              <w:rPr>
                <w:rFonts w:ascii="Times New Roman" w:hAnsi="Times New Roman" w:cs="Times New Roman"/>
                <w:sz w:val="26"/>
                <w:szCs w:val="26"/>
                <w:highlight w:val="yellow"/>
              </w:rPr>
            </w:pPr>
            <w:r w:rsidRPr="00C62926">
              <w:rPr>
                <w:rFonts w:ascii="Times New Roman" w:hAnsi="Times New Roman" w:cs="Times New Roman"/>
                <w:sz w:val="26"/>
                <w:szCs w:val="26"/>
              </w:rPr>
              <w:t>67</w:t>
            </w:r>
          </w:p>
        </w:tc>
        <w:tc>
          <w:tcPr>
            <w:tcW w:w="606" w:type="dxa"/>
          </w:tcPr>
          <w:p w14:paraId="447EEE13" w14:textId="14AA10B5" w:rsidR="002E16EA" w:rsidRPr="00C62926" w:rsidRDefault="00906EBE" w:rsidP="00DB69DC">
            <w:pPr>
              <w:rPr>
                <w:rFonts w:ascii="Times New Roman" w:hAnsi="Times New Roman" w:cs="Times New Roman"/>
                <w:sz w:val="26"/>
                <w:szCs w:val="26"/>
              </w:rPr>
            </w:pPr>
            <w:r w:rsidRPr="00C62926">
              <w:rPr>
                <w:rFonts w:ascii="Times New Roman" w:hAnsi="Times New Roman" w:cs="Times New Roman"/>
                <w:sz w:val="26"/>
                <w:szCs w:val="26"/>
              </w:rPr>
              <w:t>81</w:t>
            </w:r>
          </w:p>
        </w:tc>
        <w:tc>
          <w:tcPr>
            <w:tcW w:w="532" w:type="dxa"/>
          </w:tcPr>
          <w:p w14:paraId="54802345" w14:textId="77777777" w:rsidR="002E16EA" w:rsidRPr="00C62926" w:rsidRDefault="002E16EA" w:rsidP="00DB69DC">
            <w:pPr>
              <w:rPr>
                <w:rFonts w:ascii="Times New Roman" w:hAnsi="Times New Roman" w:cs="Times New Roman"/>
                <w:sz w:val="26"/>
                <w:szCs w:val="26"/>
              </w:rPr>
            </w:pPr>
          </w:p>
        </w:tc>
        <w:tc>
          <w:tcPr>
            <w:tcW w:w="531" w:type="dxa"/>
          </w:tcPr>
          <w:p w14:paraId="52D5FC23" w14:textId="40F3CFB7" w:rsidR="002E16EA" w:rsidRPr="00C62926" w:rsidRDefault="002E16EA" w:rsidP="00DB69DC">
            <w:pPr>
              <w:rPr>
                <w:rFonts w:ascii="Times New Roman" w:hAnsi="Times New Roman" w:cs="Times New Roman"/>
                <w:sz w:val="26"/>
                <w:szCs w:val="26"/>
              </w:rPr>
            </w:pPr>
          </w:p>
        </w:tc>
        <w:tc>
          <w:tcPr>
            <w:tcW w:w="532" w:type="dxa"/>
          </w:tcPr>
          <w:p w14:paraId="76369E08" w14:textId="34E143D3" w:rsidR="002E16EA" w:rsidRPr="00C62926" w:rsidRDefault="002E16EA" w:rsidP="00DB69DC">
            <w:pPr>
              <w:rPr>
                <w:rFonts w:ascii="Times New Roman" w:hAnsi="Times New Roman" w:cs="Times New Roman"/>
                <w:sz w:val="26"/>
                <w:szCs w:val="26"/>
              </w:rPr>
            </w:pPr>
          </w:p>
        </w:tc>
        <w:tc>
          <w:tcPr>
            <w:tcW w:w="531" w:type="dxa"/>
          </w:tcPr>
          <w:p w14:paraId="28599883" w14:textId="77777777" w:rsidR="002E16EA" w:rsidRPr="00C62926" w:rsidRDefault="002E16EA" w:rsidP="00DB69DC">
            <w:pPr>
              <w:rPr>
                <w:rFonts w:ascii="Times New Roman" w:hAnsi="Times New Roman" w:cs="Times New Roman"/>
                <w:sz w:val="26"/>
                <w:szCs w:val="26"/>
              </w:rPr>
            </w:pPr>
          </w:p>
        </w:tc>
        <w:tc>
          <w:tcPr>
            <w:tcW w:w="532" w:type="dxa"/>
          </w:tcPr>
          <w:p w14:paraId="103C99F5" w14:textId="77777777" w:rsidR="002E16EA" w:rsidRPr="00C62926" w:rsidRDefault="002E16EA" w:rsidP="00DB69DC">
            <w:pPr>
              <w:rPr>
                <w:rFonts w:ascii="Times New Roman" w:hAnsi="Times New Roman" w:cs="Times New Roman"/>
                <w:sz w:val="26"/>
                <w:szCs w:val="26"/>
              </w:rPr>
            </w:pPr>
          </w:p>
        </w:tc>
        <w:tc>
          <w:tcPr>
            <w:tcW w:w="531" w:type="dxa"/>
          </w:tcPr>
          <w:p w14:paraId="7FEB009A" w14:textId="77777777" w:rsidR="002E16EA" w:rsidRPr="00C62926" w:rsidRDefault="002E16EA" w:rsidP="00DB69DC">
            <w:pPr>
              <w:rPr>
                <w:rFonts w:ascii="Times New Roman" w:hAnsi="Times New Roman" w:cs="Times New Roman"/>
                <w:sz w:val="26"/>
                <w:szCs w:val="26"/>
              </w:rPr>
            </w:pPr>
          </w:p>
        </w:tc>
        <w:tc>
          <w:tcPr>
            <w:tcW w:w="763" w:type="dxa"/>
          </w:tcPr>
          <w:p w14:paraId="7583016A" w14:textId="77777777" w:rsidR="002E16EA" w:rsidRPr="00C62926" w:rsidRDefault="002E16EA" w:rsidP="00DB69DC">
            <w:pPr>
              <w:rPr>
                <w:rFonts w:ascii="Times New Roman" w:hAnsi="Times New Roman" w:cs="Times New Roman"/>
                <w:sz w:val="26"/>
                <w:szCs w:val="26"/>
              </w:rPr>
            </w:pPr>
          </w:p>
        </w:tc>
      </w:tr>
      <w:tr w:rsidR="00C62926" w:rsidRPr="00C62926" w14:paraId="6C9D6ADD" w14:textId="77777777" w:rsidTr="0022195F">
        <w:tc>
          <w:tcPr>
            <w:tcW w:w="2690" w:type="dxa"/>
          </w:tcPr>
          <w:p w14:paraId="228F476A" w14:textId="4C8A2C42" w:rsidR="002E16EA" w:rsidRPr="00C62926" w:rsidRDefault="00906EBE" w:rsidP="00DB69DC">
            <w:pPr>
              <w:rPr>
                <w:rFonts w:ascii="Times New Roman" w:hAnsi="Times New Roman" w:cs="Times New Roman"/>
                <w:sz w:val="26"/>
                <w:szCs w:val="26"/>
              </w:rPr>
            </w:pPr>
            <w:proofErr w:type="spellStart"/>
            <w:r w:rsidRPr="00C62926">
              <w:rPr>
                <w:rFonts w:ascii="Times New Roman" w:hAnsi="Times New Roman" w:cs="Times New Roman"/>
                <w:b/>
                <w:sz w:val="26"/>
                <w:szCs w:val="26"/>
              </w:rPr>
              <w:t>Качановская</w:t>
            </w:r>
            <w:proofErr w:type="spellEnd"/>
            <w:r w:rsidRPr="00C62926">
              <w:rPr>
                <w:rFonts w:ascii="Times New Roman" w:hAnsi="Times New Roman" w:cs="Times New Roman"/>
                <w:b/>
                <w:sz w:val="26"/>
                <w:szCs w:val="26"/>
              </w:rPr>
              <w:t xml:space="preserve"> Александра </w:t>
            </w:r>
            <w:r w:rsidRPr="00C62926">
              <w:rPr>
                <w:rFonts w:ascii="Times New Roman" w:hAnsi="Times New Roman" w:cs="Times New Roman"/>
                <w:sz w:val="26"/>
                <w:szCs w:val="26"/>
              </w:rPr>
              <w:t>МБОУ</w:t>
            </w:r>
            <w:r w:rsidR="0022195F" w:rsidRPr="00C62926">
              <w:rPr>
                <w:rFonts w:ascii="Times New Roman" w:hAnsi="Times New Roman" w:cs="Times New Roman"/>
                <w:sz w:val="26"/>
                <w:szCs w:val="26"/>
              </w:rPr>
              <w:t xml:space="preserve"> </w:t>
            </w:r>
            <w:proofErr w:type="spellStart"/>
            <w:r w:rsidRPr="00C62926">
              <w:rPr>
                <w:rFonts w:ascii="Times New Roman" w:hAnsi="Times New Roman" w:cs="Times New Roman"/>
                <w:sz w:val="26"/>
                <w:szCs w:val="26"/>
              </w:rPr>
              <w:t>Берёзовская</w:t>
            </w:r>
            <w:proofErr w:type="spellEnd"/>
            <w:r w:rsidRPr="00C62926">
              <w:rPr>
                <w:rFonts w:ascii="Times New Roman" w:hAnsi="Times New Roman" w:cs="Times New Roman"/>
                <w:sz w:val="26"/>
                <w:szCs w:val="26"/>
              </w:rPr>
              <w:t xml:space="preserve"> </w:t>
            </w:r>
            <w:r w:rsidR="0022195F" w:rsidRPr="00C62926">
              <w:rPr>
                <w:rFonts w:ascii="Times New Roman" w:hAnsi="Times New Roman" w:cs="Times New Roman"/>
                <w:sz w:val="26"/>
                <w:szCs w:val="26"/>
              </w:rPr>
              <w:t xml:space="preserve">СОШ </w:t>
            </w:r>
          </w:p>
        </w:tc>
        <w:tc>
          <w:tcPr>
            <w:tcW w:w="606" w:type="dxa"/>
          </w:tcPr>
          <w:p w14:paraId="6DB37390" w14:textId="41F3D2E8" w:rsidR="002E16EA" w:rsidRPr="00C62926" w:rsidRDefault="00906EBE" w:rsidP="00DB69DC">
            <w:pPr>
              <w:rPr>
                <w:rFonts w:ascii="Times New Roman" w:hAnsi="Times New Roman" w:cs="Times New Roman"/>
                <w:sz w:val="26"/>
                <w:szCs w:val="26"/>
              </w:rPr>
            </w:pPr>
            <w:r w:rsidRPr="00C62926">
              <w:rPr>
                <w:rFonts w:ascii="Times New Roman" w:hAnsi="Times New Roman" w:cs="Times New Roman"/>
                <w:sz w:val="26"/>
                <w:szCs w:val="26"/>
              </w:rPr>
              <w:t>72</w:t>
            </w:r>
          </w:p>
        </w:tc>
        <w:tc>
          <w:tcPr>
            <w:tcW w:w="507" w:type="dxa"/>
          </w:tcPr>
          <w:p w14:paraId="18655526" w14:textId="41EEF250" w:rsidR="002E16EA" w:rsidRPr="00C62926" w:rsidRDefault="00906EBE" w:rsidP="00DB69DC">
            <w:pPr>
              <w:rPr>
                <w:rFonts w:ascii="Times New Roman" w:hAnsi="Times New Roman" w:cs="Times New Roman"/>
                <w:sz w:val="26"/>
                <w:szCs w:val="26"/>
              </w:rPr>
            </w:pPr>
            <w:r w:rsidRPr="00C62926">
              <w:rPr>
                <w:rFonts w:ascii="Times New Roman" w:hAnsi="Times New Roman" w:cs="Times New Roman"/>
                <w:sz w:val="26"/>
                <w:szCs w:val="26"/>
              </w:rPr>
              <w:t>5</w:t>
            </w:r>
          </w:p>
        </w:tc>
        <w:tc>
          <w:tcPr>
            <w:tcW w:w="672" w:type="dxa"/>
          </w:tcPr>
          <w:p w14:paraId="028053C6" w14:textId="6A4A5D5F" w:rsidR="002E16EA" w:rsidRPr="00C62926" w:rsidRDefault="002E16EA" w:rsidP="00DB69DC">
            <w:pPr>
              <w:rPr>
                <w:rFonts w:ascii="Times New Roman" w:hAnsi="Times New Roman" w:cs="Times New Roman"/>
                <w:sz w:val="26"/>
                <w:szCs w:val="26"/>
              </w:rPr>
            </w:pPr>
          </w:p>
        </w:tc>
        <w:tc>
          <w:tcPr>
            <w:tcW w:w="606" w:type="dxa"/>
          </w:tcPr>
          <w:p w14:paraId="101A728D" w14:textId="5F8B877A" w:rsidR="002E16EA" w:rsidRPr="00C62926" w:rsidRDefault="002E16EA" w:rsidP="00DB69DC">
            <w:pPr>
              <w:rPr>
                <w:rFonts w:ascii="Times New Roman" w:hAnsi="Times New Roman" w:cs="Times New Roman"/>
                <w:sz w:val="26"/>
                <w:szCs w:val="26"/>
              </w:rPr>
            </w:pPr>
          </w:p>
        </w:tc>
        <w:tc>
          <w:tcPr>
            <w:tcW w:w="606" w:type="dxa"/>
          </w:tcPr>
          <w:p w14:paraId="61A957BA" w14:textId="77777777" w:rsidR="002E16EA" w:rsidRPr="00C62926" w:rsidRDefault="002E16EA" w:rsidP="00DB69DC">
            <w:pPr>
              <w:rPr>
                <w:rFonts w:ascii="Times New Roman" w:hAnsi="Times New Roman" w:cs="Times New Roman"/>
                <w:sz w:val="26"/>
                <w:szCs w:val="26"/>
              </w:rPr>
            </w:pPr>
          </w:p>
        </w:tc>
        <w:tc>
          <w:tcPr>
            <w:tcW w:w="532" w:type="dxa"/>
          </w:tcPr>
          <w:p w14:paraId="38975682" w14:textId="77777777" w:rsidR="002E16EA" w:rsidRPr="00C62926" w:rsidRDefault="002E16EA" w:rsidP="00DB69DC">
            <w:pPr>
              <w:rPr>
                <w:rFonts w:ascii="Times New Roman" w:hAnsi="Times New Roman" w:cs="Times New Roman"/>
                <w:sz w:val="26"/>
                <w:szCs w:val="26"/>
              </w:rPr>
            </w:pPr>
          </w:p>
        </w:tc>
        <w:tc>
          <w:tcPr>
            <w:tcW w:w="531" w:type="dxa"/>
          </w:tcPr>
          <w:p w14:paraId="20DE8E33" w14:textId="1AE9B368" w:rsidR="002E16EA" w:rsidRPr="00C62926" w:rsidRDefault="00906EBE" w:rsidP="00DB69DC">
            <w:pPr>
              <w:rPr>
                <w:rFonts w:ascii="Times New Roman" w:hAnsi="Times New Roman" w:cs="Times New Roman"/>
                <w:sz w:val="26"/>
                <w:szCs w:val="26"/>
              </w:rPr>
            </w:pPr>
            <w:r w:rsidRPr="00C62926">
              <w:rPr>
                <w:rFonts w:ascii="Times New Roman" w:hAnsi="Times New Roman" w:cs="Times New Roman"/>
                <w:sz w:val="26"/>
                <w:szCs w:val="26"/>
              </w:rPr>
              <w:t>6</w:t>
            </w:r>
            <w:r w:rsidR="007D580E" w:rsidRPr="00C62926">
              <w:rPr>
                <w:rFonts w:ascii="Times New Roman" w:hAnsi="Times New Roman" w:cs="Times New Roman"/>
                <w:sz w:val="26"/>
                <w:szCs w:val="26"/>
              </w:rPr>
              <w:t>9</w:t>
            </w:r>
          </w:p>
        </w:tc>
        <w:tc>
          <w:tcPr>
            <w:tcW w:w="532" w:type="dxa"/>
          </w:tcPr>
          <w:p w14:paraId="1501ED42" w14:textId="1496B331" w:rsidR="002E16EA" w:rsidRPr="00C62926" w:rsidRDefault="00906EBE" w:rsidP="00DB69DC">
            <w:pPr>
              <w:rPr>
                <w:rFonts w:ascii="Times New Roman" w:hAnsi="Times New Roman" w:cs="Times New Roman"/>
                <w:sz w:val="26"/>
                <w:szCs w:val="26"/>
              </w:rPr>
            </w:pPr>
            <w:r w:rsidRPr="00C62926">
              <w:rPr>
                <w:rFonts w:ascii="Times New Roman" w:hAnsi="Times New Roman" w:cs="Times New Roman"/>
                <w:sz w:val="26"/>
                <w:szCs w:val="26"/>
              </w:rPr>
              <w:t>66</w:t>
            </w:r>
          </w:p>
        </w:tc>
        <w:tc>
          <w:tcPr>
            <w:tcW w:w="531" w:type="dxa"/>
          </w:tcPr>
          <w:p w14:paraId="05F7AF55" w14:textId="77777777" w:rsidR="002E16EA" w:rsidRPr="00C62926" w:rsidRDefault="002E16EA" w:rsidP="00DB69DC">
            <w:pPr>
              <w:rPr>
                <w:rFonts w:ascii="Times New Roman" w:hAnsi="Times New Roman" w:cs="Times New Roman"/>
                <w:sz w:val="26"/>
                <w:szCs w:val="26"/>
              </w:rPr>
            </w:pPr>
          </w:p>
        </w:tc>
        <w:tc>
          <w:tcPr>
            <w:tcW w:w="532" w:type="dxa"/>
          </w:tcPr>
          <w:p w14:paraId="0A0E05C2" w14:textId="527EECAC" w:rsidR="002E16EA" w:rsidRPr="00C62926" w:rsidRDefault="002E16EA" w:rsidP="00DB69DC">
            <w:pPr>
              <w:rPr>
                <w:rFonts w:ascii="Times New Roman" w:hAnsi="Times New Roman" w:cs="Times New Roman"/>
                <w:sz w:val="26"/>
                <w:szCs w:val="26"/>
              </w:rPr>
            </w:pPr>
          </w:p>
        </w:tc>
        <w:tc>
          <w:tcPr>
            <w:tcW w:w="531" w:type="dxa"/>
          </w:tcPr>
          <w:p w14:paraId="56FF8797" w14:textId="77777777" w:rsidR="002E16EA" w:rsidRPr="00C62926" w:rsidRDefault="002E16EA" w:rsidP="00DB69DC">
            <w:pPr>
              <w:rPr>
                <w:rFonts w:ascii="Times New Roman" w:hAnsi="Times New Roman" w:cs="Times New Roman"/>
                <w:sz w:val="26"/>
                <w:szCs w:val="26"/>
              </w:rPr>
            </w:pPr>
          </w:p>
        </w:tc>
        <w:tc>
          <w:tcPr>
            <w:tcW w:w="763" w:type="dxa"/>
          </w:tcPr>
          <w:p w14:paraId="24019AD4" w14:textId="3ADD86DC" w:rsidR="002E16EA" w:rsidRPr="00C62926" w:rsidRDefault="002E16EA" w:rsidP="00DB69DC">
            <w:pPr>
              <w:rPr>
                <w:rFonts w:ascii="Times New Roman" w:hAnsi="Times New Roman" w:cs="Times New Roman"/>
                <w:sz w:val="26"/>
                <w:szCs w:val="26"/>
              </w:rPr>
            </w:pPr>
          </w:p>
        </w:tc>
      </w:tr>
      <w:tr w:rsidR="0022195F" w:rsidRPr="00C62926" w14:paraId="43E85AC2" w14:textId="77777777" w:rsidTr="0022195F">
        <w:tc>
          <w:tcPr>
            <w:tcW w:w="2690" w:type="dxa"/>
          </w:tcPr>
          <w:p w14:paraId="5354B712" w14:textId="4912A8B6" w:rsidR="0022195F" w:rsidRPr="00C62926" w:rsidRDefault="00906EBE" w:rsidP="0022195F">
            <w:pPr>
              <w:rPr>
                <w:rFonts w:ascii="Times New Roman" w:hAnsi="Times New Roman" w:cs="Times New Roman"/>
                <w:sz w:val="26"/>
                <w:szCs w:val="26"/>
              </w:rPr>
            </w:pPr>
            <w:proofErr w:type="spellStart"/>
            <w:r w:rsidRPr="00C62926">
              <w:rPr>
                <w:rFonts w:ascii="Times New Roman" w:hAnsi="Times New Roman" w:cs="Times New Roman"/>
                <w:b/>
                <w:sz w:val="26"/>
                <w:szCs w:val="26"/>
              </w:rPr>
              <w:t>Романенкова</w:t>
            </w:r>
            <w:proofErr w:type="spellEnd"/>
            <w:r w:rsidRPr="00C62926">
              <w:rPr>
                <w:rFonts w:ascii="Times New Roman" w:hAnsi="Times New Roman" w:cs="Times New Roman"/>
                <w:b/>
                <w:sz w:val="26"/>
                <w:szCs w:val="26"/>
              </w:rPr>
              <w:t xml:space="preserve"> Диана</w:t>
            </w:r>
            <w:r w:rsidR="0022195F" w:rsidRPr="00C62926">
              <w:rPr>
                <w:rFonts w:ascii="Times New Roman" w:hAnsi="Times New Roman" w:cs="Times New Roman"/>
                <w:sz w:val="26"/>
                <w:szCs w:val="26"/>
              </w:rPr>
              <w:t xml:space="preserve"> </w:t>
            </w:r>
            <w:r w:rsidRPr="00C62926">
              <w:rPr>
                <w:rFonts w:ascii="Times New Roman" w:hAnsi="Times New Roman" w:cs="Times New Roman"/>
                <w:sz w:val="26"/>
                <w:szCs w:val="26"/>
              </w:rPr>
              <w:t xml:space="preserve">МБОУ </w:t>
            </w:r>
            <w:proofErr w:type="spellStart"/>
            <w:r w:rsidR="0022195F" w:rsidRPr="00C62926">
              <w:rPr>
                <w:rFonts w:ascii="Times New Roman" w:hAnsi="Times New Roman" w:cs="Times New Roman"/>
                <w:sz w:val="26"/>
                <w:szCs w:val="26"/>
              </w:rPr>
              <w:t>Т</w:t>
            </w:r>
            <w:r w:rsidRPr="00C62926">
              <w:rPr>
                <w:rFonts w:ascii="Times New Roman" w:hAnsi="Times New Roman" w:cs="Times New Roman"/>
                <w:sz w:val="26"/>
                <w:szCs w:val="26"/>
              </w:rPr>
              <w:t>рыковская</w:t>
            </w:r>
            <w:proofErr w:type="spellEnd"/>
            <w:r w:rsidR="0022195F" w:rsidRPr="00C62926">
              <w:rPr>
                <w:rFonts w:ascii="Times New Roman" w:hAnsi="Times New Roman" w:cs="Times New Roman"/>
                <w:sz w:val="26"/>
                <w:szCs w:val="26"/>
              </w:rPr>
              <w:t xml:space="preserve"> СОШ</w:t>
            </w:r>
          </w:p>
        </w:tc>
        <w:tc>
          <w:tcPr>
            <w:tcW w:w="606" w:type="dxa"/>
          </w:tcPr>
          <w:p w14:paraId="74000F18" w14:textId="696BE66D" w:rsidR="0022195F" w:rsidRPr="00C62926" w:rsidRDefault="00906EBE" w:rsidP="0022195F">
            <w:pPr>
              <w:rPr>
                <w:rFonts w:ascii="Times New Roman" w:hAnsi="Times New Roman" w:cs="Times New Roman"/>
                <w:sz w:val="26"/>
                <w:szCs w:val="26"/>
              </w:rPr>
            </w:pPr>
            <w:r w:rsidRPr="00C62926">
              <w:rPr>
                <w:rFonts w:ascii="Times New Roman" w:hAnsi="Times New Roman" w:cs="Times New Roman"/>
                <w:sz w:val="26"/>
                <w:szCs w:val="26"/>
              </w:rPr>
              <w:t>83</w:t>
            </w:r>
          </w:p>
        </w:tc>
        <w:tc>
          <w:tcPr>
            <w:tcW w:w="507" w:type="dxa"/>
          </w:tcPr>
          <w:p w14:paraId="414FF897" w14:textId="6B73D32A" w:rsidR="0022195F" w:rsidRPr="00C62926" w:rsidRDefault="00906EBE" w:rsidP="0022195F">
            <w:pPr>
              <w:rPr>
                <w:rFonts w:ascii="Times New Roman" w:hAnsi="Times New Roman" w:cs="Times New Roman"/>
                <w:sz w:val="26"/>
                <w:szCs w:val="26"/>
              </w:rPr>
            </w:pPr>
            <w:r w:rsidRPr="00C62926">
              <w:rPr>
                <w:rFonts w:ascii="Times New Roman" w:hAnsi="Times New Roman" w:cs="Times New Roman"/>
                <w:sz w:val="26"/>
                <w:szCs w:val="26"/>
              </w:rPr>
              <w:t>5</w:t>
            </w:r>
          </w:p>
        </w:tc>
        <w:tc>
          <w:tcPr>
            <w:tcW w:w="672" w:type="dxa"/>
          </w:tcPr>
          <w:p w14:paraId="34008FD9" w14:textId="5E697298" w:rsidR="0022195F" w:rsidRPr="00C62926" w:rsidRDefault="0022195F" w:rsidP="0022195F">
            <w:pPr>
              <w:rPr>
                <w:rFonts w:ascii="Times New Roman" w:hAnsi="Times New Roman" w:cs="Times New Roman"/>
                <w:sz w:val="26"/>
                <w:szCs w:val="26"/>
              </w:rPr>
            </w:pPr>
          </w:p>
        </w:tc>
        <w:tc>
          <w:tcPr>
            <w:tcW w:w="606" w:type="dxa"/>
          </w:tcPr>
          <w:p w14:paraId="149B4D41" w14:textId="18E3EE1B" w:rsidR="0022195F" w:rsidRPr="00C62926" w:rsidRDefault="00906EBE" w:rsidP="0022195F">
            <w:pPr>
              <w:rPr>
                <w:rFonts w:ascii="Times New Roman" w:hAnsi="Times New Roman" w:cs="Times New Roman"/>
                <w:sz w:val="26"/>
                <w:szCs w:val="26"/>
              </w:rPr>
            </w:pPr>
            <w:r w:rsidRPr="00C62926">
              <w:rPr>
                <w:rFonts w:ascii="Times New Roman" w:hAnsi="Times New Roman" w:cs="Times New Roman"/>
                <w:sz w:val="26"/>
                <w:szCs w:val="26"/>
              </w:rPr>
              <w:t>84</w:t>
            </w:r>
          </w:p>
        </w:tc>
        <w:tc>
          <w:tcPr>
            <w:tcW w:w="606" w:type="dxa"/>
          </w:tcPr>
          <w:p w14:paraId="24EF6CCA" w14:textId="77777777" w:rsidR="0022195F" w:rsidRPr="00C62926" w:rsidRDefault="0022195F" w:rsidP="0022195F">
            <w:pPr>
              <w:rPr>
                <w:rFonts w:ascii="Times New Roman" w:hAnsi="Times New Roman" w:cs="Times New Roman"/>
                <w:sz w:val="26"/>
                <w:szCs w:val="26"/>
              </w:rPr>
            </w:pPr>
          </w:p>
        </w:tc>
        <w:tc>
          <w:tcPr>
            <w:tcW w:w="532" w:type="dxa"/>
          </w:tcPr>
          <w:p w14:paraId="102D4160" w14:textId="1456BBA5" w:rsidR="0022195F" w:rsidRPr="00C62926" w:rsidRDefault="0022195F" w:rsidP="0022195F">
            <w:pPr>
              <w:rPr>
                <w:rFonts w:ascii="Times New Roman" w:hAnsi="Times New Roman" w:cs="Times New Roman"/>
                <w:b/>
                <w:sz w:val="26"/>
                <w:szCs w:val="26"/>
              </w:rPr>
            </w:pPr>
          </w:p>
        </w:tc>
        <w:tc>
          <w:tcPr>
            <w:tcW w:w="531" w:type="dxa"/>
          </w:tcPr>
          <w:p w14:paraId="3331B7FF" w14:textId="77777777" w:rsidR="0022195F" w:rsidRPr="00C62926" w:rsidRDefault="0022195F" w:rsidP="0022195F">
            <w:pPr>
              <w:rPr>
                <w:rFonts w:ascii="Times New Roman" w:hAnsi="Times New Roman" w:cs="Times New Roman"/>
                <w:sz w:val="26"/>
                <w:szCs w:val="26"/>
              </w:rPr>
            </w:pPr>
          </w:p>
        </w:tc>
        <w:tc>
          <w:tcPr>
            <w:tcW w:w="532" w:type="dxa"/>
          </w:tcPr>
          <w:p w14:paraId="156C8D5A" w14:textId="533E0025" w:rsidR="0022195F" w:rsidRPr="00C62926" w:rsidRDefault="00906EBE" w:rsidP="0022195F">
            <w:pPr>
              <w:rPr>
                <w:rFonts w:ascii="Times New Roman" w:hAnsi="Times New Roman" w:cs="Times New Roman"/>
                <w:sz w:val="26"/>
                <w:szCs w:val="26"/>
              </w:rPr>
            </w:pPr>
            <w:r w:rsidRPr="00C62926">
              <w:rPr>
                <w:rFonts w:ascii="Times New Roman" w:hAnsi="Times New Roman" w:cs="Times New Roman"/>
                <w:sz w:val="26"/>
                <w:szCs w:val="26"/>
              </w:rPr>
              <w:t>72</w:t>
            </w:r>
          </w:p>
        </w:tc>
        <w:tc>
          <w:tcPr>
            <w:tcW w:w="531" w:type="dxa"/>
          </w:tcPr>
          <w:p w14:paraId="007775C3" w14:textId="77777777" w:rsidR="0022195F" w:rsidRPr="00C62926" w:rsidRDefault="0022195F" w:rsidP="0022195F">
            <w:pPr>
              <w:rPr>
                <w:rFonts w:ascii="Times New Roman" w:hAnsi="Times New Roman" w:cs="Times New Roman"/>
                <w:sz w:val="26"/>
                <w:szCs w:val="26"/>
              </w:rPr>
            </w:pPr>
          </w:p>
        </w:tc>
        <w:tc>
          <w:tcPr>
            <w:tcW w:w="532" w:type="dxa"/>
          </w:tcPr>
          <w:p w14:paraId="01ED78EF" w14:textId="77777777" w:rsidR="0022195F" w:rsidRPr="00C62926" w:rsidRDefault="0022195F" w:rsidP="0022195F">
            <w:pPr>
              <w:rPr>
                <w:rFonts w:ascii="Times New Roman" w:hAnsi="Times New Roman" w:cs="Times New Roman"/>
                <w:sz w:val="26"/>
                <w:szCs w:val="26"/>
              </w:rPr>
            </w:pPr>
          </w:p>
        </w:tc>
        <w:tc>
          <w:tcPr>
            <w:tcW w:w="531" w:type="dxa"/>
          </w:tcPr>
          <w:p w14:paraId="0E451A0F" w14:textId="77777777" w:rsidR="0022195F" w:rsidRPr="00C62926" w:rsidRDefault="0022195F" w:rsidP="0022195F">
            <w:pPr>
              <w:rPr>
                <w:rFonts w:ascii="Times New Roman" w:hAnsi="Times New Roman" w:cs="Times New Roman"/>
                <w:sz w:val="26"/>
                <w:szCs w:val="26"/>
              </w:rPr>
            </w:pPr>
          </w:p>
        </w:tc>
        <w:tc>
          <w:tcPr>
            <w:tcW w:w="763" w:type="dxa"/>
          </w:tcPr>
          <w:p w14:paraId="0C055707" w14:textId="4E5AFE83" w:rsidR="0022195F" w:rsidRPr="00C62926" w:rsidRDefault="0022195F" w:rsidP="0022195F">
            <w:pPr>
              <w:rPr>
                <w:rFonts w:ascii="Times New Roman" w:hAnsi="Times New Roman" w:cs="Times New Roman"/>
                <w:sz w:val="26"/>
                <w:szCs w:val="26"/>
              </w:rPr>
            </w:pPr>
          </w:p>
        </w:tc>
      </w:tr>
      <w:bookmarkEnd w:id="15"/>
    </w:tbl>
    <w:p w14:paraId="4039F8D6" w14:textId="77777777" w:rsidR="006477A1" w:rsidRPr="00C62926" w:rsidRDefault="006477A1" w:rsidP="006E47E3">
      <w:pPr>
        <w:spacing w:after="0" w:line="240" w:lineRule="auto"/>
        <w:ind w:firstLine="709"/>
        <w:jc w:val="both"/>
        <w:rPr>
          <w:rFonts w:ascii="Times New Roman" w:hAnsi="Times New Roman" w:cs="Times New Roman"/>
          <w:sz w:val="26"/>
          <w:szCs w:val="26"/>
        </w:rPr>
      </w:pPr>
    </w:p>
    <w:p w14:paraId="0B0BFFEA" w14:textId="07042435" w:rsidR="00084AD5" w:rsidRPr="00C62926" w:rsidRDefault="00084AD5" w:rsidP="006E47E3">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Образовательные организации Карачевского района обеспечили выполнение Федерального закона "Об образовании в Российской Федерации" от 29.12.2012 N 273 – ФЗ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Хорошая организация по подготовке </w:t>
      </w:r>
      <w:r w:rsidR="000A65EB" w:rsidRPr="00C62926">
        <w:rPr>
          <w:rFonts w:ascii="Times New Roman" w:hAnsi="Times New Roman" w:cs="Times New Roman"/>
          <w:sz w:val="26"/>
          <w:szCs w:val="26"/>
        </w:rPr>
        <w:br/>
      </w:r>
      <w:r w:rsidRPr="00C62926">
        <w:rPr>
          <w:rFonts w:ascii="Times New Roman" w:hAnsi="Times New Roman" w:cs="Times New Roman"/>
          <w:sz w:val="26"/>
          <w:szCs w:val="26"/>
        </w:rPr>
        <w:t xml:space="preserve">и проведению государственных экзаменов позволила 100 % выпускников </w:t>
      </w:r>
      <w:r w:rsidR="00156A8E" w:rsidRPr="00C62926">
        <w:rPr>
          <w:rFonts w:ascii="Times New Roman" w:hAnsi="Times New Roman" w:cs="Times New Roman"/>
          <w:sz w:val="26"/>
          <w:szCs w:val="26"/>
        </w:rPr>
        <w:t>9</w:t>
      </w:r>
      <w:r w:rsidR="00906EBE" w:rsidRPr="00C62926">
        <w:rPr>
          <w:rFonts w:ascii="Times New Roman" w:hAnsi="Times New Roman" w:cs="Times New Roman"/>
          <w:sz w:val="26"/>
          <w:szCs w:val="26"/>
        </w:rPr>
        <w:t xml:space="preserve"> и 11</w:t>
      </w:r>
      <w:r w:rsidR="00156A8E" w:rsidRPr="00C62926">
        <w:rPr>
          <w:rFonts w:ascii="Times New Roman" w:hAnsi="Times New Roman" w:cs="Times New Roman"/>
          <w:sz w:val="26"/>
          <w:szCs w:val="26"/>
        </w:rPr>
        <w:t xml:space="preserve"> классов </w:t>
      </w:r>
      <w:r w:rsidRPr="00C62926">
        <w:rPr>
          <w:rFonts w:ascii="Times New Roman" w:hAnsi="Times New Roman" w:cs="Times New Roman"/>
          <w:sz w:val="26"/>
          <w:szCs w:val="26"/>
        </w:rPr>
        <w:t>получить государственные документы об образовании.</w:t>
      </w:r>
      <w:r w:rsidR="00156A8E" w:rsidRPr="00C62926">
        <w:rPr>
          <w:rFonts w:ascii="Times New Roman" w:hAnsi="Times New Roman" w:cs="Times New Roman"/>
          <w:sz w:val="26"/>
          <w:szCs w:val="26"/>
        </w:rPr>
        <w:t xml:space="preserve"> </w:t>
      </w:r>
    </w:p>
    <w:p w14:paraId="66656323" w14:textId="6E7E737C" w:rsidR="00084AD5" w:rsidRPr="00C62926" w:rsidRDefault="00084AD5" w:rsidP="006E47E3">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lastRenderedPageBreak/>
        <w:t>Результаты итоговой аттестации 202</w:t>
      </w:r>
      <w:r w:rsidR="00906EBE" w:rsidRPr="00C62926">
        <w:rPr>
          <w:rFonts w:ascii="Times New Roman" w:hAnsi="Times New Roman" w:cs="Times New Roman"/>
          <w:sz w:val="26"/>
          <w:szCs w:val="26"/>
        </w:rPr>
        <w:t>4</w:t>
      </w:r>
      <w:r w:rsidRPr="00C62926">
        <w:rPr>
          <w:rFonts w:ascii="Times New Roman" w:hAnsi="Times New Roman" w:cs="Times New Roman"/>
          <w:sz w:val="26"/>
          <w:szCs w:val="26"/>
        </w:rPr>
        <w:t xml:space="preserve"> года и контроль качества обученности обучающихся выявил ряд пробелов:</w:t>
      </w:r>
    </w:p>
    <w:p w14:paraId="73C8B0F3" w14:textId="77777777" w:rsidR="00156A8E" w:rsidRPr="00C62926" w:rsidRDefault="00084AD5" w:rsidP="00156A8E">
      <w:pPr>
        <w:pStyle w:val="a7"/>
        <w:numPr>
          <w:ilvl w:val="0"/>
          <w:numId w:val="11"/>
        </w:numPr>
        <w:spacing w:after="0" w:line="240" w:lineRule="auto"/>
        <w:ind w:left="0" w:firstLine="709"/>
        <w:jc w:val="both"/>
        <w:rPr>
          <w:rStyle w:val="c7"/>
          <w:rFonts w:ascii="Times New Roman" w:hAnsi="Times New Roman" w:cs="Times New Roman"/>
          <w:sz w:val="26"/>
          <w:szCs w:val="26"/>
        </w:rPr>
      </w:pPr>
      <w:r w:rsidRPr="00C62926">
        <w:rPr>
          <w:rFonts w:ascii="Times New Roman" w:hAnsi="Times New Roman" w:cs="Times New Roman"/>
          <w:sz w:val="26"/>
          <w:szCs w:val="26"/>
        </w:rPr>
        <w:t>недостаточное стимулирование познавательной активности школьников</w:t>
      </w:r>
      <w:r w:rsidR="000A65EB" w:rsidRPr="00C62926">
        <w:rPr>
          <w:rFonts w:ascii="Times New Roman" w:hAnsi="Times New Roman" w:cs="Times New Roman"/>
          <w:sz w:val="26"/>
          <w:szCs w:val="26"/>
        </w:rPr>
        <w:t xml:space="preserve"> </w:t>
      </w:r>
      <w:r w:rsidRPr="00C62926">
        <w:rPr>
          <w:rFonts w:ascii="Times New Roman" w:hAnsi="Times New Roman" w:cs="Times New Roman"/>
          <w:sz w:val="26"/>
          <w:szCs w:val="26"/>
        </w:rPr>
        <w:t>со стороны учителей, родителей обучающихся;</w:t>
      </w:r>
      <w:r w:rsidR="00156A8E" w:rsidRPr="00C62926">
        <w:rPr>
          <w:rStyle w:val="c7"/>
          <w:rFonts w:ascii="Times New Roman" w:hAnsi="Times New Roman" w:cs="Times New Roman"/>
          <w:sz w:val="26"/>
          <w:szCs w:val="26"/>
        </w:rPr>
        <w:t xml:space="preserve"> </w:t>
      </w:r>
    </w:p>
    <w:p w14:paraId="5A991938" w14:textId="2E794642" w:rsidR="000A65EB" w:rsidRPr="00C62926" w:rsidRDefault="00156A8E" w:rsidP="00156A8E">
      <w:pPr>
        <w:pStyle w:val="a7"/>
        <w:numPr>
          <w:ilvl w:val="0"/>
          <w:numId w:val="11"/>
        </w:numPr>
        <w:spacing w:after="0" w:line="240" w:lineRule="auto"/>
        <w:ind w:left="0" w:firstLine="709"/>
        <w:jc w:val="both"/>
        <w:rPr>
          <w:rFonts w:ascii="Times New Roman" w:hAnsi="Times New Roman" w:cs="Times New Roman"/>
          <w:sz w:val="26"/>
          <w:szCs w:val="26"/>
        </w:rPr>
      </w:pPr>
      <w:r w:rsidRPr="00C62926">
        <w:rPr>
          <w:rStyle w:val="c7"/>
          <w:rFonts w:ascii="Times New Roman" w:hAnsi="Times New Roman" w:cs="Times New Roman"/>
          <w:sz w:val="26"/>
          <w:szCs w:val="26"/>
        </w:rPr>
        <w:t>необходимость активизировать использование компьютерных форм контроля и оценки качества образования, уровня знаний обучающихся;</w:t>
      </w:r>
    </w:p>
    <w:p w14:paraId="3E695B93" w14:textId="77777777" w:rsidR="000A65EB" w:rsidRPr="00C62926" w:rsidRDefault="00084AD5" w:rsidP="000A65EB">
      <w:pPr>
        <w:pStyle w:val="a7"/>
        <w:numPr>
          <w:ilvl w:val="0"/>
          <w:numId w:val="11"/>
        </w:numPr>
        <w:spacing w:after="0" w:line="240" w:lineRule="auto"/>
        <w:ind w:left="0" w:firstLine="709"/>
        <w:jc w:val="both"/>
        <w:rPr>
          <w:rFonts w:ascii="Times New Roman" w:hAnsi="Times New Roman" w:cs="Times New Roman"/>
          <w:sz w:val="26"/>
          <w:szCs w:val="26"/>
        </w:rPr>
      </w:pPr>
      <w:r w:rsidRPr="00C62926">
        <w:rPr>
          <w:rFonts w:ascii="Times New Roman" w:hAnsi="Times New Roman" w:cs="Times New Roman"/>
          <w:sz w:val="26"/>
          <w:szCs w:val="26"/>
        </w:rPr>
        <w:t>недостаточный уровень работы по индивидуализации и дифференциации обучения обучающихся;</w:t>
      </w:r>
    </w:p>
    <w:p w14:paraId="6AEAF542" w14:textId="77777777" w:rsidR="000A65EB" w:rsidRPr="00C62926" w:rsidRDefault="00084AD5" w:rsidP="000A65EB">
      <w:pPr>
        <w:pStyle w:val="a7"/>
        <w:numPr>
          <w:ilvl w:val="0"/>
          <w:numId w:val="11"/>
        </w:numPr>
        <w:spacing w:after="0" w:line="240" w:lineRule="auto"/>
        <w:ind w:left="0" w:firstLine="709"/>
        <w:jc w:val="both"/>
        <w:rPr>
          <w:rStyle w:val="c7"/>
          <w:rFonts w:ascii="Times New Roman" w:hAnsi="Times New Roman" w:cs="Times New Roman"/>
          <w:sz w:val="26"/>
          <w:szCs w:val="26"/>
        </w:rPr>
      </w:pPr>
      <w:r w:rsidRPr="00C62926">
        <w:rPr>
          <w:rStyle w:val="c7"/>
          <w:rFonts w:ascii="Times New Roman" w:hAnsi="Times New Roman" w:cs="Times New Roman"/>
          <w:sz w:val="26"/>
          <w:szCs w:val="26"/>
        </w:rPr>
        <w:t>необходимость в совершенствовании методологии и подходов к отбору содержания, методов и форм организации образовательного процесса;</w:t>
      </w:r>
    </w:p>
    <w:p w14:paraId="0C58AA4E" w14:textId="77777777" w:rsidR="000A65EB" w:rsidRPr="00C62926" w:rsidRDefault="00084AD5" w:rsidP="000A65EB">
      <w:pPr>
        <w:pStyle w:val="a7"/>
        <w:numPr>
          <w:ilvl w:val="0"/>
          <w:numId w:val="11"/>
        </w:numPr>
        <w:spacing w:after="0" w:line="240" w:lineRule="auto"/>
        <w:ind w:left="0" w:firstLine="709"/>
        <w:jc w:val="both"/>
        <w:rPr>
          <w:rStyle w:val="c7"/>
          <w:rFonts w:ascii="Times New Roman" w:hAnsi="Times New Roman" w:cs="Times New Roman"/>
          <w:sz w:val="26"/>
          <w:szCs w:val="26"/>
        </w:rPr>
      </w:pPr>
      <w:r w:rsidRPr="00C62926">
        <w:rPr>
          <w:rStyle w:val="c7"/>
          <w:rFonts w:ascii="Times New Roman" w:hAnsi="Times New Roman" w:cs="Times New Roman"/>
          <w:sz w:val="26"/>
          <w:szCs w:val="26"/>
        </w:rPr>
        <w:t>обеспечить условия для самообразования каждого учителя на основе использования современных информационных технологий, в том числе дистанционных форм обучения;</w:t>
      </w:r>
    </w:p>
    <w:p w14:paraId="408A3A44" w14:textId="77777777" w:rsidR="00084AD5" w:rsidRPr="00C62926" w:rsidRDefault="00084AD5" w:rsidP="000A65EB">
      <w:pPr>
        <w:pStyle w:val="a7"/>
        <w:numPr>
          <w:ilvl w:val="0"/>
          <w:numId w:val="11"/>
        </w:numPr>
        <w:spacing w:after="0" w:line="240" w:lineRule="auto"/>
        <w:ind w:left="0" w:firstLine="709"/>
        <w:jc w:val="both"/>
        <w:rPr>
          <w:rFonts w:ascii="Times New Roman" w:hAnsi="Times New Roman" w:cs="Times New Roman"/>
          <w:sz w:val="26"/>
          <w:szCs w:val="26"/>
        </w:rPr>
      </w:pPr>
      <w:r w:rsidRPr="00C62926">
        <w:rPr>
          <w:rStyle w:val="c7"/>
          <w:rFonts w:ascii="Times New Roman" w:hAnsi="Times New Roman" w:cs="Times New Roman"/>
          <w:sz w:val="26"/>
          <w:szCs w:val="26"/>
        </w:rPr>
        <w:t xml:space="preserve">осуществить корректировку рабочих программ учебных предметов </w:t>
      </w:r>
      <w:r w:rsidR="00F64379" w:rsidRPr="00C62926">
        <w:rPr>
          <w:rStyle w:val="c7"/>
          <w:rFonts w:ascii="Times New Roman" w:hAnsi="Times New Roman" w:cs="Times New Roman"/>
          <w:sz w:val="26"/>
          <w:szCs w:val="26"/>
        </w:rPr>
        <w:br/>
      </w:r>
      <w:r w:rsidRPr="00C62926">
        <w:rPr>
          <w:rStyle w:val="c7"/>
          <w:rFonts w:ascii="Times New Roman" w:hAnsi="Times New Roman" w:cs="Times New Roman"/>
          <w:sz w:val="26"/>
          <w:szCs w:val="26"/>
        </w:rPr>
        <w:t>с учётом результатов итоговой аттестации.</w:t>
      </w:r>
    </w:p>
    <w:p w14:paraId="11EA2AEE" w14:textId="43E2221F" w:rsidR="00084AD5" w:rsidRPr="00C62926" w:rsidRDefault="00084AD5" w:rsidP="006E47E3">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Выявленные проблемы свидетельствуют о необходимости принятия немедленных мер. </w:t>
      </w:r>
      <w:r w:rsidRPr="00C62926">
        <w:rPr>
          <w:rStyle w:val="c7"/>
          <w:rFonts w:ascii="Times New Roman" w:hAnsi="Times New Roman" w:cs="Times New Roman"/>
          <w:sz w:val="26"/>
          <w:szCs w:val="26"/>
        </w:rPr>
        <w:t xml:space="preserve">Одним из важных направлений в работе по подготовке </w:t>
      </w:r>
      <w:r w:rsidR="00F64379" w:rsidRPr="00C62926">
        <w:rPr>
          <w:rStyle w:val="c7"/>
          <w:rFonts w:ascii="Times New Roman" w:hAnsi="Times New Roman" w:cs="Times New Roman"/>
          <w:sz w:val="26"/>
          <w:szCs w:val="26"/>
        </w:rPr>
        <w:br/>
      </w:r>
      <w:r w:rsidRPr="00C62926">
        <w:rPr>
          <w:rStyle w:val="c7"/>
          <w:rFonts w:ascii="Times New Roman" w:hAnsi="Times New Roman" w:cs="Times New Roman"/>
          <w:sz w:val="26"/>
          <w:szCs w:val="26"/>
        </w:rPr>
        <w:t>к государственной итоговой аттестации является выявление тенденций успеваемости обучающихся, совершенствование системного мониторинга предварительной успеваемости, остаточных знаний обучающихся</w:t>
      </w:r>
      <w:r w:rsidR="00156A8E" w:rsidRPr="00C62926">
        <w:rPr>
          <w:rStyle w:val="c7"/>
          <w:rFonts w:ascii="Times New Roman" w:hAnsi="Times New Roman" w:cs="Times New Roman"/>
          <w:sz w:val="26"/>
          <w:szCs w:val="26"/>
        </w:rPr>
        <w:t xml:space="preserve"> и объективности оценивания учебных достижений</w:t>
      </w:r>
      <w:r w:rsidRPr="00C62926">
        <w:rPr>
          <w:rStyle w:val="c7"/>
          <w:rFonts w:ascii="Times New Roman" w:hAnsi="Times New Roman" w:cs="Times New Roman"/>
          <w:sz w:val="26"/>
          <w:szCs w:val="26"/>
        </w:rPr>
        <w:t>.</w:t>
      </w:r>
    </w:p>
    <w:p w14:paraId="5F7DB956" w14:textId="77777777" w:rsidR="00275588" w:rsidRPr="00C62926" w:rsidRDefault="00275588" w:rsidP="000A65EB">
      <w:pPr>
        <w:spacing w:after="0" w:line="240" w:lineRule="auto"/>
        <w:ind w:firstLine="709"/>
        <w:jc w:val="both"/>
        <w:rPr>
          <w:rFonts w:ascii="Times New Roman" w:hAnsi="Times New Roman" w:cs="Times New Roman"/>
          <w:b/>
          <w:sz w:val="26"/>
          <w:szCs w:val="26"/>
        </w:rPr>
      </w:pPr>
      <w:r w:rsidRPr="00C62926">
        <w:rPr>
          <w:rFonts w:ascii="Times New Roman" w:hAnsi="Times New Roman" w:cs="Times New Roman"/>
          <w:sz w:val="26"/>
          <w:szCs w:val="26"/>
        </w:rPr>
        <w:t xml:space="preserve">Районное управление образования обращает внимание руководителей образовательных организаций на необходимость проведения детального анализа результатов экзаменов, на основе которого администрации учреждений предстоит грамотно организовать работу по повышению квалификации педагогов, </w:t>
      </w:r>
      <w:r w:rsidR="00F64379" w:rsidRPr="00C62926">
        <w:rPr>
          <w:rFonts w:ascii="Times New Roman" w:hAnsi="Times New Roman" w:cs="Times New Roman"/>
          <w:sz w:val="26"/>
          <w:szCs w:val="26"/>
        </w:rPr>
        <w:br/>
      </w:r>
      <w:r w:rsidRPr="00C62926">
        <w:rPr>
          <w:rFonts w:ascii="Times New Roman" w:hAnsi="Times New Roman" w:cs="Times New Roman"/>
          <w:sz w:val="26"/>
          <w:szCs w:val="26"/>
        </w:rPr>
        <w:t>а педагогическим коллективам – разработать индивидуальные траектории обучения учащихся. Следуя принципу «необучаемых детей нет», в каждой образовательной организации должна быть отлажена системная работа со всеми детьми, в том числе испытывающими затруднения в освоении образовательных программ.</w:t>
      </w:r>
    </w:p>
    <w:p w14:paraId="753C0004" w14:textId="77777777" w:rsidR="00DA45C7" w:rsidRPr="00C62926" w:rsidRDefault="00DA45C7" w:rsidP="006E47E3">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Одной из современных задач системы образования является </w:t>
      </w:r>
      <w:r w:rsidRPr="00C62926">
        <w:rPr>
          <w:rFonts w:ascii="Times New Roman" w:eastAsia="Times New Roman" w:hAnsi="Times New Roman" w:cs="Times New Roman"/>
          <w:b/>
          <w:sz w:val="26"/>
          <w:szCs w:val="26"/>
          <w:lang w:eastAsia="ru-RU"/>
        </w:rPr>
        <w:t xml:space="preserve">работа </w:t>
      </w:r>
      <w:r w:rsidR="00F64379" w:rsidRPr="00C62926">
        <w:rPr>
          <w:rFonts w:ascii="Times New Roman" w:eastAsia="Times New Roman" w:hAnsi="Times New Roman" w:cs="Times New Roman"/>
          <w:b/>
          <w:sz w:val="26"/>
          <w:szCs w:val="26"/>
          <w:lang w:eastAsia="ru-RU"/>
        </w:rPr>
        <w:br/>
      </w:r>
      <w:r w:rsidRPr="00C62926">
        <w:rPr>
          <w:rFonts w:ascii="Times New Roman" w:eastAsia="Times New Roman" w:hAnsi="Times New Roman" w:cs="Times New Roman"/>
          <w:b/>
          <w:sz w:val="26"/>
          <w:szCs w:val="26"/>
          <w:lang w:eastAsia="ru-RU"/>
        </w:rPr>
        <w:t>с детьми-инвалидами и детьми с ограниченными возможностями здоровья,</w:t>
      </w:r>
      <w:r w:rsidRPr="00C62926">
        <w:rPr>
          <w:rFonts w:ascii="Times New Roman" w:eastAsia="Times New Roman" w:hAnsi="Times New Roman" w:cs="Times New Roman"/>
          <w:sz w:val="26"/>
          <w:szCs w:val="26"/>
          <w:lang w:eastAsia="ru-RU"/>
        </w:rPr>
        <w:t xml:space="preserve"> для которых условия, с одной стороны, должны быть доступными, с другой - развивающими. </w:t>
      </w:r>
    </w:p>
    <w:p w14:paraId="19D98940" w14:textId="77777777" w:rsidR="00DA45C7" w:rsidRPr="00C62926" w:rsidRDefault="00DA45C7"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Коллективам образовательных организаций удается справляться со сложной задачей обучения детей с различными нарушениями здоровья, с реализацией новых федеральных образовательных стандартов для детей с ограниченными возможностями здоровья, адаптированных образовательных программ и достигать успешных результатов обучения и социализации детей с особыми образовательными потребностями. </w:t>
      </w:r>
    </w:p>
    <w:p w14:paraId="5C5AE52D" w14:textId="063EBE42" w:rsidR="00584498" w:rsidRPr="00C62926" w:rsidRDefault="00DA45C7"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В Карачевском районе, к сожалению, таких дете</w:t>
      </w:r>
      <w:r w:rsidR="004758AD" w:rsidRPr="00C62926">
        <w:rPr>
          <w:rFonts w:ascii="Times New Roman" w:eastAsia="Times New Roman" w:hAnsi="Times New Roman" w:cs="Times New Roman"/>
          <w:sz w:val="26"/>
          <w:szCs w:val="26"/>
          <w:shd w:val="clear" w:color="auto" w:fill="FFFFFF"/>
          <w:lang w:eastAsia="ru-RU"/>
        </w:rPr>
        <w:t>й становится все больше. В 202</w:t>
      </w:r>
      <w:r w:rsidR="00906EBE" w:rsidRPr="00C62926">
        <w:rPr>
          <w:rFonts w:ascii="Times New Roman" w:eastAsia="Times New Roman" w:hAnsi="Times New Roman" w:cs="Times New Roman"/>
          <w:sz w:val="26"/>
          <w:szCs w:val="26"/>
          <w:shd w:val="clear" w:color="auto" w:fill="FFFFFF"/>
          <w:lang w:eastAsia="ru-RU"/>
        </w:rPr>
        <w:t>3</w:t>
      </w:r>
      <w:r w:rsidR="004758AD" w:rsidRPr="00C62926">
        <w:rPr>
          <w:rFonts w:ascii="Times New Roman" w:eastAsia="Times New Roman" w:hAnsi="Times New Roman" w:cs="Times New Roman"/>
          <w:sz w:val="26"/>
          <w:szCs w:val="26"/>
          <w:shd w:val="clear" w:color="auto" w:fill="FFFFFF"/>
          <w:lang w:eastAsia="ru-RU"/>
        </w:rPr>
        <w:t>-202</w:t>
      </w:r>
      <w:r w:rsidR="00906EBE" w:rsidRPr="00C62926">
        <w:rPr>
          <w:rFonts w:ascii="Times New Roman" w:eastAsia="Times New Roman" w:hAnsi="Times New Roman" w:cs="Times New Roman"/>
          <w:sz w:val="26"/>
          <w:szCs w:val="26"/>
          <w:shd w:val="clear" w:color="auto" w:fill="FFFFFF"/>
          <w:lang w:eastAsia="ru-RU"/>
        </w:rPr>
        <w:t>4</w:t>
      </w:r>
      <w:r w:rsidRPr="00C62926">
        <w:rPr>
          <w:rFonts w:ascii="Times New Roman" w:eastAsia="Times New Roman" w:hAnsi="Times New Roman" w:cs="Times New Roman"/>
          <w:sz w:val="26"/>
          <w:szCs w:val="26"/>
          <w:shd w:val="clear" w:color="auto" w:fill="FFFFFF"/>
          <w:lang w:eastAsia="ru-RU"/>
        </w:rPr>
        <w:t xml:space="preserve"> учебно</w:t>
      </w:r>
      <w:r w:rsidR="004758AD" w:rsidRPr="00C62926">
        <w:rPr>
          <w:rFonts w:ascii="Times New Roman" w:eastAsia="Times New Roman" w:hAnsi="Times New Roman" w:cs="Times New Roman"/>
          <w:sz w:val="26"/>
          <w:szCs w:val="26"/>
          <w:shd w:val="clear" w:color="auto" w:fill="FFFFFF"/>
          <w:lang w:eastAsia="ru-RU"/>
        </w:rPr>
        <w:t xml:space="preserve">м году в школах обучалось </w:t>
      </w:r>
      <w:r w:rsidR="00906EBE" w:rsidRPr="00C62926">
        <w:rPr>
          <w:rFonts w:ascii="Times New Roman" w:eastAsia="Times New Roman" w:hAnsi="Times New Roman" w:cs="Times New Roman"/>
          <w:sz w:val="26"/>
          <w:szCs w:val="26"/>
          <w:shd w:val="clear" w:color="auto" w:fill="FFFFFF"/>
          <w:lang w:eastAsia="ru-RU"/>
        </w:rPr>
        <w:t>95</w:t>
      </w:r>
      <w:r w:rsidR="007A4F2F" w:rsidRPr="00C62926">
        <w:rPr>
          <w:rFonts w:ascii="Times New Roman" w:eastAsia="Times New Roman" w:hAnsi="Times New Roman" w:cs="Times New Roman"/>
          <w:sz w:val="26"/>
          <w:szCs w:val="26"/>
          <w:shd w:val="clear" w:color="auto" w:fill="FFFFFF"/>
          <w:lang w:eastAsia="ru-RU"/>
        </w:rPr>
        <w:t xml:space="preserve"> (</w:t>
      </w:r>
      <w:r w:rsidR="00906EBE" w:rsidRPr="00C62926">
        <w:rPr>
          <w:rFonts w:ascii="Times New Roman" w:eastAsia="Times New Roman" w:hAnsi="Times New Roman" w:cs="Times New Roman"/>
          <w:sz w:val="26"/>
          <w:szCs w:val="26"/>
          <w:shd w:val="clear" w:color="auto" w:fill="FFFFFF"/>
          <w:lang w:eastAsia="ru-RU"/>
        </w:rPr>
        <w:t>3</w:t>
      </w:r>
      <w:r w:rsidRPr="00C62926">
        <w:rPr>
          <w:rFonts w:ascii="Times New Roman" w:eastAsia="Times New Roman" w:hAnsi="Times New Roman" w:cs="Times New Roman"/>
          <w:sz w:val="26"/>
          <w:szCs w:val="26"/>
          <w:shd w:val="clear" w:color="auto" w:fill="FFFFFF"/>
          <w:lang w:eastAsia="ru-RU"/>
        </w:rPr>
        <w:t xml:space="preserve">%) </w:t>
      </w:r>
      <w:r w:rsidR="00584498" w:rsidRPr="00C62926">
        <w:rPr>
          <w:rFonts w:ascii="Times New Roman" w:eastAsia="Times New Roman" w:hAnsi="Times New Roman" w:cs="Times New Roman"/>
          <w:sz w:val="26"/>
          <w:szCs w:val="26"/>
          <w:shd w:val="clear" w:color="auto" w:fill="FFFFFF"/>
          <w:lang w:eastAsia="ru-RU"/>
        </w:rPr>
        <w:t>детей</w:t>
      </w:r>
      <w:r w:rsidRPr="00C62926">
        <w:rPr>
          <w:rFonts w:ascii="Times New Roman" w:eastAsia="Times New Roman" w:hAnsi="Times New Roman" w:cs="Times New Roman"/>
          <w:sz w:val="26"/>
          <w:szCs w:val="26"/>
          <w:shd w:val="clear" w:color="auto" w:fill="FFFFFF"/>
          <w:lang w:eastAsia="ru-RU"/>
        </w:rPr>
        <w:t xml:space="preserve"> с ограниче</w:t>
      </w:r>
      <w:r w:rsidR="004758AD" w:rsidRPr="00C62926">
        <w:rPr>
          <w:rFonts w:ascii="Times New Roman" w:eastAsia="Times New Roman" w:hAnsi="Times New Roman" w:cs="Times New Roman"/>
          <w:sz w:val="26"/>
          <w:szCs w:val="26"/>
          <w:shd w:val="clear" w:color="auto" w:fill="FFFFFF"/>
          <w:lang w:eastAsia="ru-RU"/>
        </w:rPr>
        <w:t>нными возможностями здоровья</w:t>
      </w:r>
      <w:r w:rsidR="00584498" w:rsidRPr="00C62926">
        <w:rPr>
          <w:rFonts w:ascii="Times New Roman" w:eastAsia="Times New Roman" w:hAnsi="Times New Roman" w:cs="Times New Roman"/>
          <w:sz w:val="26"/>
          <w:szCs w:val="26"/>
          <w:shd w:val="clear" w:color="auto" w:fill="FFFFFF"/>
          <w:lang w:eastAsia="ru-RU"/>
        </w:rPr>
        <w:t xml:space="preserve"> из них:</w:t>
      </w:r>
    </w:p>
    <w:p w14:paraId="0E44B7AD" w14:textId="773EDF11" w:rsidR="00584498" w:rsidRPr="00C62926" w:rsidRDefault="00584498"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1</w:t>
      </w:r>
      <w:r w:rsidR="00284FBB" w:rsidRPr="00C62926">
        <w:rPr>
          <w:rFonts w:ascii="Times New Roman" w:eastAsia="Times New Roman" w:hAnsi="Times New Roman" w:cs="Times New Roman"/>
          <w:sz w:val="26"/>
          <w:szCs w:val="26"/>
          <w:shd w:val="clear" w:color="auto" w:fill="FFFFFF"/>
          <w:lang w:eastAsia="ru-RU"/>
        </w:rPr>
        <w:t>6</w:t>
      </w:r>
      <w:r w:rsidRPr="00C62926">
        <w:rPr>
          <w:rFonts w:ascii="Times New Roman" w:eastAsia="Times New Roman" w:hAnsi="Times New Roman" w:cs="Times New Roman"/>
          <w:sz w:val="26"/>
          <w:szCs w:val="26"/>
          <w:shd w:val="clear" w:color="auto" w:fill="FFFFFF"/>
          <w:lang w:eastAsia="ru-RU"/>
        </w:rPr>
        <w:t xml:space="preserve"> детей-инвалидов (0,</w:t>
      </w:r>
      <w:r w:rsidR="00284FBB" w:rsidRPr="00C62926">
        <w:rPr>
          <w:rFonts w:ascii="Times New Roman" w:eastAsia="Times New Roman" w:hAnsi="Times New Roman" w:cs="Times New Roman"/>
          <w:sz w:val="26"/>
          <w:szCs w:val="26"/>
          <w:shd w:val="clear" w:color="auto" w:fill="FFFFFF"/>
          <w:lang w:eastAsia="ru-RU"/>
        </w:rPr>
        <w:t>5</w:t>
      </w:r>
      <w:r w:rsidRPr="00C62926">
        <w:rPr>
          <w:rFonts w:ascii="Times New Roman" w:eastAsia="Times New Roman" w:hAnsi="Times New Roman" w:cs="Times New Roman"/>
          <w:sz w:val="26"/>
          <w:szCs w:val="26"/>
          <w:shd w:val="clear" w:color="auto" w:fill="FFFFFF"/>
          <w:lang w:eastAsia="ru-RU"/>
        </w:rPr>
        <w:t>%) обучалось по общеобразовательным программам;</w:t>
      </w:r>
    </w:p>
    <w:p w14:paraId="6EEF63AD" w14:textId="5FBE1CAD" w:rsidR="00584498" w:rsidRPr="00C62926" w:rsidRDefault="00284FBB"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79</w:t>
      </w:r>
      <w:r w:rsidR="00584498" w:rsidRPr="00C62926">
        <w:rPr>
          <w:rFonts w:ascii="Times New Roman" w:eastAsia="Times New Roman" w:hAnsi="Times New Roman" w:cs="Times New Roman"/>
          <w:sz w:val="26"/>
          <w:szCs w:val="26"/>
          <w:shd w:val="clear" w:color="auto" w:fill="FFFFFF"/>
          <w:lang w:eastAsia="ru-RU"/>
        </w:rPr>
        <w:t xml:space="preserve"> детей (2,</w:t>
      </w:r>
      <w:r w:rsidRPr="00C62926">
        <w:rPr>
          <w:rFonts w:ascii="Times New Roman" w:eastAsia="Times New Roman" w:hAnsi="Times New Roman" w:cs="Times New Roman"/>
          <w:sz w:val="26"/>
          <w:szCs w:val="26"/>
          <w:shd w:val="clear" w:color="auto" w:fill="FFFFFF"/>
          <w:lang w:eastAsia="ru-RU"/>
        </w:rPr>
        <w:t>5</w:t>
      </w:r>
      <w:r w:rsidR="00584498" w:rsidRPr="00C62926">
        <w:rPr>
          <w:rFonts w:ascii="Times New Roman" w:eastAsia="Times New Roman" w:hAnsi="Times New Roman" w:cs="Times New Roman"/>
          <w:sz w:val="26"/>
          <w:szCs w:val="26"/>
          <w:shd w:val="clear" w:color="auto" w:fill="FFFFFF"/>
          <w:lang w:eastAsia="ru-RU"/>
        </w:rPr>
        <w:t>%), имеющих заключения ПМПК обучалось по адаптированным образовательным программам</w:t>
      </w:r>
      <w:r w:rsidR="00A0324A" w:rsidRPr="00C62926">
        <w:rPr>
          <w:rFonts w:ascii="Times New Roman" w:eastAsia="Times New Roman" w:hAnsi="Times New Roman" w:cs="Times New Roman"/>
          <w:sz w:val="26"/>
          <w:szCs w:val="26"/>
          <w:shd w:val="clear" w:color="auto" w:fill="FFFFFF"/>
          <w:lang w:eastAsia="ru-RU"/>
        </w:rPr>
        <w:t xml:space="preserve">, </w:t>
      </w:r>
      <w:r w:rsidR="00584498" w:rsidRPr="00C62926">
        <w:rPr>
          <w:rFonts w:ascii="Times New Roman" w:eastAsia="Times New Roman" w:hAnsi="Times New Roman" w:cs="Times New Roman"/>
          <w:sz w:val="26"/>
          <w:szCs w:val="26"/>
          <w:shd w:val="clear" w:color="auto" w:fill="FFFFFF"/>
          <w:lang w:eastAsia="ru-RU"/>
        </w:rPr>
        <w:t xml:space="preserve">из них </w:t>
      </w:r>
      <w:r w:rsidRPr="00C62926">
        <w:rPr>
          <w:rFonts w:ascii="Times New Roman" w:eastAsia="Times New Roman" w:hAnsi="Times New Roman" w:cs="Times New Roman"/>
          <w:sz w:val="26"/>
          <w:szCs w:val="26"/>
          <w:shd w:val="clear" w:color="auto" w:fill="FFFFFF"/>
          <w:lang w:eastAsia="ru-RU"/>
        </w:rPr>
        <w:t>5</w:t>
      </w:r>
      <w:r w:rsidR="00FF74E4" w:rsidRPr="00C62926">
        <w:rPr>
          <w:rFonts w:ascii="Times New Roman" w:eastAsia="Times New Roman" w:hAnsi="Times New Roman" w:cs="Times New Roman"/>
          <w:sz w:val="26"/>
          <w:szCs w:val="26"/>
          <w:shd w:val="clear" w:color="auto" w:fill="FFFFFF"/>
          <w:lang w:eastAsia="ru-RU"/>
        </w:rPr>
        <w:t>0</w:t>
      </w:r>
      <w:r w:rsidR="00584498" w:rsidRPr="00C62926">
        <w:rPr>
          <w:rFonts w:ascii="Times New Roman" w:eastAsia="Times New Roman" w:hAnsi="Times New Roman" w:cs="Times New Roman"/>
          <w:sz w:val="26"/>
          <w:szCs w:val="26"/>
          <w:shd w:val="clear" w:color="auto" w:fill="FFFFFF"/>
          <w:lang w:eastAsia="ru-RU"/>
        </w:rPr>
        <w:t xml:space="preserve"> (1,</w:t>
      </w:r>
      <w:r w:rsidRPr="00C62926">
        <w:rPr>
          <w:rFonts w:ascii="Times New Roman" w:eastAsia="Times New Roman" w:hAnsi="Times New Roman" w:cs="Times New Roman"/>
          <w:sz w:val="26"/>
          <w:szCs w:val="26"/>
          <w:shd w:val="clear" w:color="auto" w:fill="FFFFFF"/>
          <w:lang w:eastAsia="ru-RU"/>
        </w:rPr>
        <w:t>6</w:t>
      </w:r>
      <w:r w:rsidR="00584498" w:rsidRPr="00C62926">
        <w:rPr>
          <w:rFonts w:ascii="Times New Roman" w:eastAsia="Times New Roman" w:hAnsi="Times New Roman" w:cs="Times New Roman"/>
          <w:sz w:val="26"/>
          <w:szCs w:val="26"/>
          <w:shd w:val="clear" w:color="auto" w:fill="FFFFFF"/>
          <w:lang w:eastAsia="ru-RU"/>
        </w:rPr>
        <w:t xml:space="preserve"> %) человек с умственной отсталостью</w:t>
      </w:r>
    </w:p>
    <w:p w14:paraId="49731006" w14:textId="68C51F65" w:rsidR="00DA45C7" w:rsidRPr="00C62926" w:rsidRDefault="00A0324A"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5</w:t>
      </w:r>
      <w:r w:rsidR="00284FBB" w:rsidRPr="00C62926">
        <w:rPr>
          <w:rFonts w:ascii="Times New Roman" w:eastAsia="Times New Roman" w:hAnsi="Times New Roman" w:cs="Times New Roman"/>
          <w:sz w:val="26"/>
          <w:szCs w:val="26"/>
          <w:shd w:val="clear" w:color="auto" w:fill="FFFFFF"/>
          <w:lang w:eastAsia="ru-RU"/>
        </w:rPr>
        <w:t>6</w:t>
      </w:r>
      <w:r w:rsidRPr="00C62926">
        <w:rPr>
          <w:rFonts w:ascii="Times New Roman" w:eastAsia="Times New Roman" w:hAnsi="Times New Roman" w:cs="Times New Roman"/>
          <w:sz w:val="26"/>
          <w:szCs w:val="26"/>
          <w:shd w:val="clear" w:color="auto" w:fill="FFFFFF"/>
          <w:lang w:eastAsia="ru-RU"/>
        </w:rPr>
        <w:t xml:space="preserve"> </w:t>
      </w:r>
      <w:proofErr w:type="gramStart"/>
      <w:r w:rsidRPr="00C62926">
        <w:rPr>
          <w:rFonts w:ascii="Times New Roman" w:eastAsia="Times New Roman" w:hAnsi="Times New Roman" w:cs="Times New Roman"/>
          <w:sz w:val="26"/>
          <w:szCs w:val="26"/>
          <w:shd w:val="clear" w:color="auto" w:fill="FFFFFF"/>
          <w:lang w:eastAsia="ru-RU"/>
        </w:rPr>
        <w:t>детей  (</w:t>
      </w:r>
      <w:proofErr w:type="gramEnd"/>
      <w:r w:rsidRPr="00C62926">
        <w:rPr>
          <w:rFonts w:ascii="Times New Roman" w:eastAsia="Times New Roman" w:hAnsi="Times New Roman" w:cs="Times New Roman"/>
          <w:sz w:val="26"/>
          <w:szCs w:val="26"/>
          <w:shd w:val="clear" w:color="auto" w:fill="FFFFFF"/>
          <w:lang w:eastAsia="ru-RU"/>
        </w:rPr>
        <w:t>1,</w:t>
      </w:r>
      <w:r w:rsidR="00284FBB" w:rsidRPr="00C62926">
        <w:rPr>
          <w:rFonts w:ascii="Times New Roman" w:eastAsia="Times New Roman" w:hAnsi="Times New Roman" w:cs="Times New Roman"/>
          <w:sz w:val="26"/>
          <w:szCs w:val="26"/>
          <w:shd w:val="clear" w:color="auto" w:fill="FFFFFF"/>
          <w:lang w:eastAsia="ru-RU"/>
        </w:rPr>
        <w:t>8</w:t>
      </w:r>
      <w:r w:rsidRPr="00C62926">
        <w:rPr>
          <w:rFonts w:ascii="Times New Roman" w:eastAsia="Times New Roman" w:hAnsi="Times New Roman" w:cs="Times New Roman"/>
          <w:sz w:val="26"/>
          <w:szCs w:val="26"/>
          <w:shd w:val="clear" w:color="auto" w:fill="FFFFFF"/>
          <w:lang w:eastAsia="ru-RU"/>
        </w:rPr>
        <w:t>%) обучалось на дому</w:t>
      </w:r>
      <w:r w:rsidR="00DA45C7" w:rsidRPr="00C62926">
        <w:rPr>
          <w:rFonts w:ascii="Times New Roman" w:eastAsia="Times New Roman" w:hAnsi="Times New Roman" w:cs="Times New Roman"/>
          <w:sz w:val="26"/>
          <w:szCs w:val="26"/>
          <w:shd w:val="clear" w:color="auto" w:fill="FFFFFF"/>
          <w:lang w:eastAsia="ru-RU"/>
        </w:rPr>
        <w:t xml:space="preserve"> </w:t>
      </w:r>
      <w:r w:rsidRPr="00C62926">
        <w:rPr>
          <w:rFonts w:ascii="Times New Roman" w:eastAsia="Times New Roman" w:hAnsi="Times New Roman" w:cs="Times New Roman"/>
          <w:sz w:val="26"/>
          <w:szCs w:val="26"/>
          <w:shd w:val="clear" w:color="auto" w:fill="FFFFFF"/>
          <w:lang w:eastAsia="ru-RU"/>
        </w:rPr>
        <w:t>.</w:t>
      </w:r>
    </w:p>
    <w:p w14:paraId="5E3AA3B9" w14:textId="77777777" w:rsidR="00DA45C7" w:rsidRPr="00C62926" w:rsidRDefault="00DA45C7"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lastRenderedPageBreak/>
        <w:t>Мы понимаем, что такое количество детей с ОВЗ влияет на общий уровень качества образования и требует значительных усилий и вложений на создание условий для их обучения.</w:t>
      </w:r>
    </w:p>
    <w:p w14:paraId="0AA7DF7B" w14:textId="1F7D3153" w:rsidR="001E70EA" w:rsidRPr="00C62926" w:rsidRDefault="00DA45C7"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Следует отметить, что </w:t>
      </w:r>
      <w:r w:rsidR="00A0324A" w:rsidRPr="00C62926">
        <w:rPr>
          <w:rFonts w:ascii="Times New Roman" w:eastAsia="Times New Roman" w:hAnsi="Times New Roman" w:cs="Times New Roman"/>
          <w:sz w:val="26"/>
          <w:szCs w:val="26"/>
          <w:shd w:val="clear" w:color="auto" w:fill="FFFFFF"/>
          <w:lang w:eastAsia="ru-RU"/>
        </w:rPr>
        <w:t>седьмой</w:t>
      </w:r>
      <w:r w:rsidR="004758AD" w:rsidRPr="00C62926">
        <w:rPr>
          <w:rFonts w:ascii="Times New Roman" w:eastAsia="Times New Roman" w:hAnsi="Times New Roman" w:cs="Times New Roman"/>
          <w:sz w:val="26"/>
          <w:szCs w:val="26"/>
          <w:shd w:val="clear" w:color="auto" w:fill="FFFFFF"/>
          <w:lang w:eastAsia="ru-RU"/>
        </w:rPr>
        <w:t xml:space="preserve"> </w:t>
      </w:r>
      <w:r w:rsidRPr="00C62926">
        <w:rPr>
          <w:rFonts w:ascii="Times New Roman" w:eastAsia="Times New Roman" w:hAnsi="Times New Roman" w:cs="Times New Roman"/>
          <w:sz w:val="26"/>
          <w:szCs w:val="26"/>
          <w:shd w:val="clear" w:color="auto" w:fill="FFFFFF"/>
          <w:lang w:eastAsia="ru-RU"/>
        </w:rPr>
        <w:t>год подряд педагоги нашего района осваивают Федеральные государственные образовательные стандарты для детей</w:t>
      </w:r>
      <w:r w:rsidR="001E70EA" w:rsidRPr="00C62926">
        <w:rPr>
          <w:rFonts w:ascii="Times New Roman" w:eastAsia="Times New Roman" w:hAnsi="Times New Roman" w:cs="Times New Roman"/>
          <w:sz w:val="26"/>
          <w:szCs w:val="26"/>
          <w:shd w:val="clear" w:color="auto" w:fill="FFFFFF"/>
          <w:lang w:eastAsia="ru-RU"/>
        </w:rPr>
        <w:t xml:space="preserve"> с ОВЗ и умственной отсталостью. Главной проблемой сегодня является недостаточное количество кадров для организации коррекционной работы и психолого-педагогического сопровождения образовательной деятельности.</w:t>
      </w:r>
    </w:p>
    <w:p w14:paraId="65351B0B" w14:textId="77777777" w:rsidR="001E70EA" w:rsidRPr="00C62926" w:rsidRDefault="001E70EA"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Конечно, чтобы обеспечить качественное предоставление образования детям с особыми образовательными потребностями и соблюдения рекомендаций ПМПК, необходимо дополнительное финансирование для введения дополнительных ставок логопедов, дефектологов, психологов. </w:t>
      </w:r>
    </w:p>
    <w:p w14:paraId="415B5907" w14:textId="77777777" w:rsidR="001E70EA" w:rsidRPr="00C62926" w:rsidRDefault="001E70EA"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Образовательными организациями разработаны адаптированные образовательные программы, но материальная база и уровень подготовки педагогов, работающих с данными детьми, пока ещё недостаточны.</w:t>
      </w:r>
    </w:p>
    <w:p w14:paraId="687327D3" w14:textId="20DA00AA" w:rsidR="001E70EA" w:rsidRPr="00C62926" w:rsidRDefault="001E70EA"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 Хотя наметились положительные тенденции: педагоги детских садов </w:t>
      </w:r>
      <w:r w:rsidR="00F64379" w:rsidRPr="00C62926">
        <w:rPr>
          <w:rFonts w:ascii="Times New Roman" w:eastAsia="Times New Roman" w:hAnsi="Times New Roman" w:cs="Times New Roman"/>
          <w:sz w:val="26"/>
          <w:szCs w:val="26"/>
          <w:shd w:val="clear" w:color="auto" w:fill="FFFFFF"/>
          <w:lang w:eastAsia="ru-RU"/>
        </w:rPr>
        <w:br/>
      </w:r>
      <w:r w:rsidRPr="00C62926">
        <w:rPr>
          <w:rFonts w:ascii="Times New Roman" w:eastAsia="Times New Roman" w:hAnsi="Times New Roman" w:cs="Times New Roman"/>
          <w:sz w:val="26"/>
          <w:szCs w:val="26"/>
          <w:shd w:val="clear" w:color="auto" w:fill="FFFFFF"/>
          <w:lang w:eastAsia="ru-RU"/>
        </w:rPr>
        <w:t xml:space="preserve">и общеобразовательных организаций проходят или уже прошли переподготовку </w:t>
      </w:r>
      <w:r w:rsidR="00F64379" w:rsidRPr="00C62926">
        <w:rPr>
          <w:rFonts w:ascii="Times New Roman" w:eastAsia="Times New Roman" w:hAnsi="Times New Roman" w:cs="Times New Roman"/>
          <w:sz w:val="26"/>
          <w:szCs w:val="26"/>
          <w:shd w:val="clear" w:color="auto" w:fill="FFFFFF"/>
          <w:lang w:eastAsia="ru-RU"/>
        </w:rPr>
        <w:br/>
      </w:r>
      <w:r w:rsidRPr="00C62926">
        <w:rPr>
          <w:rFonts w:ascii="Times New Roman" w:eastAsia="Times New Roman" w:hAnsi="Times New Roman" w:cs="Times New Roman"/>
          <w:sz w:val="26"/>
          <w:szCs w:val="26"/>
          <w:shd w:val="clear" w:color="auto" w:fill="FFFFFF"/>
          <w:lang w:eastAsia="ru-RU"/>
        </w:rPr>
        <w:t>и получили дополнительное дефектологическое или логопедическое образование</w:t>
      </w:r>
      <w:r w:rsidR="005A18CF" w:rsidRPr="00C62926">
        <w:rPr>
          <w:rFonts w:ascii="Times New Roman" w:eastAsia="Times New Roman" w:hAnsi="Times New Roman" w:cs="Times New Roman"/>
          <w:sz w:val="26"/>
          <w:szCs w:val="26"/>
          <w:shd w:val="clear" w:color="auto" w:fill="FFFFFF"/>
          <w:lang w:eastAsia="ru-RU"/>
        </w:rPr>
        <w:t xml:space="preserve"> </w:t>
      </w:r>
      <w:r w:rsidR="00F64379" w:rsidRPr="00C62926">
        <w:rPr>
          <w:rFonts w:ascii="Times New Roman" w:eastAsia="Times New Roman" w:hAnsi="Times New Roman" w:cs="Times New Roman"/>
          <w:sz w:val="26"/>
          <w:szCs w:val="26"/>
          <w:shd w:val="clear" w:color="auto" w:fill="FFFFFF"/>
          <w:lang w:eastAsia="ru-RU"/>
        </w:rPr>
        <w:br/>
      </w:r>
      <w:r w:rsidR="005A18CF" w:rsidRPr="00C62926">
        <w:rPr>
          <w:rFonts w:ascii="Times New Roman" w:eastAsia="Times New Roman" w:hAnsi="Times New Roman" w:cs="Times New Roman"/>
          <w:sz w:val="26"/>
          <w:szCs w:val="26"/>
          <w:shd w:val="clear" w:color="auto" w:fill="FFFFFF"/>
          <w:lang w:eastAsia="ru-RU"/>
        </w:rPr>
        <w:t>и уже ведут коррекционную работу.</w:t>
      </w:r>
      <w:r w:rsidRPr="00C62926">
        <w:rPr>
          <w:rFonts w:ascii="Times New Roman" w:eastAsia="Times New Roman" w:hAnsi="Times New Roman" w:cs="Times New Roman"/>
          <w:sz w:val="26"/>
          <w:szCs w:val="26"/>
          <w:shd w:val="clear" w:color="auto" w:fill="FFFFFF"/>
          <w:lang w:eastAsia="ru-RU"/>
        </w:rPr>
        <w:t xml:space="preserve"> Многие руководител</w:t>
      </w:r>
      <w:r w:rsidR="004758AD" w:rsidRPr="00C62926">
        <w:rPr>
          <w:rFonts w:ascii="Times New Roman" w:eastAsia="Times New Roman" w:hAnsi="Times New Roman" w:cs="Times New Roman"/>
          <w:sz w:val="26"/>
          <w:szCs w:val="26"/>
          <w:shd w:val="clear" w:color="auto" w:fill="FFFFFF"/>
          <w:lang w:eastAsia="ru-RU"/>
        </w:rPr>
        <w:t xml:space="preserve">и образовательных организаций </w:t>
      </w:r>
      <w:r w:rsidRPr="00C62926">
        <w:rPr>
          <w:rFonts w:ascii="Times New Roman" w:eastAsia="Times New Roman" w:hAnsi="Times New Roman" w:cs="Times New Roman"/>
          <w:sz w:val="26"/>
          <w:szCs w:val="26"/>
          <w:shd w:val="clear" w:color="auto" w:fill="FFFFFF"/>
          <w:lang w:eastAsia="ru-RU"/>
        </w:rPr>
        <w:t xml:space="preserve">приняли решение получить дополнительное специальное образование. И это приветствуется. </w:t>
      </w:r>
    </w:p>
    <w:p w14:paraId="24CBB208" w14:textId="6ED60F3D" w:rsidR="00DA45C7" w:rsidRPr="00C62926" w:rsidRDefault="00C242FE"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b/>
          <w:sz w:val="26"/>
          <w:szCs w:val="26"/>
          <w:shd w:val="clear" w:color="auto" w:fill="FFFFFF"/>
          <w:lang w:eastAsia="ru-RU"/>
        </w:rPr>
        <w:t xml:space="preserve"> </w:t>
      </w:r>
      <w:r w:rsidR="00DA45C7" w:rsidRPr="00C62926">
        <w:rPr>
          <w:rFonts w:ascii="Times New Roman" w:eastAsia="Times New Roman" w:hAnsi="Times New Roman" w:cs="Times New Roman"/>
          <w:b/>
          <w:sz w:val="26"/>
          <w:szCs w:val="26"/>
          <w:shd w:val="clear" w:color="auto" w:fill="FFFFFF"/>
          <w:lang w:eastAsia="ru-RU"/>
        </w:rPr>
        <w:t xml:space="preserve">Национальный проект «Поддержка семей, имеющих детей» </w:t>
      </w:r>
      <w:r w:rsidR="00DA45C7" w:rsidRPr="00C62926">
        <w:rPr>
          <w:rFonts w:ascii="Times New Roman" w:eastAsia="Times New Roman" w:hAnsi="Times New Roman" w:cs="Times New Roman"/>
          <w:sz w:val="26"/>
          <w:szCs w:val="26"/>
          <w:shd w:val="clear" w:color="auto" w:fill="FFFFFF"/>
          <w:lang w:eastAsia="ru-RU"/>
        </w:rPr>
        <w:t xml:space="preserve">ставит задачу создания условий для раннего развития детей в возрасте до 3-х лет, как </w:t>
      </w:r>
      <w:r w:rsidR="00F64379" w:rsidRPr="00C62926">
        <w:rPr>
          <w:rFonts w:ascii="Times New Roman" w:eastAsia="Times New Roman" w:hAnsi="Times New Roman" w:cs="Times New Roman"/>
          <w:sz w:val="26"/>
          <w:szCs w:val="26"/>
          <w:shd w:val="clear" w:color="auto" w:fill="FFFFFF"/>
          <w:lang w:eastAsia="ru-RU"/>
        </w:rPr>
        <w:br/>
      </w:r>
      <w:r w:rsidR="00DA45C7" w:rsidRPr="00C62926">
        <w:rPr>
          <w:rFonts w:ascii="Times New Roman" w:eastAsia="Times New Roman" w:hAnsi="Times New Roman" w:cs="Times New Roman"/>
          <w:sz w:val="26"/>
          <w:szCs w:val="26"/>
          <w:shd w:val="clear" w:color="auto" w:fill="FFFFFF"/>
          <w:lang w:eastAsia="ru-RU"/>
        </w:rPr>
        <w:t xml:space="preserve">в детских садах, так и в семье. </w:t>
      </w:r>
    </w:p>
    <w:p w14:paraId="3579915B" w14:textId="77777777" w:rsidR="00DA45C7" w:rsidRPr="00C62926" w:rsidRDefault="00DA45C7"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Острой проблемой на сегодняшний день является создание службы ранней помощи по раннему выявлению нарушений в развитии и комплексной помощи детям от рождения до трех лет и их родителям. Основным препятствием является потребность в узких специалистах. </w:t>
      </w:r>
    </w:p>
    <w:p w14:paraId="13CA2F98" w14:textId="77777777" w:rsidR="00DA45C7" w:rsidRPr="00C62926" w:rsidRDefault="00DA45C7"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С принятием «Концепции развития психологической службы системы образования в Российской Федерации до 2025 года» произошли значительные изменения как в организационном, так и содержательном плане психолого-педагогической и социальной помощи всем участникам образовательных отношений. В районе необходимо создать муниципальную психологическую службу, в состав которой вошли бы все педагоги-психологи, служба объединит </w:t>
      </w:r>
      <w:r w:rsidR="00F64379" w:rsidRPr="00C62926">
        <w:rPr>
          <w:rFonts w:ascii="Times New Roman" w:eastAsia="Times New Roman" w:hAnsi="Times New Roman" w:cs="Times New Roman"/>
          <w:sz w:val="26"/>
          <w:szCs w:val="26"/>
          <w:shd w:val="clear" w:color="auto" w:fill="FFFFFF"/>
          <w:lang w:eastAsia="ru-RU"/>
        </w:rPr>
        <w:br/>
      </w:r>
      <w:r w:rsidRPr="00C62926">
        <w:rPr>
          <w:rFonts w:ascii="Times New Roman" w:eastAsia="Times New Roman" w:hAnsi="Times New Roman" w:cs="Times New Roman"/>
          <w:sz w:val="26"/>
          <w:szCs w:val="26"/>
          <w:shd w:val="clear" w:color="auto" w:fill="FFFFFF"/>
          <w:lang w:eastAsia="ru-RU"/>
        </w:rPr>
        <w:t xml:space="preserve">в себе услуги ПМПК, консилиумов учреждений, логопедического </w:t>
      </w:r>
      <w:r w:rsidR="00F64379" w:rsidRPr="00C62926">
        <w:rPr>
          <w:rFonts w:ascii="Times New Roman" w:eastAsia="Times New Roman" w:hAnsi="Times New Roman" w:cs="Times New Roman"/>
          <w:sz w:val="26"/>
          <w:szCs w:val="26"/>
          <w:shd w:val="clear" w:color="auto" w:fill="FFFFFF"/>
          <w:lang w:eastAsia="ru-RU"/>
        </w:rPr>
        <w:br/>
      </w:r>
      <w:r w:rsidRPr="00C62926">
        <w:rPr>
          <w:rFonts w:ascii="Times New Roman" w:eastAsia="Times New Roman" w:hAnsi="Times New Roman" w:cs="Times New Roman"/>
          <w:sz w:val="26"/>
          <w:szCs w:val="26"/>
          <w:shd w:val="clear" w:color="auto" w:fill="FFFFFF"/>
          <w:lang w:eastAsia="ru-RU"/>
        </w:rPr>
        <w:t xml:space="preserve">и консультативного пунктов. Это- одна из главных задач, стоящих перед нами </w:t>
      </w:r>
      <w:r w:rsidR="00F64379" w:rsidRPr="00C62926">
        <w:rPr>
          <w:rFonts w:ascii="Times New Roman" w:eastAsia="Times New Roman" w:hAnsi="Times New Roman" w:cs="Times New Roman"/>
          <w:sz w:val="26"/>
          <w:szCs w:val="26"/>
          <w:shd w:val="clear" w:color="auto" w:fill="FFFFFF"/>
          <w:lang w:eastAsia="ru-RU"/>
        </w:rPr>
        <w:br/>
      </w:r>
      <w:r w:rsidRPr="00C62926">
        <w:rPr>
          <w:rFonts w:ascii="Times New Roman" w:eastAsia="Times New Roman" w:hAnsi="Times New Roman" w:cs="Times New Roman"/>
          <w:sz w:val="26"/>
          <w:szCs w:val="26"/>
          <w:shd w:val="clear" w:color="auto" w:fill="FFFFFF"/>
          <w:lang w:eastAsia="ru-RU"/>
        </w:rPr>
        <w:t>в наступающем новом учебном году!</w:t>
      </w:r>
    </w:p>
    <w:p w14:paraId="4E90A466" w14:textId="77777777" w:rsidR="00DA45C7" w:rsidRPr="00C62926" w:rsidRDefault="00DA45C7"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В рамках проекта «Поддержка семей, имеющих детей» в целях повышения компетентности каждого родителя в вопросах воспитания предусмотрено создание модели индивидуального психолого-педагогического сопровождения.</w:t>
      </w:r>
    </w:p>
    <w:p w14:paraId="1DFFB027" w14:textId="0B5464C9" w:rsidR="00DA45C7" w:rsidRPr="00C62926" w:rsidRDefault="00DA45C7"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К 202</w:t>
      </w:r>
      <w:r w:rsidR="00691D3C" w:rsidRPr="00C62926">
        <w:rPr>
          <w:rFonts w:ascii="Times New Roman" w:eastAsia="Times New Roman" w:hAnsi="Times New Roman" w:cs="Times New Roman"/>
          <w:sz w:val="26"/>
          <w:szCs w:val="26"/>
          <w:shd w:val="clear" w:color="auto" w:fill="FFFFFF"/>
          <w:lang w:eastAsia="ru-RU"/>
        </w:rPr>
        <w:t>4</w:t>
      </w:r>
      <w:r w:rsidRPr="00C62926">
        <w:rPr>
          <w:rFonts w:ascii="Times New Roman" w:eastAsia="Times New Roman" w:hAnsi="Times New Roman" w:cs="Times New Roman"/>
          <w:sz w:val="26"/>
          <w:szCs w:val="26"/>
          <w:shd w:val="clear" w:color="auto" w:fill="FFFFFF"/>
          <w:lang w:eastAsia="ru-RU"/>
        </w:rPr>
        <w:t xml:space="preserve"> году в районе, надеюсь, эта модель будет внедрена для поддержки родителей дошкольников: предстоит создать муниципальную сеть консультационных пунктов в детских садах, школах, службах ранней помощи. </w:t>
      </w:r>
    </w:p>
    <w:p w14:paraId="75158C80" w14:textId="06A18D17" w:rsidR="008452A4" w:rsidRPr="00C62926" w:rsidRDefault="00691D3C"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Ещё </w:t>
      </w:r>
      <w:r w:rsidR="008452A4" w:rsidRPr="00C62926">
        <w:rPr>
          <w:rFonts w:ascii="Times New Roman" w:eastAsia="Times New Roman" w:hAnsi="Times New Roman" w:cs="Times New Roman"/>
          <w:sz w:val="26"/>
          <w:szCs w:val="26"/>
          <w:shd w:val="clear" w:color="auto" w:fill="FFFFFF"/>
          <w:lang w:eastAsia="ru-RU"/>
        </w:rPr>
        <w:t>в марте 2022 года</w:t>
      </w:r>
      <w:r w:rsidR="003F68A2" w:rsidRPr="00C62926">
        <w:rPr>
          <w:rFonts w:ascii="Times New Roman" w:eastAsia="Times New Roman" w:hAnsi="Times New Roman" w:cs="Times New Roman"/>
          <w:sz w:val="26"/>
          <w:szCs w:val="26"/>
          <w:shd w:val="clear" w:color="auto" w:fill="FFFFFF"/>
          <w:lang w:eastAsia="ru-RU"/>
        </w:rPr>
        <w:t xml:space="preserve"> в Карачевском районе по инициативе РУО администрации Карачевского района и при поддержке Общественного Совета при Департаменте образования и науки Брянской области стартовала программа «Компетентный родитель». В данном мероприятии в рамках федеральной программы «Современная школа» нацпроекта «Образование» работали площадки по двум секциям: «Профилактическая безопасность ребенка. Профилактика </w:t>
      </w:r>
      <w:proofErr w:type="spellStart"/>
      <w:r w:rsidR="003F68A2" w:rsidRPr="00C62926">
        <w:rPr>
          <w:rFonts w:ascii="Times New Roman" w:eastAsia="Times New Roman" w:hAnsi="Times New Roman" w:cs="Times New Roman"/>
          <w:sz w:val="26"/>
          <w:szCs w:val="26"/>
          <w:shd w:val="clear" w:color="auto" w:fill="FFFFFF"/>
          <w:lang w:eastAsia="ru-RU"/>
        </w:rPr>
        <w:lastRenderedPageBreak/>
        <w:t>буллинга</w:t>
      </w:r>
      <w:proofErr w:type="spellEnd"/>
      <w:r w:rsidR="003F68A2" w:rsidRPr="00C62926">
        <w:rPr>
          <w:rFonts w:ascii="Times New Roman" w:eastAsia="Times New Roman" w:hAnsi="Times New Roman" w:cs="Times New Roman"/>
          <w:sz w:val="26"/>
          <w:szCs w:val="26"/>
          <w:shd w:val="clear" w:color="auto" w:fill="FFFFFF"/>
          <w:lang w:eastAsia="ru-RU"/>
        </w:rPr>
        <w:t xml:space="preserve"> (травля, агрессивное преследование одного человека другим)»</w:t>
      </w:r>
      <w:r w:rsidR="00F64379" w:rsidRPr="00C62926">
        <w:rPr>
          <w:rFonts w:ascii="Times New Roman" w:eastAsia="Times New Roman" w:hAnsi="Times New Roman" w:cs="Times New Roman"/>
          <w:sz w:val="26"/>
          <w:szCs w:val="26"/>
          <w:shd w:val="clear" w:color="auto" w:fill="FFFFFF"/>
          <w:lang w:eastAsia="ru-RU"/>
        </w:rPr>
        <w:t xml:space="preserve"> </w:t>
      </w:r>
      <w:r w:rsidR="00F64379" w:rsidRPr="00C62926">
        <w:rPr>
          <w:rFonts w:ascii="Times New Roman" w:eastAsia="Times New Roman" w:hAnsi="Times New Roman" w:cs="Times New Roman"/>
          <w:sz w:val="26"/>
          <w:szCs w:val="26"/>
          <w:shd w:val="clear" w:color="auto" w:fill="FFFFFF"/>
          <w:lang w:eastAsia="ru-RU"/>
        </w:rPr>
        <w:br/>
      </w:r>
      <w:r w:rsidR="003F68A2" w:rsidRPr="00C62926">
        <w:rPr>
          <w:rFonts w:ascii="Times New Roman" w:eastAsia="Times New Roman" w:hAnsi="Times New Roman" w:cs="Times New Roman"/>
          <w:sz w:val="26"/>
          <w:szCs w:val="26"/>
          <w:shd w:val="clear" w:color="auto" w:fill="FFFFFF"/>
          <w:lang w:eastAsia="ru-RU"/>
        </w:rPr>
        <w:t>и «Принципы семейной профилактики употребления психоактивных веществ несовершеннолетними». Сотрудники областного психологического центра провели тренинги и индивидуальные консультации для педагогов и родителей.</w:t>
      </w:r>
    </w:p>
    <w:p w14:paraId="56BBFD84" w14:textId="77777777" w:rsidR="00DA45C7" w:rsidRPr="00C62926" w:rsidRDefault="00DA45C7"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Деятельность системы ранней помощи</w:t>
      </w:r>
      <w:r w:rsidR="00F64379" w:rsidRPr="00C62926">
        <w:rPr>
          <w:rFonts w:ascii="Times New Roman" w:eastAsia="Times New Roman" w:hAnsi="Times New Roman" w:cs="Times New Roman"/>
          <w:sz w:val="26"/>
          <w:szCs w:val="26"/>
          <w:shd w:val="clear" w:color="auto" w:fill="FFFFFF"/>
          <w:lang w:eastAsia="ru-RU"/>
        </w:rPr>
        <w:t xml:space="preserve"> </w:t>
      </w:r>
      <w:r w:rsidR="003F68A2" w:rsidRPr="00C62926">
        <w:rPr>
          <w:rFonts w:ascii="Times New Roman" w:eastAsia="Times New Roman" w:hAnsi="Times New Roman" w:cs="Times New Roman"/>
          <w:sz w:val="26"/>
          <w:szCs w:val="26"/>
          <w:shd w:val="clear" w:color="auto" w:fill="FFFFFF"/>
          <w:lang w:eastAsia="ru-RU"/>
        </w:rPr>
        <w:t xml:space="preserve">также может </w:t>
      </w:r>
      <w:r w:rsidRPr="00C62926">
        <w:rPr>
          <w:rFonts w:ascii="Times New Roman" w:eastAsia="Times New Roman" w:hAnsi="Times New Roman" w:cs="Times New Roman"/>
          <w:sz w:val="26"/>
          <w:szCs w:val="26"/>
          <w:shd w:val="clear" w:color="auto" w:fill="FFFFFF"/>
          <w:lang w:eastAsia="ru-RU"/>
        </w:rPr>
        <w:t xml:space="preserve">осуществляться через областной консультационный пункт, который работает на базе областного психологического центра. Каждый родитель, чьи дети получают образование </w:t>
      </w:r>
      <w:r w:rsidR="00F64379" w:rsidRPr="00C62926">
        <w:rPr>
          <w:rFonts w:ascii="Times New Roman" w:eastAsia="Times New Roman" w:hAnsi="Times New Roman" w:cs="Times New Roman"/>
          <w:sz w:val="26"/>
          <w:szCs w:val="26"/>
          <w:shd w:val="clear" w:color="auto" w:fill="FFFFFF"/>
          <w:lang w:eastAsia="ru-RU"/>
        </w:rPr>
        <w:br/>
      </w:r>
      <w:r w:rsidRPr="00C62926">
        <w:rPr>
          <w:rFonts w:ascii="Times New Roman" w:eastAsia="Times New Roman" w:hAnsi="Times New Roman" w:cs="Times New Roman"/>
          <w:sz w:val="26"/>
          <w:szCs w:val="26"/>
          <w:shd w:val="clear" w:color="auto" w:fill="FFFFFF"/>
          <w:lang w:eastAsia="ru-RU"/>
        </w:rPr>
        <w:t>в семье, сможет получить профессиональную методическую и консультативную помощь. Это будет подспорьем в работе классных руководителей, социальных педагогов, да и в целом педагогического коллектива.</w:t>
      </w:r>
    </w:p>
    <w:p w14:paraId="04F983E7" w14:textId="77777777" w:rsidR="00DA45C7" w:rsidRPr="00C62926" w:rsidRDefault="00DA45C7"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Услугами родители могут воспользоваться очно по адресу Центра, </w:t>
      </w:r>
      <w:r w:rsidR="00F64379" w:rsidRPr="00C62926">
        <w:rPr>
          <w:rFonts w:ascii="Times New Roman" w:eastAsia="Times New Roman" w:hAnsi="Times New Roman" w:cs="Times New Roman"/>
          <w:sz w:val="26"/>
          <w:szCs w:val="26"/>
          <w:shd w:val="clear" w:color="auto" w:fill="FFFFFF"/>
          <w:lang w:eastAsia="ru-RU"/>
        </w:rPr>
        <w:br/>
      </w:r>
      <w:r w:rsidRPr="00C62926">
        <w:rPr>
          <w:rFonts w:ascii="Times New Roman" w:eastAsia="Times New Roman" w:hAnsi="Times New Roman" w:cs="Times New Roman"/>
          <w:sz w:val="26"/>
          <w:szCs w:val="26"/>
          <w:shd w:val="clear" w:color="auto" w:fill="FFFFFF"/>
          <w:lang w:eastAsia="ru-RU"/>
        </w:rPr>
        <w:t xml:space="preserve">в дистанционном формате, воспользоваться медиаресурсами портала для родителей, в виде выездной помощи по заявке муниципалитета, либо получают экстренно. Сегодня необходимо в каждом населенном пункте так организовать взаимодействие служб образования, здравоохранения, социальной защиты, чтобы каждая мама знала, где получить ответы на свои вопросы. И это еще одна задача муниципальных психологических служб, которые будут постепенно трансформироваться в муниципальные службы психолого-педагогической </w:t>
      </w:r>
      <w:r w:rsidR="00F64379" w:rsidRPr="00C62926">
        <w:rPr>
          <w:rFonts w:ascii="Times New Roman" w:eastAsia="Times New Roman" w:hAnsi="Times New Roman" w:cs="Times New Roman"/>
          <w:sz w:val="26"/>
          <w:szCs w:val="26"/>
          <w:shd w:val="clear" w:color="auto" w:fill="FFFFFF"/>
          <w:lang w:eastAsia="ru-RU"/>
        </w:rPr>
        <w:br/>
      </w:r>
      <w:r w:rsidRPr="00C62926">
        <w:rPr>
          <w:rFonts w:ascii="Times New Roman" w:eastAsia="Times New Roman" w:hAnsi="Times New Roman" w:cs="Times New Roman"/>
          <w:sz w:val="26"/>
          <w:szCs w:val="26"/>
          <w:shd w:val="clear" w:color="auto" w:fill="FFFFFF"/>
          <w:lang w:eastAsia="ru-RU"/>
        </w:rPr>
        <w:t xml:space="preserve">и медико-социальной поддержки. </w:t>
      </w:r>
    </w:p>
    <w:p w14:paraId="7345EB50" w14:textId="77777777" w:rsidR="00DA45C7" w:rsidRPr="00C62926" w:rsidRDefault="00DA45C7"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Мы должны понимать, что только правильно организованная, систематическая коррекционная работа позволит устранить этот дисбаланс </w:t>
      </w:r>
      <w:r w:rsidR="00F64379" w:rsidRPr="00C62926">
        <w:rPr>
          <w:rFonts w:ascii="Times New Roman" w:eastAsia="Times New Roman" w:hAnsi="Times New Roman" w:cs="Times New Roman"/>
          <w:sz w:val="26"/>
          <w:szCs w:val="26"/>
          <w:shd w:val="clear" w:color="auto" w:fill="FFFFFF"/>
          <w:lang w:eastAsia="ru-RU"/>
        </w:rPr>
        <w:br/>
      </w:r>
      <w:r w:rsidRPr="00C62926">
        <w:rPr>
          <w:rFonts w:ascii="Times New Roman" w:eastAsia="Times New Roman" w:hAnsi="Times New Roman" w:cs="Times New Roman"/>
          <w:sz w:val="26"/>
          <w:szCs w:val="26"/>
          <w:shd w:val="clear" w:color="auto" w:fill="FFFFFF"/>
          <w:lang w:eastAsia="ru-RU"/>
        </w:rPr>
        <w:t>и качественно оказывать образовательные услуги и добиваться положительной динамики в обучении детей с особыми потребностями.</w:t>
      </w:r>
    </w:p>
    <w:p w14:paraId="5C615751" w14:textId="251384C8" w:rsidR="00DA45C7" w:rsidRPr="00C62926" w:rsidRDefault="00DA45C7"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b/>
          <w:sz w:val="26"/>
          <w:szCs w:val="26"/>
          <w:shd w:val="clear" w:color="auto" w:fill="FFFFFF"/>
          <w:lang w:eastAsia="ru-RU"/>
        </w:rPr>
        <w:t>Национальным проектом «Образование»</w:t>
      </w:r>
      <w:r w:rsidRPr="00C62926">
        <w:rPr>
          <w:rFonts w:ascii="Times New Roman" w:eastAsia="Times New Roman" w:hAnsi="Times New Roman" w:cs="Times New Roman"/>
          <w:sz w:val="26"/>
          <w:szCs w:val="26"/>
          <w:shd w:val="clear" w:color="auto" w:fill="FFFFFF"/>
          <w:lang w:eastAsia="ru-RU"/>
        </w:rPr>
        <w:t xml:space="preserve"> определены задачи обновления образовательной среды, её инфраструктуры, технического и технологического оснащения.</w:t>
      </w:r>
    </w:p>
    <w:p w14:paraId="1D5FB6FD" w14:textId="65DBF7D7" w:rsidR="00DA45C7" w:rsidRPr="00C62926" w:rsidRDefault="00DA45C7"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В рамках </w:t>
      </w:r>
      <w:r w:rsidRPr="00C62926">
        <w:rPr>
          <w:rFonts w:ascii="Times New Roman" w:eastAsia="Times New Roman" w:hAnsi="Times New Roman" w:cs="Times New Roman"/>
          <w:b/>
          <w:sz w:val="26"/>
          <w:szCs w:val="26"/>
          <w:shd w:val="clear" w:color="auto" w:fill="FFFFFF"/>
          <w:lang w:eastAsia="ru-RU"/>
        </w:rPr>
        <w:t>реализации проекта «Современная школа»</w:t>
      </w:r>
      <w:r w:rsidRPr="00C62926">
        <w:rPr>
          <w:rFonts w:ascii="Times New Roman" w:eastAsia="Times New Roman" w:hAnsi="Times New Roman" w:cs="Times New Roman"/>
          <w:sz w:val="26"/>
          <w:szCs w:val="26"/>
          <w:shd w:val="clear" w:color="auto" w:fill="FFFFFF"/>
          <w:lang w:eastAsia="ru-RU"/>
        </w:rPr>
        <w:t xml:space="preserve"> в течение летнего периода в МБОУ </w:t>
      </w:r>
      <w:r w:rsidR="00EE64DF" w:rsidRPr="00C62926">
        <w:rPr>
          <w:rFonts w:ascii="Times New Roman" w:eastAsia="Times New Roman" w:hAnsi="Times New Roman" w:cs="Times New Roman"/>
          <w:sz w:val="26"/>
          <w:szCs w:val="26"/>
          <w:shd w:val="clear" w:color="auto" w:fill="FFFFFF"/>
          <w:lang w:eastAsia="ru-RU"/>
        </w:rPr>
        <w:t xml:space="preserve">СОШ №5 г. Карачева им. И.С. Кузнецова </w:t>
      </w:r>
      <w:r w:rsidRPr="00C62926">
        <w:rPr>
          <w:rFonts w:ascii="Times New Roman" w:eastAsia="Times New Roman" w:hAnsi="Times New Roman" w:cs="Times New Roman"/>
          <w:sz w:val="26"/>
          <w:szCs w:val="26"/>
          <w:shd w:val="clear" w:color="auto" w:fill="FFFFFF"/>
          <w:lang w:eastAsia="ru-RU"/>
        </w:rPr>
        <w:t>велась работа по созданию Центр</w:t>
      </w:r>
      <w:r w:rsidR="00EE64DF" w:rsidRPr="00C62926">
        <w:rPr>
          <w:rFonts w:ascii="Times New Roman" w:eastAsia="Times New Roman" w:hAnsi="Times New Roman" w:cs="Times New Roman"/>
          <w:sz w:val="26"/>
          <w:szCs w:val="26"/>
          <w:shd w:val="clear" w:color="auto" w:fill="FFFFFF"/>
          <w:lang w:eastAsia="ru-RU"/>
        </w:rPr>
        <w:t>а</w:t>
      </w:r>
      <w:r w:rsidR="005A18CF" w:rsidRPr="00C62926">
        <w:rPr>
          <w:rFonts w:ascii="Times New Roman" w:eastAsia="Times New Roman" w:hAnsi="Times New Roman" w:cs="Times New Roman"/>
          <w:sz w:val="26"/>
          <w:szCs w:val="26"/>
          <w:shd w:val="clear" w:color="auto" w:fill="FFFFFF"/>
          <w:lang w:eastAsia="ru-RU"/>
        </w:rPr>
        <w:t xml:space="preserve"> естественно-научной и технологической направленностей </w:t>
      </w:r>
      <w:r w:rsidRPr="00C62926">
        <w:rPr>
          <w:rFonts w:ascii="Times New Roman" w:eastAsia="Times New Roman" w:hAnsi="Times New Roman" w:cs="Times New Roman"/>
          <w:sz w:val="26"/>
          <w:szCs w:val="26"/>
          <w:shd w:val="clear" w:color="auto" w:fill="FFFFFF"/>
          <w:lang w:eastAsia="ru-RU"/>
        </w:rPr>
        <w:t>«Точка роста». Федеральным проектом определены требования к оформлению помещений (брендбук</w:t>
      </w:r>
      <w:r w:rsidR="005A18CF" w:rsidRPr="00C62926">
        <w:rPr>
          <w:rFonts w:ascii="Times New Roman" w:eastAsia="Times New Roman" w:hAnsi="Times New Roman" w:cs="Times New Roman"/>
          <w:sz w:val="26"/>
          <w:szCs w:val="26"/>
          <w:shd w:val="clear" w:color="auto" w:fill="FFFFFF"/>
          <w:lang w:eastAsia="ru-RU"/>
        </w:rPr>
        <w:t xml:space="preserve">и, проекты зонирования, разработаны методические рекомендации </w:t>
      </w:r>
      <w:r w:rsidR="00F64379" w:rsidRPr="00C62926">
        <w:rPr>
          <w:rFonts w:ascii="Times New Roman" w:eastAsia="Times New Roman" w:hAnsi="Times New Roman" w:cs="Times New Roman"/>
          <w:sz w:val="26"/>
          <w:szCs w:val="26"/>
          <w:shd w:val="clear" w:color="auto" w:fill="FFFFFF"/>
          <w:lang w:eastAsia="ru-RU"/>
        </w:rPr>
        <w:br/>
      </w:r>
      <w:r w:rsidR="005A18CF" w:rsidRPr="00C62926">
        <w:rPr>
          <w:rFonts w:ascii="Times New Roman" w:eastAsia="Times New Roman" w:hAnsi="Times New Roman" w:cs="Times New Roman"/>
          <w:sz w:val="26"/>
          <w:szCs w:val="26"/>
          <w:shd w:val="clear" w:color="auto" w:fill="FFFFFF"/>
          <w:lang w:eastAsia="ru-RU"/>
        </w:rPr>
        <w:t>по созданию таких Центров</w:t>
      </w:r>
      <w:r w:rsidRPr="00C62926">
        <w:rPr>
          <w:rFonts w:ascii="Times New Roman" w:eastAsia="Times New Roman" w:hAnsi="Times New Roman" w:cs="Times New Roman"/>
          <w:sz w:val="26"/>
          <w:szCs w:val="26"/>
          <w:shd w:val="clear" w:color="auto" w:fill="FFFFFF"/>
          <w:lang w:eastAsia="ru-RU"/>
        </w:rPr>
        <w:t xml:space="preserve">), перечню оборудования этих центров. В сентябре </w:t>
      </w:r>
      <w:r w:rsidR="00EE64DF" w:rsidRPr="00C62926">
        <w:rPr>
          <w:rFonts w:ascii="Times New Roman" w:eastAsia="Times New Roman" w:hAnsi="Times New Roman" w:cs="Times New Roman"/>
          <w:sz w:val="26"/>
          <w:szCs w:val="26"/>
          <w:shd w:val="clear" w:color="auto" w:fill="FFFFFF"/>
          <w:lang w:eastAsia="ru-RU"/>
        </w:rPr>
        <w:t xml:space="preserve">во всех 13 </w:t>
      </w:r>
      <w:r w:rsidRPr="00C62926">
        <w:rPr>
          <w:rFonts w:ascii="Times New Roman" w:eastAsia="Times New Roman" w:hAnsi="Times New Roman" w:cs="Times New Roman"/>
          <w:sz w:val="26"/>
          <w:szCs w:val="26"/>
          <w:shd w:val="clear" w:color="auto" w:fill="FFFFFF"/>
          <w:lang w:eastAsia="ru-RU"/>
        </w:rPr>
        <w:t xml:space="preserve">общеобразовательных организациях </w:t>
      </w:r>
      <w:r w:rsidR="005A18CF" w:rsidRPr="00C62926">
        <w:rPr>
          <w:rFonts w:ascii="Times New Roman" w:eastAsia="Times New Roman" w:hAnsi="Times New Roman" w:cs="Times New Roman"/>
          <w:sz w:val="26"/>
          <w:szCs w:val="26"/>
          <w:shd w:val="clear" w:color="auto" w:fill="FFFFFF"/>
          <w:lang w:eastAsia="ru-RU"/>
        </w:rPr>
        <w:t>Карачевского район</w:t>
      </w:r>
      <w:r w:rsidR="007F7263" w:rsidRPr="00C62926">
        <w:rPr>
          <w:rFonts w:ascii="Times New Roman" w:eastAsia="Times New Roman" w:hAnsi="Times New Roman" w:cs="Times New Roman"/>
          <w:sz w:val="26"/>
          <w:szCs w:val="26"/>
          <w:shd w:val="clear" w:color="auto" w:fill="FFFFFF"/>
          <w:lang w:eastAsia="ru-RU"/>
        </w:rPr>
        <w:t>а</w:t>
      </w:r>
      <w:r w:rsidR="00EE64DF" w:rsidRPr="00C62926">
        <w:rPr>
          <w:rFonts w:ascii="Times New Roman" w:eastAsia="Times New Roman" w:hAnsi="Times New Roman" w:cs="Times New Roman"/>
          <w:sz w:val="26"/>
          <w:szCs w:val="26"/>
          <w:shd w:val="clear" w:color="auto" w:fill="FFFFFF"/>
          <w:lang w:eastAsia="ru-RU"/>
        </w:rPr>
        <w:t xml:space="preserve"> начнут функционировать такие Центры.</w:t>
      </w:r>
      <w:r w:rsidR="005A18CF" w:rsidRPr="00C62926">
        <w:rPr>
          <w:rFonts w:ascii="Times New Roman" w:eastAsia="Times New Roman" w:hAnsi="Times New Roman" w:cs="Times New Roman"/>
          <w:sz w:val="26"/>
          <w:szCs w:val="26"/>
          <w:shd w:val="clear" w:color="auto" w:fill="FFFFFF"/>
          <w:lang w:eastAsia="ru-RU"/>
        </w:rPr>
        <w:t xml:space="preserve"> </w:t>
      </w:r>
    </w:p>
    <w:p w14:paraId="7BFBC559" w14:textId="77777777" w:rsidR="00DA45C7" w:rsidRPr="00C62926" w:rsidRDefault="00DA45C7"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На сегодня подготовлены помещения, закуплено оборудование, все педагоги-работники</w:t>
      </w:r>
      <w:r w:rsidR="007F7263" w:rsidRPr="00C62926">
        <w:rPr>
          <w:rFonts w:ascii="Times New Roman" w:eastAsia="Times New Roman" w:hAnsi="Times New Roman" w:cs="Times New Roman"/>
          <w:sz w:val="26"/>
          <w:szCs w:val="26"/>
          <w:shd w:val="clear" w:color="auto" w:fill="FFFFFF"/>
          <w:lang w:eastAsia="ru-RU"/>
        </w:rPr>
        <w:t xml:space="preserve"> и Руководители Точек Роста </w:t>
      </w:r>
      <w:r w:rsidRPr="00C62926">
        <w:rPr>
          <w:rFonts w:ascii="Times New Roman" w:eastAsia="Times New Roman" w:hAnsi="Times New Roman" w:cs="Times New Roman"/>
          <w:sz w:val="26"/>
          <w:szCs w:val="26"/>
          <w:shd w:val="clear" w:color="auto" w:fill="FFFFFF"/>
          <w:lang w:eastAsia="ru-RU"/>
        </w:rPr>
        <w:t xml:space="preserve">прошли </w:t>
      </w:r>
      <w:r w:rsidR="007F7263" w:rsidRPr="00C62926">
        <w:rPr>
          <w:rFonts w:ascii="Times New Roman" w:eastAsia="Times New Roman" w:hAnsi="Times New Roman" w:cs="Times New Roman"/>
          <w:sz w:val="26"/>
          <w:szCs w:val="26"/>
          <w:shd w:val="clear" w:color="auto" w:fill="FFFFFF"/>
          <w:lang w:eastAsia="ru-RU"/>
        </w:rPr>
        <w:t xml:space="preserve">соответствующее </w:t>
      </w:r>
      <w:r w:rsidRPr="00C62926">
        <w:rPr>
          <w:rFonts w:ascii="Times New Roman" w:eastAsia="Times New Roman" w:hAnsi="Times New Roman" w:cs="Times New Roman"/>
          <w:sz w:val="26"/>
          <w:szCs w:val="26"/>
          <w:shd w:val="clear" w:color="auto" w:fill="FFFFFF"/>
          <w:lang w:eastAsia="ru-RU"/>
        </w:rPr>
        <w:t>обучение</w:t>
      </w:r>
      <w:r w:rsidR="007F7263" w:rsidRPr="00C62926">
        <w:rPr>
          <w:rFonts w:ascii="Times New Roman" w:eastAsia="Times New Roman" w:hAnsi="Times New Roman" w:cs="Times New Roman"/>
          <w:sz w:val="26"/>
          <w:szCs w:val="26"/>
          <w:shd w:val="clear" w:color="auto" w:fill="FFFFFF"/>
          <w:lang w:eastAsia="ru-RU"/>
        </w:rPr>
        <w:t>.</w:t>
      </w:r>
      <w:r w:rsidR="001E70EA" w:rsidRPr="00C62926">
        <w:rPr>
          <w:rFonts w:ascii="Times New Roman" w:eastAsia="Times New Roman" w:hAnsi="Times New Roman" w:cs="Times New Roman"/>
          <w:sz w:val="26"/>
          <w:szCs w:val="26"/>
          <w:shd w:val="clear" w:color="auto" w:fill="FFFFFF"/>
          <w:lang w:eastAsia="ru-RU"/>
        </w:rPr>
        <w:t xml:space="preserve"> </w:t>
      </w:r>
    </w:p>
    <w:p w14:paraId="04CEE571" w14:textId="7A72A1FC" w:rsidR="002E2992" w:rsidRPr="00C62926" w:rsidRDefault="00EE64DF"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proofErr w:type="gramStart"/>
      <w:r w:rsidRPr="00C62926">
        <w:rPr>
          <w:rFonts w:ascii="Times New Roman" w:eastAsia="Times New Roman" w:hAnsi="Times New Roman" w:cs="Times New Roman"/>
          <w:sz w:val="26"/>
          <w:szCs w:val="26"/>
          <w:shd w:val="clear" w:color="auto" w:fill="FFFFFF"/>
          <w:lang w:eastAsia="ru-RU"/>
        </w:rPr>
        <w:t xml:space="preserve">Начиная </w:t>
      </w:r>
      <w:r w:rsidR="007F7263" w:rsidRPr="00C62926">
        <w:rPr>
          <w:rFonts w:ascii="Times New Roman" w:eastAsia="Times New Roman" w:hAnsi="Times New Roman" w:cs="Times New Roman"/>
          <w:sz w:val="26"/>
          <w:szCs w:val="26"/>
          <w:shd w:val="clear" w:color="auto" w:fill="FFFFFF"/>
          <w:lang w:eastAsia="ru-RU"/>
        </w:rPr>
        <w:t xml:space="preserve"> 2020</w:t>
      </w:r>
      <w:proofErr w:type="gramEnd"/>
      <w:r w:rsidR="007F7263" w:rsidRPr="00C62926">
        <w:rPr>
          <w:rFonts w:ascii="Times New Roman" w:eastAsia="Times New Roman" w:hAnsi="Times New Roman" w:cs="Times New Roman"/>
          <w:sz w:val="26"/>
          <w:szCs w:val="26"/>
          <w:shd w:val="clear" w:color="auto" w:fill="FFFFFF"/>
          <w:lang w:eastAsia="ru-RU"/>
        </w:rPr>
        <w:t xml:space="preserve"> года</w:t>
      </w:r>
      <w:r w:rsidR="00DA45C7" w:rsidRPr="00C62926">
        <w:rPr>
          <w:rFonts w:ascii="Times New Roman" w:eastAsia="Times New Roman" w:hAnsi="Times New Roman" w:cs="Times New Roman"/>
          <w:sz w:val="26"/>
          <w:szCs w:val="26"/>
          <w:shd w:val="clear" w:color="auto" w:fill="FFFFFF"/>
          <w:lang w:eastAsia="ru-RU"/>
        </w:rPr>
        <w:t xml:space="preserve"> в Первомайской средней школе</w:t>
      </w:r>
      <w:r w:rsidR="002E2992" w:rsidRPr="00C62926">
        <w:rPr>
          <w:rFonts w:ascii="Times New Roman" w:eastAsia="Times New Roman" w:hAnsi="Times New Roman" w:cs="Times New Roman"/>
          <w:sz w:val="26"/>
          <w:szCs w:val="26"/>
          <w:shd w:val="clear" w:color="auto" w:fill="FFFFFF"/>
          <w:lang w:eastAsia="ru-RU"/>
        </w:rPr>
        <w:t xml:space="preserve"> работа</w:t>
      </w:r>
      <w:r w:rsidR="007F7263" w:rsidRPr="00C62926">
        <w:rPr>
          <w:rFonts w:ascii="Times New Roman" w:eastAsia="Times New Roman" w:hAnsi="Times New Roman" w:cs="Times New Roman"/>
          <w:sz w:val="26"/>
          <w:szCs w:val="26"/>
          <w:shd w:val="clear" w:color="auto" w:fill="FFFFFF"/>
          <w:lang w:eastAsia="ru-RU"/>
        </w:rPr>
        <w:t>ет</w:t>
      </w:r>
      <w:r w:rsidR="002E2992" w:rsidRPr="00C62926">
        <w:rPr>
          <w:rFonts w:ascii="Times New Roman" w:eastAsia="Times New Roman" w:hAnsi="Times New Roman" w:cs="Times New Roman"/>
          <w:sz w:val="26"/>
          <w:szCs w:val="26"/>
          <w:shd w:val="clear" w:color="auto" w:fill="FFFFFF"/>
          <w:lang w:eastAsia="ru-RU"/>
        </w:rPr>
        <w:t xml:space="preserve"> Центр гуманитарного и цифрового профиля «Точка роста»,</w:t>
      </w:r>
      <w:r w:rsidR="00DA45C7" w:rsidRPr="00C62926">
        <w:rPr>
          <w:rFonts w:ascii="Times New Roman" w:eastAsia="Times New Roman" w:hAnsi="Times New Roman" w:cs="Times New Roman"/>
          <w:sz w:val="26"/>
          <w:szCs w:val="26"/>
          <w:shd w:val="clear" w:color="auto" w:fill="FFFFFF"/>
          <w:lang w:eastAsia="ru-RU"/>
        </w:rPr>
        <w:t xml:space="preserve"> по-новому реализ</w:t>
      </w:r>
      <w:r w:rsidR="007F7263" w:rsidRPr="00C62926">
        <w:rPr>
          <w:rFonts w:ascii="Times New Roman" w:eastAsia="Times New Roman" w:hAnsi="Times New Roman" w:cs="Times New Roman"/>
          <w:sz w:val="26"/>
          <w:szCs w:val="26"/>
          <w:shd w:val="clear" w:color="auto" w:fill="FFFFFF"/>
          <w:lang w:eastAsia="ru-RU"/>
        </w:rPr>
        <w:t>уются</w:t>
      </w:r>
      <w:r w:rsidR="00DA45C7" w:rsidRPr="00C62926">
        <w:rPr>
          <w:rFonts w:ascii="Times New Roman" w:eastAsia="Times New Roman" w:hAnsi="Times New Roman" w:cs="Times New Roman"/>
          <w:sz w:val="26"/>
          <w:szCs w:val="26"/>
          <w:shd w:val="clear" w:color="auto" w:fill="FFFFFF"/>
          <w:lang w:eastAsia="ru-RU"/>
        </w:rPr>
        <w:t xml:space="preserve"> школьн</w:t>
      </w:r>
      <w:r w:rsidR="007F7263" w:rsidRPr="00C62926">
        <w:rPr>
          <w:rFonts w:ascii="Times New Roman" w:eastAsia="Times New Roman" w:hAnsi="Times New Roman" w:cs="Times New Roman"/>
          <w:sz w:val="26"/>
          <w:szCs w:val="26"/>
          <w:shd w:val="clear" w:color="auto" w:fill="FFFFFF"/>
          <w:lang w:eastAsia="ru-RU"/>
        </w:rPr>
        <w:t>ые</w:t>
      </w:r>
      <w:r w:rsidR="00DA45C7" w:rsidRPr="00C62926">
        <w:rPr>
          <w:rFonts w:ascii="Times New Roman" w:eastAsia="Times New Roman" w:hAnsi="Times New Roman" w:cs="Times New Roman"/>
          <w:sz w:val="26"/>
          <w:szCs w:val="26"/>
          <w:shd w:val="clear" w:color="auto" w:fill="FFFFFF"/>
          <w:lang w:eastAsia="ru-RU"/>
        </w:rPr>
        <w:t xml:space="preserve"> программ</w:t>
      </w:r>
      <w:r w:rsidR="007F7263" w:rsidRPr="00C62926">
        <w:rPr>
          <w:rFonts w:ascii="Times New Roman" w:eastAsia="Times New Roman" w:hAnsi="Times New Roman" w:cs="Times New Roman"/>
          <w:sz w:val="26"/>
          <w:szCs w:val="26"/>
          <w:shd w:val="clear" w:color="auto" w:fill="FFFFFF"/>
          <w:lang w:eastAsia="ru-RU"/>
        </w:rPr>
        <w:t>ы</w:t>
      </w:r>
      <w:r w:rsidR="00DA45C7" w:rsidRPr="00C62926">
        <w:rPr>
          <w:rFonts w:ascii="Times New Roman" w:eastAsia="Times New Roman" w:hAnsi="Times New Roman" w:cs="Times New Roman"/>
          <w:sz w:val="26"/>
          <w:szCs w:val="26"/>
          <w:shd w:val="clear" w:color="auto" w:fill="FFFFFF"/>
          <w:lang w:eastAsia="ru-RU"/>
        </w:rPr>
        <w:t xml:space="preserve"> по технологии, информатике и ОБЖ, ориентированн</w:t>
      </w:r>
      <w:r w:rsidR="007F7263" w:rsidRPr="00C62926">
        <w:rPr>
          <w:rFonts w:ascii="Times New Roman" w:eastAsia="Times New Roman" w:hAnsi="Times New Roman" w:cs="Times New Roman"/>
          <w:sz w:val="26"/>
          <w:szCs w:val="26"/>
          <w:shd w:val="clear" w:color="auto" w:fill="FFFFFF"/>
          <w:lang w:eastAsia="ru-RU"/>
        </w:rPr>
        <w:t>ые</w:t>
      </w:r>
      <w:r w:rsidR="00DA45C7" w:rsidRPr="00C62926">
        <w:rPr>
          <w:rFonts w:ascii="Times New Roman" w:eastAsia="Times New Roman" w:hAnsi="Times New Roman" w:cs="Times New Roman"/>
          <w:sz w:val="26"/>
          <w:szCs w:val="26"/>
          <w:shd w:val="clear" w:color="auto" w:fill="FFFFFF"/>
          <w:lang w:eastAsia="ru-RU"/>
        </w:rPr>
        <w:t xml:space="preserve"> на освоение учащимися современных технологий. </w:t>
      </w:r>
      <w:r w:rsidR="002E2992" w:rsidRPr="00C62926">
        <w:rPr>
          <w:rFonts w:ascii="Times New Roman" w:eastAsia="Times New Roman" w:hAnsi="Times New Roman" w:cs="Times New Roman"/>
          <w:sz w:val="26"/>
          <w:szCs w:val="26"/>
          <w:shd w:val="clear" w:color="auto" w:fill="FFFFFF"/>
          <w:lang w:eastAsia="ru-RU"/>
        </w:rPr>
        <w:t>В Центре также реализ</w:t>
      </w:r>
      <w:r w:rsidR="007F7263" w:rsidRPr="00C62926">
        <w:rPr>
          <w:rFonts w:ascii="Times New Roman" w:eastAsia="Times New Roman" w:hAnsi="Times New Roman" w:cs="Times New Roman"/>
          <w:sz w:val="26"/>
          <w:szCs w:val="26"/>
          <w:shd w:val="clear" w:color="auto" w:fill="FFFFFF"/>
          <w:lang w:eastAsia="ru-RU"/>
        </w:rPr>
        <w:t>уется</w:t>
      </w:r>
      <w:r w:rsidR="002E2992" w:rsidRPr="00C62926">
        <w:rPr>
          <w:rFonts w:ascii="Times New Roman" w:eastAsia="Times New Roman" w:hAnsi="Times New Roman" w:cs="Times New Roman"/>
          <w:sz w:val="26"/>
          <w:szCs w:val="26"/>
          <w:shd w:val="clear" w:color="auto" w:fill="FFFFFF"/>
          <w:lang w:eastAsia="ru-RU"/>
        </w:rPr>
        <w:t xml:space="preserve"> программа шахматного образования как гуманитарная составляющая данного проекта.</w:t>
      </w:r>
    </w:p>
    <w:p w14:paraId="1044C824" w14:textId="77777777" w:rsidR="00DA45C7" w:rsidRPr="00C62926" w:rsidRDefault="007F7263" w:rsidP="00B76D5A">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Время требует </w:t>
      </w:r>
      <w:r w:rsidR="00DA45C7" w:rsidRPr="00C62926">
        <w:rPr>
          <w:rFonts w:ascii="Times New Roman" w:eastAsia="Times New Roman" w:hAnsi="Times New Roman" w:cs="Times New Roman"/>
          <w:sz w:val="26"/>
          <w:szCs w:val="26"/>
          <w:shd w:val="clear" w:color="auto" w:fill="FFFFFF"/>
          <w:lang w:eastAsia="ru-RU"/>
        </w:rPr>
        <w:t>обуч</w:t>
      </w:r>
      <w:r w:rsidRPr="00C62926">
        <w:rPr>
          <w:rFonts w:ascii="Times New Roman" w:eastAsia="Times New Roman" w:hAnsi="Times New Roman" w:cs="Times New Roman"/>
          <w:sz w:val="26"/>
          <w:szCs w:val="26"/>
          <w:shd w:val="clear" w:color="auto" w:fill="FFFFFF"/>
          <w:lang w:eastAsia="ru-RU"/>
        </w:rPr>
        <w:t>а</w:t>
      </w:r>
      <w:r w:rsidR="00DA45C7" w:rsidRPr="00C62926">
        <w:rPr>
          <w:rFonts w:ascii="Times New Roman" w:eastAsia="Times New Roman" w:hAnsi="Times New Roman" w:cs="Times New Roman"/>
          <w:sz w:val="26"/>
          <w:szCs w:val="26"/>
          <w:shd w:val="clear" w:color="auto" w:fill="FFFFFF"/>
          <w:lang w:eastAsia="ru-RU"/>
        </w:rPr>
        <w:t xml:space="preserve">ться самим и научить детей использовать программы дополненной реальности, запускать квадрокоптеры, создавать 3D модели в рамках обычных уроков технологии и информатики. </w:t>
      </w:r>
    </w:p>
    <w:p w14:paraId="39BEC760" w14:textId="77777777" w:rsidR="00DA45C7" w:rsidRPr="00C62926" w:rsidRDefault="00DA45C7" w:rsidP="00B76D5A">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Новое оборудование позволит</w:t>
      </w:r>
      <w:r w:rsidR="005676D6" w:rsidRPr="00C62926">
        <w:rPr>
          <w:rFonts w:ascii="Times New Roman" w:eastAsia="Times New Roman" w:hAnsi="Times New Roman" w:cs="Times New Roman"/>
          <w:sz w:val="26"/>
          <w:szCs w:val="26"/>
          <w:shd w:val="clear" w:color="auto" w:fill="FFFFFF"/>
          <w:lang w:eastAsia="ru-RU"/>
        </w:rPr>
        <w:t xml:space="preserve"> </w:t>
      </w:r>
      <w:r w:rsidRPr="00C62926">
        <w:rPr>
          <w:rFonts w:ascii="Times New Roman" w:eastAsia="Times New Roman" w:hAnsi="Times New Roman" w:cs="Times New Roman"/>
          <w:sz w:val="26"/>
          <w:szCs w:val="26"/>
          <w:shd w:val="clear" w:color="auto" w:fill="FFFFFF"/>
          <w:lang w:eastAsia="ru-RU"/>
        </w:rPr>
        <w:t>осваивать</w:t>
      </w:r>
      <w:r w:rsidR="005676D6" w:rsidRPr="00C62926">
        <w:rPr>
          <w:rFonts w:ascii="Times New Roman" w:eastAsia="Times New Roman" w:hAnsi="Times New Roman" w:cs="Times New Roman"/>
          <w:sz w:val="26"/>
          <w:szCs w:val="26"/>
          <w:shd w:val="clear" w:color="auto" w:fill="FFFFFF"/>
          <w:lang w:eastAsia="ru-RU"/>
        </w:rPr>
        <w:t xml:space="preserve"> </w:t>
      </w:r>
      <w:r w:rsidRPr="00C62926">
        <w:rPr>
          <w:rFonts w:ascii="Times New Roman" w:eastAsia="Times New Roman" w:hAnsi="Times New Roman" w:cs="Times New Roman"/>
          <w:sz w:val="26"/>
          <w:szCs w:val="26"/>
          <w:shd w:val="clear" w:color="auto" w:fill="FFFFFF"/>
          <w:lang w:eastAsia="ru-RU"/>
        </w:rPr>
        <w:t xml:space="preserve">сельским детям дополнительные образовательные программы, аналогичные тем, которые осваиваются городскими ребятами в </w:t>
      </w:r>
      <w:proofErr w:type="spellStart"/>
      <w:r w:rsidRPr="00C62926">
        <w:rPr>
          <w:rFonts w:ascii="Times New Roman" w:eastAsia="Times New Roman" w:hAnsi="Times New Roman" w:cs="Times New Roman"/>
          <w:sz w:val="26"/>
          <w:szCs w:val="26"/>
          <w:shd w:val="clear" w:color="auto" w:fill="FFFFFF"/>
          <w:lang w:eastAsia="ru-RU"/>
        </w:rPr>
        <w:t>Кванториумах</w:t>
      </w:r>
      <w:proofErr w:type="spellEnd"/>
      <w:r w:rsidRPr="00C62926">
        <w:rPr>
          <w:rFonts w:ascii="Times New Roman" w:eastAsia="Times New Roman" w:hAnsi="Times New Roman" w:cs="Times New Roman"/>
          <w:sz w:val="26"/>
          <w:szCs w:val="26"/>
          <w:shd w:val="clear" w:color="auto" w:fill="FFFFFF"/>
          <w:lang w:eastAsia="ru-RU"/>
        </w:rPr>
        <w:t>.</w:t>
      </w:r>
    </w:p>
    <w:p w14:paraId="5C2EC12F" w14:textId="77777777" w:rsidR="002F756E" w:rsidRPr="00C62926" w:rsidRDefault="00DA45C7" w:rsidP="00B76D5A">
      <w:pPr>
        <w:spacing w:line="240" w:lineRule="auto"/>
        <w:ind w:firstLine="708"/>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lastRenderedPageBreak/>
        <w:t xml:space="preserve">В выходные дни и внеурочное время новое образовательное пространство, которое сейчас формируется в </w:t>
      </w:r>
      <w:r w:rsidR="002E2992" w:rsidRPr="00C62926">
        <w:rPr>
          <w:rFonts w:ascii="Times New Roman" w:eastAsia="Times New Roman" w:hAnsi="Times New Roman" w:cs="Times New Roman"/>
          <w:sz w:val="26"/>
          <w:szCs w:val="26"/>
          <w:shd w:val="clear" w:color="auto" w:fill="FFFFFF"/>
          <w:lang w:eastAsia="ru-RU"/>
        </w:rPr>
        <w:t>вышеперечисленных школах,</w:t>
      </w:r>
      <w:r w:rsidRPr="00C62926">
        <w:rPr>
          <w:rFonts w:ascii="Times New Roman" w:eastAsia="Times New Roman" w:hAnsi="Times New Roman" w:cs="Times New Roman"/>
          <w:sz w:val="26"/>
          <w:szCs w:val="26"/>
          <w:shd w:val="clear" w:color="auto" w:fill="FFFFFF"/>
          <w:lang w:eastAsia="ru-RU"/>
        </w:rPr>
        <w:t xml:space="preserve"> может и должно использоваться родителями, педагогами и детьми.  Использование дистанционного</w:t>
      </w:r>
      <w:r w:rsidR="00840B0F" w:rsidRPr="00C62926">
        <w:rPr>
          <w:rFonts w:ascii="Times New Roman" w:eastAsia="Times New Roman" w:hAnsi="Times New Roman" w:cs="Times New Roman"/>
          <w:sz w:val="26"/>
          <w:szCs w:val="26"/>
          <w:shd w:val="clear" w:color="auto" w:fill="FFFFFF"/>
          <w:lang w:eastAsia="ru-RU"/>
        </w:rPr>
        <w:t xml:space="preserve"> </w:t>
      </w:r>
      <w:r w:rsidRPr="00C62926">
        <w:rPr>
          <w:rFonts w:ascii="Times New Roman" w:eastAsia="Times New Roman" w:hAnsi="Times New Roman" w:cs="Times New Roman"/>
          <w:sz w:val="26"/>
          <w:szCs w:val="26"/>
          <w:shd w:val="clear" w:color="auto" w:fill="FFFFFF"/>
          <w:lang w:eastAsia="ru-RU"/>
        </w:rPr>
        <w:t>метода обучения и сетевых форм образования будет первостепенно: крупные школы будут делиться своими ресурсами (педагогическими и материально-техническими) с другими образовательными организациями, где этого недостаточно, что позволит создать равные условия для детей всех образовательных организаций.</w:t>
      </w:r>
    </w:p>
    <w:p w14:paraId="537A2652" w14:textId="639DB87E" w:rsidR="00134249" w:rsidRPr="00C62926" w:rsidRDefault="00DE1BB9" w:rsidP="00B76D5A">
      <w:pPr>
        <w:spacing w:line="240" w:lineRule="auto"/>
        <w:ind w:firstLine="708"/>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 В апреле 202</w:t>
      </w:r>
      <w:r w:rsidR="00EE64DF" w:rsidRPr="00C62926">
        <w:rPr>
          <w:rFonts w:ascii="Times New Roman" w:eastAsia="Times New Roman" w:hAnsi="Times New Roman" w:cs="Times New Roman"/>
          <w:sz w:val="26"/>
          <w:szCs w:val="26"/>
          <w:shd w:val="clear" w:color="auto" w:fill="FFFFFF"/>
          <w:lang w:eastAsia="ru-RU"/>
        </w:rPr>
        <w:t>4</w:t>
      </w:r>
      <w:r w:rsidRPr="00C62926">
        <w:rPr>
          <w:rFonts w:ascii="Times New Roman" w:eastAsia="Times New Roman" w:hAnsi="Times New Roman" w:cs="Times New Roman"/>
          <w:sz w:val="26"/>
          <w:szCs w:val="26"/>
          <w:shd w:val="clear" w:color="auto" w:fill="FFFFFF"/>
          <w:lang w:eastAsia="ru-RU"/>
        </w:rPr>
        <w:t xml:space="preserve"> г. Первомайская СОШ провела районный семинар по теме: «Практические аспекты реализации основных и дополнительных общеобразовательных программ с использованием Центра образования цифрового и гуманитарного профилей «Точка роста» в МБОУ Первомайская СОШ»</w:t>
      </w:r>
      <w:r w:rsidR="00EE64DF" w:rsidRPr="00C62926">
        <w:rPr>
          <w:rFonts w:ascii="Times New Roman" w:eastAsia="Times New Roman" w:hAnsi="Times New Roman" w:cs="Times New Roman"/>
          <w:sz w:val="26"/>
          <w:szCs w:val="26"/>
          <w:shd w:val="clear" w:color="auto" w:fill="FFFFFF"/>
          <w:lang w:eastAsia="ru-RU"/>
        </w:rPr>
        <w:t xml:space="preserve"> на примере уроков математики, информатики и физики.</w:t>
      </w:r>
      <w:r w:rsidR="00134249" w:rsidRPr="00C62926">
        <w:rPr>
          <w:rFonts w:ascii="Times New Roman" w:eastAsia="Times New Roman" w:hAnsi="Times New Roman" w:cs="Times New Roman"/>
          <w:sz w:val="26"/>
          <w:szCs w:val="26"/>
          <w:shd w:val="clear" w:color="auto" w:fill="FFFFFF"/>
          <w:lang w:eastAsia="ru-RU"/>
        </w:rPr>
        <w:t xml:space="preserve"> </w:t>
      </w:r>
      <w:r w:rsidR="00EE64DF" w:rsidRPr="00C62926">
        <w:rPr>
          <w:rFonts w:ascii="Times New Roman" w:eastAsia="Times New Roman" w:hAnsi="Times New Roman" w:cs="Times New Roman"/>
          <w:sz w:val="26"/>
          <w:szCs w:val="26"/>
          <w:shd w:val="clear" w:color="auto" w:fill="FFFFFF"/>
          <w:lang w:eastAsia="ru-RU"/>
        </w:rPr>
        <w:t>С</w:t>
      </w:r>
      <w:r w:rsidR="00134249" w:rsidRPr="00C62926">
        <w:rPr>
          <w:rFonts w:ascii="Times New Roman" w:eastAsia="Times New Roman" w:hAnsi="Times New Roman" w:cs="Times New Roman"/>
          <w:sz w:val="26"/>
          <w:szCs w:val="26"/>
          <w:shd w:val="clear" w:color="auto" w:fill="FFFFFF"/>
          <w:lang w:eastAsia="ru-RU"/>
        </w:rPr>
        <w:t>еминар прош</w:t>
      </w:r>
      <w:r w:rsidR="00EE64DF" w:rsidRPr="00C62926">
        <w:rPr>
          <w:rFonts w:ascii="Times New Roman" w:eastAsia="Times New Roman" w:hAnsi="Times New Roman" w:cs="Times New Roman"/>
          <w:sz w:val="26"/>
          <w:szCs w:val="26"/>
          <w:shd w:val="clear" w:color="auto" w:fill="FFFFFF"/>
          <w:lang w:eastAsia="ru-RU"/>
        </w:rPr>
        <w:t>ёл</w:t>
      </w:r>
      <w:r w:rsidR="00134249" w:rsidRPr="00C62926">
        <w:rPr>
          <w:rFonts w:ascii="Times New Roman" w:eastAsia="Times New Roman" w:hAnsi="Times New Roman" w:cs="Times New Roman"/>
          <w:sz w:val="26"/>
          <w:szCs w:val="26"/>
          <w:shd w:val="clear" w:color="auto" w:fill="FFFFFF"/>
          <w:lang w:eastAsia="ru-RU"/>
        </w:rPr>
        <w:t xml:space="preserve"> на высоком методическом и практическом уровне. </w:t>
      </w:r>
    </w:p>
    <w:p w14:paraId="23BC366B" w14:textId="6E7BC805" w:rsidR="007F7263" w:rsidRPr="00C62926" w:rsidRDefault="00840B0F" w:rsidP="00B76D5A">
      <w:pPr>
        <w:spacing w:line="240" w:lineRule="auto"/>
        <w:ind w:firstLine="708"/>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Ресурсы центров</w:t>
      </w:r>
      <w:r w:rsidR="00EE64DF" w:rsidRPr="00C62926">
        <w:rPr>
          <w:rFonts w:ascii="Times New Roman" w:eastAsia="Times New Roman" w:hAnsi="Times New Roman" w:cs="Times New Roman"/>
          <w:sz w:val="26"/>
          <w:szCs w:val="26"/>
          <w:shd w:val="clear" w:color="auto" w:fill="FFFFFF"/>
          <w:lang w:eastAsia="ru-RU"/>
        </w:rPr>
        <w:t xml:space="preserve"> естественнонаучной и технологической направленностей «Точка Роста» в Карачевском районе</w:t>
      </w:r>
      <w:r w:rsidRPr="00C62926">
        <w:rPr>
          <w:rFonts w:ascii="Times New Roman" w:eastAsia="Times New Roman" w:hAnsi="Times New Roman" w:cs="Times New Roman"/>
          <w:sz w:val="26"/>
          <w:szCs w:val="26"/>
          <w:shd w:val="clear" w:color="auto" w:fill="FFFFFF"/>
          <w:lang w:eastAsia="ru-RU"/>
        </w:rPr>
        <w:t xml:space="preserve"> используются в урочной, внеурочной и кружковой работе.  </w:t>
      </w:r>
    </w:p>
    <w:p w14:paraId="068070D4" w14:textId="77777777" w:rsidR="00840B0F" w:rsidRPr="00C62926" w:rsidRDefault="00840B0F"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Обучающиеся 7-11 классов на новом оборудовании осваивают предметы «Физика», «Биология» и «Химия», также на базе центра изучаются общеобразовательные предметы «Технология» и «Информатика» для 5-11 классов.</w:t>
      </w:r>
    </w:p>
    <w:p w14:paraId="08753336" w14:textId="77777777" w:rsidR="00840B0F" w:rsidRPr="00C62926" w:rsidRDefault="00840B0F" w:rsidP="006E47E3">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Особой популярностью в «Точках роста» по-прежнему пользуется кружок по робототехнике, который посещают обучающиеся разных классов. Руководители кружка для работы используют образовательные наборы по механике, мехатронике и робототехнике. Набор предназначен для проведения учебных занятий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Комплект позволит обучающимся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w:t>
      </w:r>
      <w:r w:rsidR="00E53EB0" w:rsidRPr="00C62926">
        <w:rPr>
          <w:rFonts w:ascii="Times New Roman" w:eastAsia="Times New Roman" w:hAnsi="Times New Roman" w:cs="Times New Roman"/>
          <w:sz w:val="26"/>
          <w:szCs w:val="26"/>
          <w:lang w:eastAsia="ru-RU"/>
        </w:rPr>
        <w:t>.</w:t>
      </w:r>
      <w:r w:rsidRPr="00C62926">
        <w:rPr>
          <w:rFonts w:ascii="Times New Roman" w:eastAsia="Times New Roman" w:hAnsi="Times New Roman" w:cs="Times New Roman"/>
          <w:sz w:val="26"/>
          <w:szCs w:val="26"/>
          <w:lang w:eastAsia="ru-RU"/>
        </w:rPr>
        <w:t xml:space="preserve"> </w:t>
      </w:r>
    </w:p>
    <w:p w14:paraId="133A48F4" w14:textId="77777777" w:rsidR="00840B0F" w:rsidRPr="00C62926" w:rsidRDefault="00840B0F" w:rsidP="006E47E3">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В целях эффективного усвоения учебного материала на уроках, внеурочной и кружковой деятельности максимально используются: робототехнический набор, цифровая лаборатории (физика, химия, биология), </w:t>
      </w:r>
    </w:p>
    <w:p w14:paraId="3E0D842B" w14:textId="77777777" w:rsidR="00840B0F" w:rsidRPr="00C62926" w:rsidRDefault="00840B0F" w:rsidP="006E47E3">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Результатами является то, что дети активнее стали участвовать в конкурсах, олимпиадах, творческих мероприятиях. Численность обучающихся, ставших участниками муниципального этапа Всероссийской олимпиады школьников по предметам естественно-научной, математической и технологической направленностей значительно увеличивается. Есть и призовые места.</w:t>
      </w:r>
    </w:p>
    <w:p w14:paraId="2794430F" w14:textId="77777777" w:rsidR="00840B0F" w:rsidRPr="00C62926" w:rsidRDefault="00840B0F" w:rsidP="006E47E3">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 xml:space="preserve">Оборудование Центра естественнонаучного образования «Точка роста» используется для подготовки научно-исследовательских проектов, в учебном процессе, при реализации дополнительных образовательных программ, внеурочной деятельности обучающихся. </w:t>
      </w:r>
    </w:p>
    <w:p w14:paraId="7DDD5D54" w14:textId="77777777" w:rsidR="00840B0F" w:rsidRPr="00C62926" w:rsidRDefault="00840B0F"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Используется инфраструктура Центра и во внеурочное время. У ребят есть возможность приобрести навыки работы в команде, подготовиться к участию </w:t>
      </w:r>
      <w:r w:rsidR="00F64379" w:rsidRPr="00C62926">
        <w:rPr>
          <w:rFonts w:ascii="Times New Roman" w:eastAsia="Times New Roman" w:hAnsi="Times New Roman" w:cs="Times New Roman"/>
          <w:sz w:val="26"/>
          <w:szCs w:val="26"/>
          <w:shd w:val="clear" w:color="auto" w:fill="FFFFFF"/>
          <w:lang w:eastAsia="ru-RU"/>
        </w:rPr>
        <w:br/>
      </w:r>
      <w:r w:rsidRPr="00C62926">
        <w:rPr>
          <w:rFonts w:ascii="Times New Roman" w:eastAsia="Times New Roman" w:hAnsi="Times New Roman" w:cs="Times New Roman"/>
          <w:sz w:val="26"/>
          <w:szCs w:val="26"/>
          <w:shd w:val="clear" w:color="auto" w:fill="FFFFFF"/>
          <w:lang w:eastAsia="ru-RU"/>
        </w:rPr>
        <w:t xml:space="preserve">в различных конкурсах и соревнованиях. </w:t>
      </w:r>
    </w:p>
    <w:p w14:paraId="30525946" w14:textId="77777777" w:rsidR="00840B0F" w:rsidRPr="00C62926" w:rsidRDefault="00840B0F" w:rsidP="006E47E3">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lastRenderedPageBreak/>
        <w:t>Но самое главное, в Центре дети учатся общаться, работать в группах, совершенствуют коммуникативные навыки, строят продуктивное сотрудничество со сверстниками и взрослыми.</w:t>
      </w:r>
    </w:p>
    <w:p w14:paraId="6237B2B6" w14:textId="78D9BC9A" w:rsidR="00DA45C7" w:rsidRPr="00C62926" w:rsidRDefault="007F7263" w:rsidP="006E47E3">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Ц</w:t>
      </w:r>
      <w:r w:rsidR="00DA45C7" w:rsidRPr="00C62926">
        <w:rPr>
          <w:rFonts w:ascii="Times New Roman" w:eastAsia="Calibri" w:hAnsi="Times New Roman" w:cs="Times New Roman"/>
          <w:sz w:val="26"/>
          <w:szCs w:val="26"/>
        </w:rPr>
        <w:t xml:space="preserve">ифровизация является неотъемлемой частью современной образовательной инфраструктуры, поэтому в рамках реализации нацпроекта </w:t>
      </w:r>
      <w:r w:rsidR="00DA45C7" w:rsidRPr="00C62926">
        <w:rPr>
          <w:rFonts w:ascii="Times New Roman" w:eastAsia="Calibri" w:hAnsi="Times New Roman" w:cs="Times New Roman"/>
          <w:b/>
          <w:sz w:val="26"/>
          <w:szCs w:val="26"/>
        </w:rPr>
        <w:t>«Цифровая образовательная среда»</w:t>
      </w:r>
      <w:r w:rsidR="00DA45C7" w:rsidRPr="00C62926">
        <w:rPr>
          <w:rFonts w:ascii="Times New Roman" w:eastAsia="Calibri" w:hAnsi="Times New Roman" w:cs="Times New Roman"/>
          <w:sz w:val="26"/>
          <w:szCs w:val="26"/>
        </w:rPr>
        <w:t xml:space="preserve"> </w:t>
      </w:r>
      <w:r w:rsidR="002E2992" w:rsidRPr="00C62926">
        <w:rPr>
          <w:rFonts w:ascii="Times New Roman" w:eastAsia="Calibri" w:hAnsi="Times New Roman" w:cs="Times New Roman"/>
          <w:sz w:val="26"/>
          <w:szCs w:val="26"/>
        </w:rPr>
        <w:t xml:space="preserve">в истекшем году </w:t>
      </w:r>
      <w:r w:rsidR="00DA45C7" w:rsidRPr="00C62926">
        <w:rPr>
          <w:rFonts w:ascii="Times New Roman" w:eastAsia="Calibri" w:hAnsi="Times New Roman" w:cs="Times New Roman"/>
          <w:sz w:val="26"/>
          <w:szCs w:val="26"/>
        </w:rPr>
        <w:t xml:space="preserve">мы </w:t>
      </w:r>
      <w:r w:rsidR="002E2992" w:rsidRPr="00C62926">
        <w:rPr>
          <w:rFonts w:ascii="Times New Roman" w:eastAsia="Calibri" w:hAnsi="Times New Roman" w:cs="Times New Roman"/>
          <w:sz w:val="26"/>
          <w:szCs w:val="26"/>
        </w:rPr>
        <w:t xml:space="preserve">уже </w:t>
      </w:r>
      <w:r w:rsidR="00DA45C7" w:rsidRPr="00C62926">
        <w:rPr>
          <w:rFonts w:ascii="Times New Roman" w:eastAsia="Calibri" w:hAnsi="Times New Roman" w:cs="Times New Roman"/>
          <w:sz w:val="26"/>
          <w:szCs w:val="26"/>
        </w:rPr>
        <w:t>ста</w:t>
      </w:r>
      <w:r w:rsidR="002E2992" w:rsidRPr="00C62926">
        <w:rPr>
          <w:rFonts w:ascii="Times New Roman" w:eastAsia="Calibri" w:hAnsi="Times New Roman" w:cs="Times New Roman"/>
          <w:sz w:val="26"/>
          <w:szCs w:val="26"/>
        </w:rPr>
        <w:t>ли</w:t>
      </w:r>
      <w:r w:rsidR="00DA45C7" w:rsidRPr="00C62926">
        <w:rPr>
          <w:rFonts w:ascii="Times New Roman" w:eastAsia="Calibri" w:hAnsi="Times New Roman" w:cs="Times New Roman"/>
          <w:sz w:val="26"/>
          <w:szCs w:val="26"/>
        </w:rPr>
        <w:t xml:space="preserve"> участниками проекта «Цифровая образовательная среда Брянской области».</w:t>
      </w:r>
    </w:p>
    <w:p w14:paraId="0DCFD99F" w14:textId="77777777" w:rsidR="00DA45C7" w:rsidRPr="00C62926" w:rsidRDefault="00DA45C7" w:rsidP="006E47E3">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Школам предстоит работа по созданию профилей «цифровых компетенций» для учеников и</w:t>
      </w:r>
      <w:r w:rsidR="00F64379" w:rsidRPr="00C62926">
        <w:rPr>
          <w:rFonts w:ascii="Times New Roman" w:eastAsia="Calibri" w:hAnsi="Times New Roman" w:cs="Times New Roman"/>
          <w:sz w:val="26"/>
          <w:szCs w:val="26"/>
        </w:rPr>
        <w:t xml:space="preserve"> </w:t>
      </w:r>
      <w:r w:rsidRPr="00C62926">
        <w:rPr>
          <w:rFonts w:ascii="Times New Roman" w:eastAsia="Calibri" w:hAnsi="Times New Roman" w:cs="Times New Roman"/>
          <w:sz w:val="26"/>
          <w:szCs w:val="26"/>
        </w:rPr>
        <w:t xml:space="preserve">педагогов. </w:t>
      </w:r>
      <w:r w:rsidR="002E2992" w:rsidRPr="00C62926">
        <w:rPr>
          <w:rFonts w:ascii="Times New Roman" w:eastAsia="Calibri" w:hAnsi="Times New Roman" w:cs="Times New Roman"/>
          <w:sz w:val="26"/>
          <w:szCs w:val="26"/>
        </w:rPr>
        <w:t>В</w:t>
      </w:r>
      <w:r w:rsidRPr="00C62926">
        <w:rPr>
          <w:rFonts w:ascii="Times New Roman" w:eastAsia="Calibri" w:hAnsi="Times New Roman" w:cs="Times New Roman"/>
          <w:sz w:val="26"/>
          <w:szCs w:val="26"/>
        </w:rPr>
        <w:t>се образовательные организации будут обеспечены высокоскоростным интернетом, что позволит на</w:t>
      </w:r>
      <w:r w:rsidR="00F64379" w:rsidRPr="00C62926">
        <w:rPr>
          <w:rFonts w:ascii="Times New Roman" w:eastAsia="Calibri" w:hAnsi="Times New Roman" w:cs="Times New Roman"/>
          <w:sz w:val="26"/>
          <w:szCs w:val="26"/>
        </w:rPr>
        <w:t xml:space="preserve"> </w:t>
      </w:r>
      <w:r w:rsidRPr="00C62926">
        <w:rPr>
          <w:rFonts w:ascii="Times New Roman" w:eastAsia="Calibri" w:hAnsi="Times New Roman" w:cs="Times New Roman"/>
          <w:sz w:val="26"/>
          <w:szCs w:val="26"/>
        </w:rPr>
        <w:t>уроках использовать технологии виртуальной и</w:t>
      </w:r>
      <w:r w:rsidR="00F64379" w:rsidRPr="00C62926">
        <w:rPr>
          <w:rFonts w:ascii="Times New Roman" w:eastAsia="Calibri" w:hAnsi="Times New Roman" w:cs="Times New Roman"/>
          <w:sz w:val="26"/>
          <w:szCs w:val="26"/>
        </w:rPr>
        <w:t xml:space="preserve"> </w:t>
      </w:r>
      <w:r w:rsidRPr="00C62926">
        <w:rPr>
          <w:rFonts w:ascii="Times New Roman" w:eastAsia="Calibri" w:hAnsi="Times New Roman" w:cs="Times New Roman"/>
          <w:sz w:val="26"/>
          <w:szCs w:val="26"/>
        </w:rPr>
        <w:t xml:space="preserve">дополненной реальности на современном оборудовании: интерактивных комплексах, мобильных классах, ноутбуках для управленческого персонала. Недалеко время, когда отчётность полностью будет переведена </w:t>
      </w:r>
      <w:r w:rsidR="00F64379" w:rsidRPr="00C62926">
        <w:rPr>
          <w:rFonts w:ascii="Times New Roman" w:eastAsia="Calibri" w:hAnsi="Times New Roman" w:cs="Times New Roman"/>
          <w:sz w:val="26"/>
          <w:szCs w:val="26"/>
        </w:rPr>
        <w:br/>
      </w:r>
      <w:r w:rsidRPr="00C62926">
        <w:rPr>
          <w:rFonts w:ascii="Times New Roman" w:eastAsia="Calibri" w:hAnsi="Times New Roman" w:cs="Times New Roman"/>
          <w:sz w:val="26"/>
          <w:szCs w:val="26"/>
        </w:rPr>
        <w:t>в</w:t>
      </w:r>
      <w:r w:rsidR="00F64379" w:rsidRPr="00C62926">
        <w:rPr>
          <w:rFonts w:ascii="Times New Roman" w:eastAsia="Calibri" w:hAnsi="Times New Roman" w:cs="Times New Roman"/>
          <w:sz w:val="26"/>
          <w:szCs w:val="26"/>
        </w:rPr>
        <w:t xml:space="preserve"> </w:t>
      </w:r>
      <w:r w:rsidRPr="00C62926">
        <w:rPr>
          <w:rFonts w:ascii="Times New Roman" w:eastAsia="Calibri" w:hAnsi="Times New Roman" w:cs="Times New Roman"/>
          <w:sz w:val="26"/>
          <w:szCs w:val="26"/>
        </w:rPr>
        <w:t>электронный</w:t>
      </w:r>
      <w:r w:rsidR="00F64379" w:rsidRPr="00C62926">
        <w:rPr>
          <w:rFonts w:ascii="Times New Roman" w:eastAsia="Calibri" w:hAnsi="Times New Roman" w:cs="Times New Roman"/>
          <w:sz w:val="26"/>
          <w:szCs w:val="26"/>
        </w:rPr>
        <w:t xml:space="preserve"> </w:t>
      </w:r>
      <w:r w:rsidRPr="00C62926">
        <w:rPr>
          <w:rFonts w:ascii="Times New Roman" w:eastAsia="Calibri" w:hAnsi="Times New Roman" w:cs="Times New Roman"/>
          <w:sz w:val="26"/>
          <w:szCs w:val="26"/>
        </w:rPr>
        <w:t xml:space="preserve">вид. Мы уже на пути к этому. </w:t>
      </w:r>
    </w:p>
    <w:p w14:paraId="79DC52A5" w14:textId="7D4267E0" w:rsidR="002E2992" w:rsidRPr="00C62926" w:rsidRDefault="00DA45C7" w:rsidP="006E47E3">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Определены пилотные образовательные организации по внедрению электронного и дистанционного обучения, по внедрению целевой модели цифровой образовательной среды.</w:t>
      </w:r>
      <w:r w:rsidR="002E2992" w:rsidRPr="00C62926">
        <w:rPr>
          <w:rFonts w:ascii="Times New Roman" w:hAnsi="Times New Roman" w:cs="Times New Roman"/>
          <w:sz w:val="26"/>
          <w:szCs w:val="26"/>
        </w:rPr>
        <w:t xml:space="preserve"> (в нашем районе в 2020 году это была МБОУ СОШ имени С.М. Кирова</w:t>
      </w:r>
      <w:r w:rsidR="007F7263" w:rsidRPr="00C62926">
        <w:rPr>
          <w:rFonts w:ascii="Times New Roman" w:hAnsi="Times New Roman" w:cs="Times New Roman"/>
          <w:sz w:val="26"/>
          <w:szCs w:val="26"/>
        </w:rPr>
        <w:t xml:space="preserve">, </w:t>
      </w:r>
      <w:r w:rsidRPr="00C62926">
        <w:rPr>
          <w:rFonts w:ascii="Times New Roman" w:hAnsi="Times New Roman" w:cs="Times New Roman"/>
          <w:sz w:val="26"/>
          <w:szCs w:val="26"/>
        </w:rPr>
        <w:t>в 202</w:t>
      </w:r>
      <w:r w:rsidR="002E2992" w:rsidRPr="00C62926">
        <w:rPr>
          <w:rFonts w:ascii="Times New Roman" w:hAnsi="Times New Roman" w:cs="Times New Roman"/>
          <w:sz w:val="26"/>
          <w:szCs w:val="26"/>
        </w:rPr>
        <w:t>1</w:t>
      </w:r>
      <w:r w:rsidRPr="00C62926">
        <w:rPr>
          <w:rFonts w:ascii="Times New Roman" w:hAnsi="Times New Roman" w:cs="Times New Roman"/>
          <w:sz w:val="26"/>
          <w:szCs w:val="26"/>
        </w:rPr>
        <w:t xml:space="preserve"> году она внедрена в МБОУ</w:t>
      </w:r>
      <w:r w:rsidR="002E2992" w:rsidRPr="00C62926">
        <w:rPr>
          <w:rFonts w:ascii="Times New Roman" w:hAnsi="Times New Roman" w:cs="Times New Roman"/>
          <w:sz w:val="26"/>
          <w:szCs w:val="26"/>
        </w:rPr>
        <w:t xml:space="preserve"> СОШ им. А.М. Горького, МБОУ Первомайская СОШ и МБОУ СОШ №5 им. И.С. Кузнецова.</w:t>
      </w:r>
      <w:r w:rsidR="006B0B29" w:rsidRPr="00C62926">
        <w:rPr>
          <w:rFonts w:ascii="Times New Roman" w:hAnsi="Times New Roman" w:cs="Times New Roman"/>
          <w:sz w:val="26"/>
          <w:szCs w:val="26"/>
        </w:rPr>
        <w:t xml:space="preserve"> В 2023 году в этот проект вошла МБОУ СОШ №4 им. С.П. Лоскутова, а в 2024 году эта модель будет внедрена в МБОУ Вельяминовская СОШ им. Л.С. Филина.</w:t>
      </w:r>
    </w:p>
    <w:p w14:paraId="145B7264" w14:textId="1BA21873" w:rsidR="00DA45C7" w:rsidRPr="00C62926" w:rsidRDefault="00DA45C7" w:rsidP="006E47E3">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14 руководителей Карачевского района (директора школ и их заместители) в весенне-летний период проходили обучение в РАНХиГС по вопросу цифровизации обучения в рамках проекта «Реализация программ профессиональной переподготовки руководителей образовательных организаций, реализуемого в составе федерального проекта «Цифровая образовательная среда» национального проекта «Образование».</w:t>
      </w:r>
    </w:p>
    <w:p w14:paraId="13400FEB" w14:textId="542558E1" w:rsidR="00DA45C7" w:rsidRPr="00C62926" w:rsidRDefault="00DA45C7" w:rsidP="006E47E3">
      <w:pPr>
        <w:spacing w:after="0" w:line="240" w:lineRule="auto"/>
        <w:ind w:firstLine="709"/>
        <w:jc w:val="both"/>
        <w:rPr>
          <w:rFonts w:ascii="Times New Roman" w:eastAsia="Times New Roman" w:hAnsi="Times New Roman" w:cs="Times New Roman"/>
          <w:sz w:val="26"/>
          <w:szCs w:val="26"/>
          <w:lang w:eastAsia="ar-SA"/>
        </w:rPr>
      </w:pPr>
      <w:r w:rsidRPr="00C62926">
        <w:rPr>
          <w:rFonts w:ascii="Times New Roman" w:eastAsia="Times New Roman" w:hAnsi="Times New Roman" w:cs="Times New Roman"/>
          <w:sz w:val="26"/>
          <w:szCs w:val="26"/>
          <w:lang w:eastAsia="ar-SA"/>
        </w:rPr>
        <w:t xml:space="preserve">В Национальном проекте «Образование» в качестве приоритетного направления обозначено самоопределение и профессиональная ориентация всех обучающихся. «…Выстроить </w:t>
      </w:r>
      <w:r w:rsidRPr="00C62926">
        <w:rPr>
          <w:rFonts w:ascii="Times New Roman" w:eastAsia="Times New Roman" w:hAnsi="Times New Roman" w:cs="Times New Roman"/>
          <w:b/>
          <w:sz w:val="26"/>
          <w:szCs w:val="26"/>
          <w:lang w:eastAsia="ar-SA"/>
        </w:rPr>
        <w:t>современную профориентацию</w:t>
      </w:r>
      <w:r w:rsidRPr="00C62926">
        <w:rPr>
          <w:rFonts w:ascii="Times New Roman" w:eastAsia="Times New Roman" w:hAnsi="Times New Roman" w:cs="Times New Roman"/>
          <w:sz w:val="26"/>
          <w:szCs w:val="26"/>
          <w:lang w:eastAsia="ar-SA"/>
        </w:rPr>
        <w:t xml:space="preserve">» – так обозначил эту задачу Президент. На решение этой задачи направлен проект </w:t>
      </w:r>
      <w:r w:rsidRPr="00C62926">
        <w:rPr>
          <w:rFonts w:ascii="Times New Roman" w:eastAsia="Times New Roman" w:hAnsi="Times New Roman" w:cs="Times New Roman"/>
          <w:b/>
          <w:sz w:val="26"/>
          <w:szCs w:val="26"/>
          <w:lang w:eastAsia="ar-SA"/>
        </w:rPr>
        <w:t>«Успех каждого ребенка».</w:t>
      </w:r>
      <w:r w:rsidR="00FD116B" w:rsidRPr="00C62926">
        <w:rPr>
          <w:rFonts w:ascii="Times New Roman" w:eastAsia="Times New Roman" w:hAnsi="Times New Roman" w:cs="Times New Roman"/>
          <w:sz w:val="26"/>
          <w:szCs w:val="26"/>
          <w:lang w:eastAsia="ar-SA"/>
        </w:rPr>
        <w:t xml:space="preserve"> </w:t>
      </w:r>
      <w:r w:rsidRPr="00C62926">
        <w:rPr>
          <w:rFonts w:ascii="Times New Roman" w:eastAsia="Times New Roman" w:hAnsi="Times New Roman" w:cs="Times New Roman"/>
          <w:sz w:val="26"/>
          <w:szCs w:val="26"/>
          <w:lang w:eastAsia="ar-SA"/>
        </w:rPr>
        <w:t>Все школы района вошли в этот нацпроект через федеральный портал «</w:t>
      </w:r>
      <w:proofErr w:type="spellStart"/>
      <w:r w:rsidRPr="00C62926">
        <w:rPr>
          <w:rFonts w:ascii="Times New Roman" w:eastAsia="Times New Roman" w:hAnsi="Times New Roman" w:cs="Times New Roman"/>
          <w:sz w:val="26"/>
          <w:szCs w:val="26"/>
          <w:lang w:eastAsia="ar-SA"/>
        </w:rPr>
        <w:t>ПроеКТОриЯ</w:t>
      </w:r>
      <w:proofErr w:type="spellEnd"/>
      <w:r w:rsidRPr="00C62926">
        <w:rPr>
          <w:rFonts w:ascii="Times New Roman" w:eastAsia="Times New Roman" w:hAnsi="Times New Roman" w:cs="Times New Roman"/>
          <w:sz w:val="26"/>
          <w:szCs w:val="26"/>
          <w:lang w:eastAsia="ar-SA"/>
        </w:rPr>
        <w:t>», однако не везде потенциал данного образовательного ресурса используется в полной мере. Причины разные: и материально-технические, и те, о которых я говорила выше.</w:t>
      </w:r>
    </w:p>
    <w:p w14:paraId="1BAF5695" w14:textId="7D4B7BE8" w:rsidR="00DA45C7" w:rsidRPr="00C62926" w:rsidRDefault="00DA45C7" w:rsidP="006E47E3">
      <w:pPr>
        <w:spacing w:after="0" w:line="240" w:lineRule="auto"/>
        <w:ind w:firstLine="709"/>
        <w:jc w:val="both"/>
        <w:rPr>
          <w:rFonts w:ascii="Times New Roman" w:eastAsia="Times New Roman" w:hAnsi="Times New Roman" w:cs="Times New Roman"/>
          <w:sz w:val="26"/>
          <w:szCs w:val="26"/>
          <w:lang w:eastAsia="ar-SA"/>
        </w:rPr>
      </w:pPr>
      <w:r w:rsidRPr="00C62926">
        <w:rPr>
          <w:rFonts w:ascii="Times New Roman" w:eastAsia="Times New Roman" w:hAnsi="Times New Roman" w:cs="Times New Roman"/>
          <w:sz w:val="26"/>
          <w:szCs w:val="26"/>
          <w:lang w:eastAsia="ar-SA"/>
        </w:rPr>
        <w:t xml:space="preserve">Большие возможности предоставляет федеральный проект </w:t>
      </w:r>
      <w:r w:rsidRPr="00C62926">
        <w:rPr>
          <w:rFonts w:ascii="Times New Roman" w:eastAsia="Times New Roman" w:hAnsi="Times New Roman" w:cs="Times New Roman"/>
          <w:b/>
          <w:sz w:val="26"/>
          <w:szCs w:val="26"/>
          <w:lang w:eastAsia="ar-SA"/>
        </w:rPr>
        <w:t>«Билет в будущее»,</w:t>
      </w:r>
      <w:r w:rsidRPr="00C62926">
        <w:rPr>
          <w:rFonts w:ascii="Times New Roman" w:eastAsia="Times New Roman" w:hAnsi="Times New Roman" w:cs="Times New Roman"/>
          <w:sz w:val="26"/>
          <w:szCs w:val="26"/>
          <w:lang w:eastAsia="ar-SA"/>
        </w:rPr>
        <w:t xml:space="preserve"> который в нашем районе уже реализу</w:t>
      </w:r>
      <w:r w:rsidR="002E2992" w:rsidRPr="00C62926">
        <w:rPr>
          <w:rFonts w:ascii="Times New Roman" w:eastAsia="Times New Roman" w:hAnsi="Times New Roman" w:cs="Times New Roman"/>
          <w:sz w:val="26"/>
          <w:szCs w:val="26"/>
          <w:lang w:eastAsia="ar-SA"/>
        </w:rPr>
        <w:t>ю</w:t>
      </w:r>
      <w:r w:rsidRPr="00C62926">
        <w:rPr>
          <w:rFonts w:ascii="Times New Roman" w:eastAsia="Times New Roman" w:hAnsi="Times New Roman" w:cs="Times New Roman"/>
          <w:sz w:val="26"/>
          <w:szCs w:val="26"/>
          <w:lang w:eastAsia="ar-SA"/>
        </w:rPr>
        <w:t xml:space="preserve">т </w:t>
      </w:r>
      <w:r w:rsidR="002E2992" w:rsidRPr="00C62926">
        <w:rPr>
          <w:rFonts w:ascii="Times New Roman" w:eastAsia="Times New Roman" w:hAnsi="Times New Roman" w:cs="Times New Roman"/>
          <w:sz w:val="26"/>
          <w:szCs w:val="26"/>
          <w:lang w:eastAsia="ar-SA"/>
        </w:rPr>
        <w:t>все общеобразовательные организации</w:t>
      </w:r>
      <w:r w:rsidRPr="00C62926">
        <w:rPr>
          <w:rFonts w:ascii="Times New Roman" w:eastAsia="Times New Roman" w:hAnsi="Times New Roman" w:cs="Times New Roman"/>
          <w:sz w:val="26"/>
          <w:szCs w:val="26"/>
          <w:lang w:eastAsia="ar-SA"/>
        </w:rPr>
        <w:t xml:space="preserve">. Проект «Билет в будущее» инициирован Президентом страны </w:t>
      </w:r>
      <w:r w:rsidR="00FD116B" w:rsidRPr="00C62926">
        <w:rPr>
          <w:rFonts w:ascii="Times New Roman" w:eastAsia="Times New Roman" w:hAnsi="Times New Roman" w:cs="Times New Roman"/>
          <w:sz w:val="26"/>
          <w:szCs w:val="26"/>
          <w:lang w:eastAsia="ar-SA"/>
        </w:rPr>
        <w:br/>
      </w:r>
      <w:r w:rsidRPr="00C62926">
        <w:rPr>
          <w:rFonts w:ascii="Times New Roman" w:eastAsia="Times New Roman" w:hAnsi="Times New Roman" w:cs="Times New Roman"/>
          <w:sz w:val="26"/>
          <w:szCs w:val="26"/>
          <w:lang w:eastAsia="ar-SA"/>
        </w:rPr>
        <w:t xml:space="preserve">в феврале 2018 года для помощи ученикам в профессиональном самоопределении через </w:t>
      </w:r>
      <w:proofErr w:type="spellStart"/>
      <w:r w:rsidRPr="00C62926">
        <w:rPr>
          <w:rFonts w:ascii="Times New Roman" w:eastAsia="Times New Roman" w:hAnsi="Times New Roman" w:cs="Times New Roman"/>
          <w:sz w:val="26"/>
          <w:szCs w:val="26"/>
          <w:lang w:eastAsia="ar-SA"/>
        </w:rPr>
        <w:t>профтестирование</w:t>
      </w:r>
      <w:proofErr w:type="spellEnd"/>
      <w:r w:rsidRPr="00C62926">
        <w:rPr>
          <w:rFonts w:ascii="Times New Roman" w:eastAsia="Times New Roman" w:hAnsi="Times New Roman" w:cs="Times New Roman"/>
          <w:sz w:val="26"/>
          <w:szCs w:val="26"/>
          <w:lang w:eastAsia="ar-SA"/>
        </w:rPr>
        <w:t xml:space="preserve"> и практическое знакомство с востребованными </w:t>
      </w:r>
      <w:r w:rsidR="00FD116B" w:rsidRPr="00C62926">
        <w:rPr>
          <w:rFonts w:ascii="Times New Roman" w:eastAsia="Times New Roman" w:hAnsi="Times New Roman" w:cs="Times New Roman"/>
          <w:sz w:val="26"/>
          <w:szCs w:val="26"/>
          <w:lang w:eastAsia="ar-SA"/>
        </w:rPr>
        <w:br/>
      </w:r>
      <w:r w:rsidRPr="00C62926">
        <w:rPr>
          <w:rFonts w:ascii="Times New Roman" w:eastAsia="Times New Roman" w:hAnsi="Times New Roman" w:cs="Times New Roman"/>
          <w:sz w:val="26"/>
          <w:szCs w:val="26"/>
          <w:lang w:eastAsia="ar-SA"/>
        </w:rPr>
        <w:t>и перспективными профессиями.</w:t>
      </w:r>
    </w:p>
    <w:p w14:paraId="53DD7608" w14:textId="7205E965" w:rsidR="00FC041A" w:rsidRPr="00C62926" w:rsidRDefault="00FC041A" w:rsidP="006E47E3">
      <w:pPr>
        <w:spacing w:after="0" w:line="240" w:lineRule="auto"/>
        <w:ind w:firstLine="709"/>
        <w:jc w:val="both"/>
        <w:rPr>
          <w:rFonts w:ascii="Times New Roman" w:eastAsia="Times New Roman" w:hAnsi="Times New Roman" w:cs="Times New Roman"/>
          <w:sz w:val="26"/>
          <w:szCs w:val="26"/>
          <w:lang w:eastAsia="ar-SA"/>
        </w:rPr>
      </w:pPr>
    </w:p>
    <w:p w14:paraId="67D7B562" w14:textId="2A05525E" w:rsidR="00FC041A" w:rsidRPr="00C62926" w:rsidRDefault="00FC041A" w:rsidP="006E47E3">
      <w:pPr>
        <w:spacing w:after="0" w:line="240" w:lineRule="auto"/>
        <w:ind w:firstLine="709"/>
        <w:jc w:val="both"/>
        <w:rPr>
          <w:rFonts w:ascii="Times New Roman" w:eastAsia="Times New Roman" w:hAnsi="Times New Roman" w:cs="Times New Roman"/>
          <w:sz w:val="26"/>
          <w:szCs w:val="26"/>
          <w:lang w:eastAsia="ar-SA"/>
        </w:rPr>
      </w:pPr>
      <w:r w:rsidRPr="00C62926">
        <w:rPr>
          <w:rFonts w:ascii="Times New Roman" w:hAnsi="Times New Roman" w:cs="Times New Roman"/>
          <w:sz w:val="26"/>
          <w:szCs w:val="26"/>
        </w:rPr>
        <w:t xml:space="preserve">Требования по содействию в профессиональной ориентации обучающихся нашли свое отражение в новых Федеральных государственных образовательных стандартах, а также в Федеральном законе № 273-ФЗ «Об образовании в Российской Федерации», где говорится о том, что профориентационная работа является обязательной к проведению в общеобразовательных учреждениях. На сегодняшний день в профориентационной сфере существует множество задач, которые школа призвана решать: отсутствие нормативно-правового обеспечения, </w:t>
      </w:r>
      <w:r w:rsidRPr="00C62926">
        <w:rPr>
          <w:rFonts w:ascii="Times New Roman" w:hAnsi="Times New Roman" w:cs="Times New Roman"/>
          <w:sz w:val="26"/>
          <w:szCs w:val="26"/>
        </w:rPr>
        <w:lastRenderedPageBreak/>
        <w:t xml:space="preserve">устаревшие подходы, недостаточное кадровое обеспечение, межведомственная разобщенность. Данные проблемы приводят к тому, что многие обучающиеся не осваивают навыки профессионального самоопределения и становятся неспособными выстроить собственную профессиональную траекторию. Для решения данной проблемы актуальной и важной задачей стала разработка профориентационного школьного минимума. Минпросвещения России совместно с лучшими </w:t>
      </w:r>
      <w:proofErr w:type="spellStart"/>
      <w:r w:rsidRPr="00C62926">
        <w:rPr>
          <w:rFonts w:ascii="Times New Roman" w:hAnsi="Times New Roman" w:cs="Times New Roman"/>
          <w:sz w:val="26"/>
          <w:szCs w:val="26"/>
        </w:rPr>
        <w:t>профориентологами</w:t>
      </w:r>
      <w:proofErr w:type="spellEnd"/>
      <w:r w:rsidRPr="00C62926">
        <w:rPr>
          <w:rFonts w:ascii="Times New Roman" w:hAnsi="Times New Roman" w:cs="Times New Roman"/>
          <w:sz w:val="26"/>
          <w:szCs w:val="26"/>
        </w:rPr>
        <w:t>, методистами и экспертами страны провели большую работу, чтобы разработать критерии профориентационного минимума для общеобразовательных учреждений. На этих критериях базируется  комплексная профориентационная работа</w:t>
      </w:r>
      <w:r w:rsidR="00134249" w:rsidRPr="00C62926">
        <w:rPr>
          <w:rFonts w:ascii="Times New Roman" w:hAnsi="Times New Roman" w:cs="Times New Roman"/>
          <w:sz w:val="26"/>
          <w:szCs w:val="26"/>
        </w:rPr>
        <w:t>,</w:t>
      </w:r>
      <w:r w:rsidRPr="00C62926">
        <w:rPr>
          <w:rFonts w:ascii="Times New Roman" w:hAnsi="Times New Roman" w:cs="Times New Roman"/>
          <w:sz w:val="26"/>
          <w:szCs w:val="26"/>
        </w:rPr>
        <w:t xml:space="preserve"> начиная с 1 сентября 2022 года. Профориентационный минимум – единый универсальный минимальный набор профориентационных практик и инструментов для</w:t>
      </w:r>
      <w:r w:rsidRPr="00C62926">
        <w:t xml:space="preserve"> </w:t>
      </w:r>
      <w:r w:rsidRPr="00C62926">
        <w:rPr>
          <w:rFonts w:ascii="Times New Roman" w:hAnsi="Times New Roman" w:cs="Times New Roman"/>
          <w:sz w:val="26"/>
          <w:szCs w:val="26"/>
        </w:rPr>
        <w:t>проведения мероприятий по профессиональному самоопределению во всех субъектах РФ, включая малые и отдаленные поселения. Цель внедрения профминимума в том, чтобы каждый учащийся общеобразовательной организации имел доступ к базовому уровню профориентационной помощи.</w:t>
      </w:r>
    </w:p>
    <w:p w14:paraId="63BF65AE" w14:textId="1F860868" w:rsidR="00FC041A" w:rsidRPr="00C62926" w:rsidRDefault="00FC041A" w:rsidP="006E47E3">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По уровням реализации </w:t>
      </w:r>
      <w:proofErr w:type="spellStart"/>
      <w:r w:rsidRPr="00C62926">
        <w:rPr>
          <w:rFonts w:ascii="Times New Roman" w:hAnsi="Times New Roman" w:cs="Times New Roman"/>
          <w:sz w:val="26"/>
          <w:szCs w:val="26"/>
        </w:rPr>
        <w:t>профминимум</w:t>
      </w:r>
      <w:proofErr w:type="spellEnd"/>
      <w:r w:rsidRPr="00C62926">
        <w:rPr>
          <w:rFonts w:ascii="Times New Roman" w:hAnsi="Times New Roman" w:cs="Times New Roman"/>
          <w:sz w:val="26"/>
          <w:szCs w:val="26"/>
        </w:rPr>
        <w:t xml:space="preserve"> делится на 3 уровня: базовый, средний и продвинутый. Школа самостоятельно определяет уровень реализации профминимума, выстраивая свою работу в соответствии с существующими ресурсами. Чтобы обеспечить минимальный объем профориентационной помощи обучающемуся, необходимо внедрить комплекс мероприятий базового уровня.</w:t>
      </w:r>
    </w:p>
    <w:p w14:paraId="73FD51EC" w14:textId="388386D8" w:rsidR="004C5E05" w:rsidRPr="00C62926" w:rsidRDefault="004C5E05" w:rsidP="006E47E3">
      <w:pPr>
        <w:spacing w:after="0" w:line="240" w:lineRule="auto"/>
        <w:ind w:firstLine="709"/>
        <w:jc w:val="both"/>
        <w:rPr>
          <w:rFonts w:ascii="Times New Roman" w:eastAsia="Times New Roman" w:hAnsi="Times New Roman" w:cs="Times New Roman"/>
          <w:sz w:val="26"/>
          <w:szCs w:val="26"/>
          <w:lang w:eastAsia="ar-SA"/>
        </w:rPr>
      </w:pPr>
      <w:r w:rsidRPr="00C62926">
        <w:rPr>
          <w:rFonts w:ascii="Times New Roman" w:eastAsia="Times New Roman" w:hAnsi="Times New Roman" w:cs="Times New Roman"/>
          <w:sz w:val="26"/>
          <w:szCs w:val="26"/>
          <w:lang w:eastAsia="ar-SA"/>
        </w:rPr>
        <w:t xml:space="preserve">С 1 сентября 2023 года во всех школах в обязательном порядке </w:t>
      </w:r>
      <w:proofErr w:type="spellStart"/>
      <w:r w:rsidRPr="00C62926">
        <w:rPr>
          <w:rFonts w:ascii="Times New Roman" w:eastAsia="Times New Roman" w:hAnsi="Times New Roman" w:cs="Times New Roman"/>
          <w:sz w:val="26"/>
          <w:szCs w:val="26"/>
          <w:lang w:eastAsia="ar-SA"/>
        </w:rPr>
        <w:t>провод</w:t>
      </w:r>
      <w:r w:rsidR="00FF74E4" w:rsidRPr="00C62926">
        <w:rPr>
          <w:rFonts w:ascii="Times New Roman" w:eastAsia="Times New Roman" w:hAnsi="Times New Roman" w:cs="Times New Roman"/>
          <w:sz w:val="26"/>
          <w:szCs w:val="26"/>
          <w:lang w:eastAsia="ar-SA"/>
        </w:rPr>
        <w:t>я</w:t>
      </w:r>
      <w:r w:rsidRPr="00C62926">
        <w:rPr>
          <w:rFonts w:ascii="Times New Roman" w:eastAsia="Times New Roman" w:hAnsi="Times New Roman" w:cs="Times New Roman"/>
          <w:sz w:val="26"/>
          <w:szCs w:val="26"/>
          <w:lang w:eastAsia="ar-SA"/>
        </w:rPr>
        <w:t>ться</w:t>
      </w:r>
      <w:proofErr w:type="spellEnd"/>
      <w:r w:rsidRPr="00C62926">
        <w:rPr>
          <w:rFonts w:ascii="Times New Roman" w:eastAsia="Times New Roman" w:hAnsi="Times New Roman" w:cs="Times New Roman"/>
          <w:sz w:val="26"/>
          <w:szCs w:val="26"/>
          <w:lang w:eastAsia="ar-SA"/>
        </w:rPr>
        <w:t xml:space="preserve"> профориентационные занятия с обучающимися 6-11 классов через внеурочную деятельность в единый день недели -</w:t>
      </w:r>
      <w:r w:rsidR="00FF74E4" w:rsidRPr="00C62926">
        <w:rPr>
          <w:rFonts w:ascii="Times New Roman" w:eastAsia="Times New Roman" w:hAnsi="Times New Roman" w:cs="Times New Roman"/>
          <w:sz w:val="26"/>
          <w:szCs w:val="26"/>
          <w:lang w:eastAsia="ar-SA"/>
        </w:rPr>
        <w:t xml:space="preserve"> </w:t>
      </w:r>
      <w:r w:rsidRPr="00C62926">
        <w:rPr>
          <w:rFonts w:ascii="Times New Roman" w:eastAsia="Times New Roman" w:hAnsi="Times New Roman" w:cs="Times New Roman"/>
          <w:sz w:val="26"/>
          <w:szCs w:val="26"/>
          <w:lang w:eastAsia="ar-SA"/>
        </w:rPr>
        <w:t>четверг.</w:t>
      </w:r>
    </w:p>
    <w:p w14:paraId="290A8E60" w14:textId="482C1DE7" w:rsidR="00376C3E" w:rsidRPr="00C62926" w:rsidRDefault="00376C3E" w:rsidP="006E47E3">
      <w:pPr>
        <w:spacing w:after="0" w:line="240" w:lineRule="auto"/>
        <w:ind w:firstLine="709"/>
        <w:jc w:val="both"/>
        <w:rPr>
          <w:rFonts w:ascii="Times New Roman" w:eastAsia="Times New Roman" w:hAnsi="Times New Roman" w:cs="Times New Roman"/>
          <w:sz w:val="26"/>
          <w:szCs w:val="26"/>
          <w:lang w:eastAsia="ar-SA"/>
        </w:rPr>
      </w:pPr>
      <w:r w:rsidRPr="00C62926">
        <w:rPr>
          <w:rFonts w:ascii="Times New Roman" w:hAnsi="Times New Roman" w:cs="Times New Roman"/>
          <w:sz w:val="26"/>
          <w:szCs w:val="26"/>
        </w:rPr>
        <w:t>Такое поэтапное внедрение профориентационного минимума, на наш взгляд, позволит решить вопрос с профессиональным самоопределением учащихся, существенно увеличив процент ребят, осознанно выбравших направление своего профессионального развития, понимающих перспективы реализации своего карьерного потенциала в России и, что немаловажно, – в своем регионе.</w:t>
      </w:r>
    </w:p>
    <w:p w14:paraId="27DC352C" w14:textId="24D44D31" w:rsidR="00DA45C7" w:rsidRPr="00C62926" w:rsidRDefault="00DA45C7" w:rsidP="00376C3E">
      <w:pPr>
        <w:spacing w:after="0" w:line="240" w:lineRule="auto"/>
        <w:ind w:firstLine="708"/>
        <w:jc w:val="both"/>
        <w:rPr>
          <w:rFonts w:ascii="Times New Roman" w:eastAsia="Times New Roman" w:hAnsi="Times New Roman" w:cs="Times New Roman"/>
          <w:sz w:val="26"/>
          <w:szCs w:val="26"/>
          <w:lang w:eastAsia="ar-SA"/>
        </w:rPr>
      </w:pPr>
      <w:r w:rsidRPr="00C62926">
        <w:rPr>
          <w:rFonts w:ascii="Times New Roman" w:eastAsia="Times New Roman" w:hAnsi="Times New Roman" w:cs="Times New Roman"/>
          <w:sz w:val="26"/>
          <w:szCs w:val="26"/>
          <w:lang w:eastAsia="ar-SA"/>
        </w:rPr>
        <w:t xml:space="preserve">Мы должны обеспечить, чтобы </w:t>
      </w:r>
      <w:r w:rsidR="00FF74E4" w:rsidRPr="00C62926">
        <w:rPr>
          <w:rFonts w:ascii="Times New Roman" w:eastAsia="Times New Roman" w:hAnsi="Times New Roman" w:cs="Times New Roman"/>
          <w:sz w:val="26"/>
          <w:szCs w:val="26"/>
          <w:lang w:eastAsia="ar-SA"/>
        </w:rPr>
        <w:t>в</w:t>
      </w:r>
      <w:r w:rsidRPr="00C62926">
        <w:rPr>
          <w:rFonts w:ascii="Times New Roman" w:eastAsia="Times New Roman" w:hAnsi="Times New Roman" w:cs="Times New Roman"/>
          <w:sz w:val="26"/>
          <w:szCs w:val="26"/>
          <w:lang w:eastAsia="ar-SA"/>
        </w:rPr>
        <w:t xml:space="preserve"> 2024 году каждый ребенок определялся с будущей профессией через тестирование и </w:t>
      </w:r>
      <w:proofErr w:type="spellStart"/>
      <w:r w:rsidRPr="00C62926">
        <w:rPr>
          <w:rFonts w:ascii="Times New Roman" w:eastAsia="Times New Roman" w:hAnsi="Times New Roman" w:cs="Times New Roman"/>
          <w:sz w:val="26"/>
          <w:szCs w:val="26"/>
          <w:lang w:eastAsia="ar-SA"/>
        </w:rPr>
        <w:t>профпробы</w:t>
      </w:r>
      <w:proofErr w:type="spellEnd"/>
      <w:r w:rsidRPr="00C62926">
        <w:rPr>
          <w:rFonts w:ascii="Times New Roman" w:eastAsia="Times New Roman" w:hAnsi="Times New Roman" w:cs="Times New Roman"/>
          <w:sz w:val="26"/>
          <w:szCs w:val="26"/>
          <w:lang w:eastAsia="ar-SA"/>
        </w:rPr>
        <w:t>.</w:t>
      </w:r>
    </w:p>
    <w:p w14:paraId="45F0A111" w14:textId="77777777" w:rsidR="00DA45C7" w:rsidRPr="00C62926" w:rsidRDefault="00DA45C7" w:rsidP="006E47E3">
      <w:pPr>
        <w:spacing w:after="0" w:line="240" w:lineRule="auto"/>
        <w:ind w:firstLine="709"/>
        <w:jc w:val="both"/>
        <w:rPr>
          <w:rFonts w:ascii="Times New Roman" w:eastAsia="Times New Roman" w:hAnsi="Times New Roman" w:cs="Times New Roman"/>
          <w:sz w:val="26"/>
          <w:szCs w:val="26"/>
          <w:lang w:eastAsia="ar-SA"/>
        </w:rPr>
      </w:pPr>
      <w:r w:rsidRPr="00C62926">
        <w:rPr>
          <w:rFonts w:ascii="Times New Roman" w:eastAsia="Times New Roman" w:hAnsi="Times New Roman" w:cs="Times New Roman"/>
          <w:sz w:val="26"/>
          <w:szCs w:val="26"/>
          <w:lang w:eastAsia="ar-SA"/>
        </w:rPr>
        <w:t xml:space="preserve">Мы очень надеемся, что в него вместе </w:t>
      </w:r>
      <w:r w:rsidR="00FD116B" w:rsidRPr="00C62926">
        <w:rPr>
          <w:rFonts w:ascii="Times New Roman" w:eastAsia="Times New Roman" w:hAnsi="Times New Roman" w:cs="Times New Roman"/>
          <w:sz w:val="26"/>
          <w:szCs w:val="26"/>
          <w:lang w:eastAsia="ar-SA"/>
        </w:rPr>
        <w:t>с учреждениями</w:t>
      </w:r>
      <w:r w:rsidRPr="00C62926">
        <w:rPr>
          <w:rFonts w:ascii="Times New Roman" w:eastAsia="Times New Roman" w:hAnsi="Times New Roman" w:cs="Times New Roman"/>
          <w:sz w:val="26"/>
          <w:szCs w:val="26"/>
          <w:lang w:eastAsia="ar-SA"/>
        </w:rPr>
        <w:t xml:space="preserve"> образования активно включатся представители реального сектора экономики. Ведь в работе с детьми очень важно разнообразить спектр профориентационных услуг.  Экскурсии на предприятия, встречи с представителями производства, бизнес-проекты с их участием – всё это поможет школьникам попробовать себя в деле, в будущей профессии.</w:t>
      </w:r>
    </w:p>
    <w:p w14:paraId="3B5FD8FA" w14:textId="77777777" w:rsidR="00DA45C7" w:rsidRPr="00C62926" w:rsidRDefault="00DA45C7" w:rsidP="006E47E3">
      <w:pPr>
        <w:spacing w:after="0" w:line="240" w:lineRule="auto"/>
        <w:ind w:firstLine="709"/>
        <w:jc w:val="both"/>
        <w:rPr>
          <w:rFonts w:ascii="Times New Roman" w:eastAsia="Times New Roman" w:hAnsi="Times New Roman" w:cs="Times New Roman"/>
          <w:sz w:val="26"/>
          <w:szCs w:val="26"/>
          <w:lang w:eastAsia="ar-SA"/>
        </w:rPr>
      </w:pPr>
      <w:r w:rsidRPr="00C62926">
        <w:rPr>
          <w:rFonts w:ascii="Times New Roman" w:eastAsia="Times New Roman" w:hAnsi="Times New Roman" w:cs="Times New Roman"/>
          <w:sz w:val="26"/>
          <w:szCs w:val="26"/>
          <w:lang w:eastAsia="ar-SA"/>
        </w:rPr>
        <w:t xml:space="preserve">Здесь, безусловно, нам должны помочь наши партнеры – учреждения среднего профессионального и высшего образования и ведущие промышленные предприятия Брянской области.   </w:t>
      </w:r>
    </w:p>
    <w:p w14:paraId="6713B374" w14:textId="77777777" w:rsidR="00DA45C7" w:rsidRPr="00C62926" w:rsidRDefault="00DA45C7" w:rsidP="006E47E3">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Мы не успеем оглянуться, как наши дети, те, кто сидят сегодня за партами, будут не только использовать, но и создавать мировой технологический потенциал, будут работать в современных компаниях на принципиально новых рабочих местах. И мы должны их к этому готовить.</w:t>
      </w:r>
    </w:p>
    <w:p w14:paraId="29173D11" w14:textId="77777777" w:rsidR="00C62926" w:rsidRPr="00C62926" w:rsidRDefault="00C62926" w:rsidP="00C62926">
      <w:pPr>
        <w:pStyle w:val="a7"/>
        <w:ind w:left="0"/>
        <w:outlineLvl w:val="0"/>
        <w:rPr>
          <w:rFonts w:ascii="Times New Roman" w:hAnsi="Times New Roman" w:cs="Times New Roman"/>
          <w:sz w:val="26"/>
          <w:szCs w:val="26"/>
        </w:rPr>
      </w:pPr>
      <w:bookmarkStart w:id="16" w:name="_Toc109231019"/>
    </w:p>
    <w:p w14:paraId="7AC1CF81" w14:textId="7A094468" w:rsidR="00A9677E" w:rsidRPr="00C62926" w:rsidRDefault="00C62926" w:rsidP="00C62926">
      <w:pPr>
        <w:pStyle w:val="a7"/>
        <w:ind w:left="4123"/>
        <w:outlineLvl w:val="0"/>
        <w:rPr>
          <w:rFonts w:ascii="Times New Roman" w:eastAsiaTheme="majorEastAsia" w:hAnsi="Times New Roman" w:cs="Times New Roman"/>
          <w:b/>
          <w:bCs/>
          <w:sz w:val="26"/>
          <w:szCs w:val="26"/>
          <w:highlight w:val="yellow"/>
          <w:lang w:eastAsia="ru-RU"/>
        </w:rPr>
      </w:pPr>
      <w:r w:rsidRPr="00C62926">
        <w:rPr>
          <w:rFonts w:ascii="Times New Roman" w:eastAsiaTheme="majorEastAsia" w:hAnsi="Times New Roman" w:cs="Times New Roman"/>
          <w:b/>
          <w:bCs/>
          <w:sz w:val="26"/>
          <w:szCs w:val="26"/>
          <w:lang w:eastAsia="ru-RU"/>
        </w:rPr>
        <w:t>3.</w:t>
      </w:r>
      <w:proofErr w:type="gramStart"/>
      <w:r w:rsidRPr="00C62926">
        <w:rPr>
          <w:rFonts w:ascii="Times New Roman" w:eastAsiaTheme="majorEastAsia" w:hAnsi="Times New Roman" w:cs="Times New Roman"/>
          <w:b/>
          <w:bCs/>
          <w:sz w:val="26"/>
          <w:szCs w:val="26"/>
          <w:lang w:eastAsia="ru-RU"/>
        </w:rPr>
        <w:t>2.</w:t>
      </w:r>
      <w:r w:rsidR="00A9677E" w:rsidRPr="00C62926">
        <w:rPr>
          <w:rFonts w:ascii="Times New Roman" w:eastAsiaTheme="majorEastAsia" w:hAnsi="Times New Roman" w:cs="Times New Roman"/>
          <w:b/>
          <w:bCs/>
          <w:sz w:val="26"/>
          <w:szCs w:val="26"/>
          <w:lang w:eastAsia="ru-RU"/>
        </w:rPr>
        <w:t>Внеучебные</w:t>
      </w:r>
      <w:proofErr w:type="gramEnd"/>
      <w:r w:rsidR="00A9677E" w:rsidRPr="00C62926">
        <w:rPr>
          <w:rFonts w:ascii="Times New Roman" w:eastAsiaTheme="majorEastAsia" w:hAnsi="Times New Roman" w:cs="Times New Roman"/>
          <w:b/>
          <w:bCs/>
          <w:sz w:val="26"/>
          <w:szCs w:val="26"/>
          <w:lang w:eastAsia="ru-RU"/>
        </w:rPr>
        <w:t xml:space="preserve"> достижения учащихся</w:t>
      </w:r>
      <w:bookmarkEnd w:id="16"/>
    </w:p>
    <w:p w14:paraId="784285AA" w14:textId="77777777" w:rsidR="00A9677E" w:rsidRPr="00C62926" w:rsidRDefault="00A9677E" w:rsidP="00BA2F76">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lastRenderedPageBreak/>
        <w:t>На протяжении ряда лет одним из приоритетных и значимых направлений образовательной политики района является реализация эффективных механизмов сопровождения одаренных, способных, высокомотивированных детей.</w:t>
      </w:r>
    </w:p>
    <w:p w14:paraId="2B0ECA10" w14:textId="77777777" w:rsidR="00A9677E" w:rsidRPr="00C62926" w:rsidRDefault="00A9677E" w:rsidP="00BA2F76">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Данная деятельность осуществляется в рамках регионального проекта «Успех каждого ребенка»</w:t>
      </w:r>
    </w:p>
    <w:p w14:paraId="716A92AA" w14:textId="77777777" w:rsidR="00A9677E" w:rsidRPr="00C62926" w:rsidRDefault="00A9677E" w:rsidP="00BA2F76">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Выявление талантливых детей осуществляется в процессе реализации системы конкурсов для детей разного возраста: от познавательных для дошкольников и детей начальной школы, до школьных научных обществ, конференций и олимпиад для детей старшего школьного возраста. При этом сохраняется идея непрерывности развития одаренного ребенка.</w:t>
      </w:r>
    </w:p>
    <w:p w14:paraId="20896F35" w14:textId="77777777" w:rsidR="00A9677E" w:rsidRPr="00C62926" w:rsidRDefault="00A9677E" w:rsidP="00BA2F76">
      <w:pPr>
        <w:spacing w:after="0" w:line="240" w:lineRule="auto"/>
        <w:ind w:firstLine="709"/>
        <w:jc w:val="both"/>
        <w:rPr>
          <w:rFonts w:ascii="Times New Roman" w:eastAsia="Calibri" w:hAnsi="Times New Roman" w:cs="Times New Roman"/>
          <w:sz w:val="26"/>
          <w:szCs w:val="26"/>
        </w:rPr>
      </w:pPr>
      <w:r w:rsidRPr="00C62926">
        <w:rPr>
          <w:rFonts w:ascii="Times New Roman" w:eastAsia="Calibri" w:hAnsi="Times New Roman" w:cs="Times New Roman"/>
          <w:sz w:val="26"/>
          <w:szCs w:val="26"/>
        </w:rPr>
        <w:t xml:space="preserve">Олимпиада – одна из общепризнанных форм работы с одаренными детьми. </w:t>
      </w:r>
    </w:p>
    <w:p w14:paraId="537C0A03" w14:textId="77777777" w:rsidR="00A9677E" w:rsidRPr="00C62926" w:rsidRDefault="00A9677E" w:rsidP="00BA2F76">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Традиционно учащиеся нашего района активно принимают участие во Всероссийской олимпиаде школьников, районной предметной олимпиаде в начальной школе, в олимпиаде по основам православной культуры и светской этики. </w:t>
      </w:r>
    </w:p>
    <w:p w14:paraId="5898F30C" w14:textId="77777777" w:rsidR="00A9677E" w:rsidRPr="00C62926" w:rsidRDefault="00A9677E" w:rsidP="00BA2F76">
      <w:pPr>
        <w:spacing w:after="0" w:line="240" w:lineRule="auto"/>
        <w:ind w:firstLine="709"/>
        <w:jc w:val="both"/>
        <w:rPr>
          <w:rFonts w:ascii="Times New Roman" w:hAnsi="Times New Roman" w:cs="Times New Roman"/>
          <w:b/>
          <w:sz w:val="26"/>
          <w:szCs w:val="26"/>
        </w:rPr>
      </w:pPr>
      <w:r w:rsidRPr="00C62926">
        <w:rPr>
          <w:rFonts w:ascii="Times New Roman" w:hAnsi="Times New Roman" w:cs="Times New Roman"/>
          <w:b/>
          <w:sz w:val="26"/>
          <w:szCs w:val="26"/>
        </w:rPr>
        <w:t>Количество участников всероссийской олимпиады школьников на протяжении ряда лет остается стабильно высоким.</w:t>
      </w:r>
    </w:p>
    <w:p w14:paraId="7EB10B04" w14:textId="77777777" w:rsidR="00A9677E" w:rsidRPr="00C62926" w:rsidRDefault="00A9677E" w:rsidP="00BA2F76">
      <w:pPr>
        <w:spacing w:after="0" w:line="240" w:lineRule="auto"/>
        <w:ind w:firstLine="709"/>
        <w:jc w:val="both"/>
        <w:rPr>
          <w:rFonts w:ascii="Times New Roman" w:hAnsi="Times New Roman" w:cs="Times New Roman"/>
          <w:b/>
          <w:sz w:val="26"/>
          <w:szCs w:val="26"/>
        </w:rPr>
      </w:pPr>
      <w:r w:rsidRPr="00C62926">
        <w:rPr>
          <w:rFonts w:ascii="Times New Roman" w:hAnsi="Times New Roman" w:cs="Times New Roman"/>
          <w:b/>
          <w:sz w:val="26"/>
          <w:szCs w:val="26"/>
        </w:rPr>
        <w:t>Количество участников всероссийской олимпиады школьников</w:t>
      </w:r>
    </w:p>
    <w:tbl>
      <w:tblPr>
        <w:tblStyle w:val="11"/>
        <w:tblW w:w="0" w:type="auto"/>
        <w:tblInd w:w="108" w:type="dxa"/>
        <w:tblLook w:val="04A0" w:firstRow="1" w:lastRow="0" w:firstColumn="1" w:lastColumn="0" w:noHBand="0" w:noVBand="1"/>
      </w:tblPr>
      <w:tblGrid>
        <w:gridCol w:w="1701"/>
        <w:gridCol w:w="2410"/>
        <w:gridCol w:w="2959"/>
        <w:gridCol w:w="2286"/>
      </w:tblGrid>
      <w:tr w:rsidR="00C62926" w:rsidRPr="00C62926" w14:paraId="4FFF05FB" w14:textId="77777777" w:rsidTr="00BA2F76">
        <w:tc>
          <w:tcPr>
            <w:tcW w:w="1701" w:type="dxa"/>
            <w:tcBorders>
              <w:top w:val="single" w:sz="4" w:space="0" w:color="auto"/>
              <w:left w:val="single" w:sz="4" w:space="0" w:color="auto"/>
              <w:bottom w:val="single" w:sz="4" w:space="0" w:color="auto"/>
              <w:right w:val="single" w:sz="4" w:space="0" w:color="auto"/>
            </w:tcBorders>
          </w:tcPr>
          <w:p w14:paraId="69009BBA" w14:textId="77777777" w:rsidR="00A9677E" w:rsidRPr="00C62926" w:rsidRDefault="00BA2F76" w:rsidP="00BA2F76">
            <w:pPr>
              <w:jc w:val="center"/>
              <w:rPr>
                <w:rFonts w:ascii="Times New Roman" w:eastAsiaTheme="minorHAnsi" w:hAnsi="Times New Roman" w:cs="Times New Roman"/>
                <w:b/>
                <w:sz w:val="26"/>
                <w:szCs w:val="26"/>
                <w:lang w:eastAsia="en-US"/>
              </w:rPr>
            </w:pPr>
            <w:r w:rsidRPr="00C62926">
              <w:rPr>
                <w:rFonts w:ascii="Times New Roman" w:eastAsiaTheme="minorHAnsi" w:hAnsi="Times New Roman" w:cs="Times New Roman"/>
                <w:b/>
                <w:sz w:val="26"/>
                <w:szCs w:val="26"/>
                <w:lang w:eastAsia="en-US"/>
              </w:rPr>
              <w:t>Учебный год</w:t>
            </w:r>
          </w:p>
        </w:tc>
        <w:tc>
          <w:tcPr>
            <w:tcW w:w="2410" w:type="dxa"/>
            <w:tcBorders>
              <w:top w:val="single" w:sz="4" w:space="0" w:color="auto"/>
              <w:left w:val="single" w:sz="4" w:space="0" w:color="auto"/>
              <w:bottom w:val="single" w:sz="4" w:space="0" w:color="auto"/>
              <w:right w:val="single" w:sz="4" w:space="0" w:color="auto"/>
            </w:tcBorders>
            <w:hideMark/>
          </w:tcPr>
          <w:p w14:paraId="57631166" w14:textId="77777777" w:rsidR="00A9677E" w:rsidRPr="00C62926" w:rsidRDefault="00A9677E" w:rsidP="00BA2F76">
            <w:pPr>
              <w:jc w:val="center"/>
              <w:rPr>
                <w:rFonts w:ascii="Times New Roman" w:eastAsiaTheme="minorHAnsi" w:hAnsi="Times New Roman" w:cs="Times New Roman"/>
                <w:b/>
                <w:sz w:val="26"/>
                <w:szCs w:val="26"/>
                <w:lang w:eastAsia="en-US"/>
              </w:rPr>
            </w:pPr>
            <w:r w:rsidRPr="00C62926">
              <w:rPr>
                <w:rFonts w:ascii="Times New Roman" w:eastAsiaTheme="minorHAnsi" w:hAnsi="Times New Roman" w:cs="Times New Roman"/>
                <w:b/>
                <w:sz w:val="26"/>
                <w:szCs w:val="26"/>
                <w:lang w:eastAsia="en-US"/>
              </w:rPr>
              <w:t>Школьный этап</w:t>
            </w:r>
          </w:p>
        </w:tc>
        <w:tc>
          <w:tcPr>
            <w:tcW w:w="2959" w:type="dxa"/>
            <w:tcBorders>
              <w:top w:val="single" w:sz="4" w:space="0" w:color="auto"/>
              <w:left w:val="single" w:sz="4" w:space="0" w:color="auto"/>
              <w:bottom w:val="single" w:sz="4" w:space="0" w:color="auto"/>
              <w:right w:val="single" w:sz="4" w:space="0" w:color="auto"/>
            </w:tcBorders>
            <w:hideMark/>
          </w:tcPr>
          <w:p w14:paraId="0E9F664D" w14:textId="77777777" w:rsidR="00A9677E" w:rsidRPr="00C62926" w:rsidRDefault="00A9677E" w:rsidP="00BA2F76">
            <w:pPr>
              <w:jc w:val="center"/>
              <w:rPr>
                <w:rFonts w:ascii="Times New Roman" w:eastAsiaTheme="minorHAnsi" w:hAnsi="Times New Roman" w:cs="Times New Roman"/>
                <w:b/>
                <w:sz w:val="26"/>
                <w:szCs w:val="26"/>
                <w:lang w:eastAsia="en-US"/>
              </w:rPr>
            </w:pPr>
            <w:r w:rsidRPr="00C62926">
              <w:rPr>
                <w:rFonts w:ascii="Times New Roman" w:eastAsiaTheme="minorHAnsi" w:hAnsi="Times New Roman" w:cs="Times New Roman"/>
                <w:b/>
                <w:sz w:val="26"/>
                <w:szCs w:val="26"/>
                <w:lang w:eastAsia="en-US"/>
              </w:rPr>
              <w:t>Муниципальный этап</w:t>
            </w:r>
          </w:p>
        </w:tc>
        <w:tc>
          <w:tcPr>
            <w:tcW w:w="2286" w:type="dxa"/>
            <w:tcBorders>
              <w:top w:val="single" w:sz="4" w:space="0" w:color="auto"/>
              <w:left w:val="single" w:sz="4" w:space="0" w:color="auto"/>
              <w:bottom w:val="single" w:sz="4" w:space="0" w:color="auto"/>
              <w:right w:val="single" w:sz="4" w:space="0" w:color="auto"/>
            </w:tcBorders>
            <w:hideMark/>
          </w:tcPr>
          <w:p w14:paraId="14244F33" w14:textId="77777777" w:rsidR="00A9677E" w:rsidRPr="00C62926" w:rsidRDefault="00A9677E" w:rsidP="00BA2F76">
            <w:pPr>
              <w:jc w:val="center"/>
              <w:rPr>
                <w:rFonts w:ascii="Times New Roman" w:eastAsiaTheme="minorHAnsi" w:hAnsi="Times New Roman" w:cs="Times New Roman"/>
                <w:b/>
                <w:sz w:val="26"/>
                <w:szCs w:val="26"/>
                <w:lang w:eastAsia="en-US"/>
              </w:rPr>
            </w:pPr>
            <w:r w:rsidRPr="00C62926">
              <w:rPr>
                <w:rFonts w:ascii="Times New Roman" w:eastAsiaTheme="minorHAnsi" w:hAnsi="Times New Roman" w:cs="Times New Roman"/>
                <w:b/>
                <w:sz w:val="26"/>
                <w:szCs w:val="26"/>
                <w:lang w:eastAsia="en-US"/>
              </w:rPr>
              <w:t>Региональный этап</w:t>
            </w:r>
          </w:p>
        </w:tc>
      </w:tr>
      <w:tr w:rsidR="00C62926" w:rsidRPr="00C62926" w14:paraId="01785E34" w14:textId="77777777" w:rsidTr="00BA2F76">
        <w:tc>
          <w:tcPr>
            <w:tcW w:w="1701" w:type="dxa"/>
            <w:tcBorders>
              <w:top w:val="single" w:sz="4" w:space="0" w:color="auto"/>
              <w:left w:val="single" w:sz="4" w:space="0" w:color="auto"/>
              <w:bottom w:val="single" w:sz="4" w:space="0" w:color="auto"/>
              <w:right w:val="single" w:sz="4" w:space="0" w:color="auto"/>
            </w:tcBorders>
          </w:tcPr>
          <w:p w14:paraId="05955FB4" w14:textId="0C6091A5" w:rsidR="002D2EE4" w:rsidRPr="00C62926" w:rsidRDefault="002D2EE4" w:rsidP="00BA2F76">
            <w:pPr>
              <w:jc w:val="center"/>
              <w:rPr>
                <w:rFonts w:ascii="Times New Roman" w:eastAsiaTheme="minorHAnsi" w:hAnsi="Times New Roman" w:cs="Times New Roman"/>
                <w:b/>
                <w:sz w:val="26"/>
                <w:szCs w:val="26"/>
                <w:lang w:eastAsia="en-US"/>
              </w:rPr>
            </w:pPr>
            <w:r w:rsidRPr="00C62926">
              <w:rPr>
                <w:rFonts w:ascii="Times New Roman" w:eastAsiaTheme="minorHAnsi" w:hAnsi="Times New Roman" w:cs="Times New Roman"/>
                <w:b/>
                <w:sz w:val="26"/>
                <w:szCs w:val="26"/>
                <w:lang w:eastAsia="en-US"/>
              </w:rPr>
              <w:t>2021-2022</w:t>
            </w:r>
          </w:p>
        </w:tc>
        <w:tc>
          <w:tcPr>
            <w:tcW w:w="2410" w:type="dxa"/>
            <w:tcBorders>
              <w:top w:val="single" w:sz="4" w:space="0" w:color="auto"/>
              <w:left w:val="single" w:sz="4" w:space="0" w:color="auto"/>
              <w:bottom w:val="single" w:sz="4" w:space="0" w:color="auto"/>
              <w:right w:val="single" w:sz="4" w:space="0" w:color="auto"/>
            </w:tcBorders>
          </w:tcPr>
          <w:p w14:paraId="4E8536FC" w14:textId="6FC00C41" w:rsidR="002D2EE4" w:rsidRPr="00C62926" w:rsidRDefault="002D2EE4" w:rsidP="00BA2F76">
            <w:pPr>
              <w:jc w:val="center"/>
              <w:rPr>
                <w:rFonts w:ascii="Times New Roman" w:eastAsiaTheme="minorHAnsi" w:hAnsi="Times New Roman" w:cs="Times New Roman"/>
                <w:b/>
                <w:sz w:val="26"/>
                <w:szCs w:val="26"/>
                <w:lang w:eastAsia="en-US"/>
              </w:rPr>
            </w:pPr>
            <w:r w:rsidRPr="00C62926">
              <w:rPr>
                <w:rFonts w:ascii="Times New Roman" w:eastAsiaTheme="minorHAnsi" w:hAnsi="Times New Roman" w:cs="Times New Roman"/>
                <w:b/>
                <w:sz w:val="26"/>
                <w:szCs w:val="26"/>
                <w:lang w:eastAsia="en-US"/>
              </w:rPr>
              <w:t>2322</w:t>
            </w:r>
          </w:p>
        </w:tc>
        <w:tc>
          <w:tcPr>
            <w:tcW w:w="2959" w:type="dxa"/>
            <w:tcBorders>
              <w:top w:val="single" w:sz="4" w:space="0" w:color="auto"/>
              <w:left w:val="single" w:sz="4" w:space="0" w:color="auto"/>
              <w:bottom w:val="single" w:sz="4" w:space="0" w:color="auto"/>
              <w:right w:val="single" w:sz="4" w:space="0" w:color="auto"/>
            </w:tcBorders>
          </w:tcPr>
          <w:p w14:paraId="679B3D08" w14:textId="35A304FD" w:rsidR="002D2EE4" w:rsidRPr="00C62926" w:rsidRDefault="002D2EE4" w:rsidP="00BA2F76">
            <w:pPr>
              <w:jc w:val="center"/>
              <w:rPr>
                <w:rFonts w:ascii="Times New Roman" w:eastAsiaTheme="minorHAnsi" w:hAnsi="Times New Roman" w:cs="Times New Roman"/>
                <w:b/>
                <w:sz w:val="26"/>
                <w:szCs w:val="26"/>
                <w:lang w:eastAsia="en-US"/>
              </w:rPr>
            </w:pPr>
            <w:r w:rsidRPr="00C62926">
              <w:rPr>
                <w:rFonts w:ascii="Times New Roman" w:eastAsiaTheme="minorHAnsi" w:hAnsi="Times New Roman" w:cs="Times New Roman"/>
                <w:b/>
                <w:sz w:val="26"/>
                <w:szCs w:val="26"/>
                <w:lang w:eastAsia="en-US"/>
              </w:rPr>
              <w:t>408</w:t>
            </w:r>
          </w:p>
        </w:tc>
        <w:tc>
          <w:tcPr>
            <w:tcW w:w="2286" w:type="dxa"/>
            <w:tcBorders>
              <w:top w:val="single" w:sz="4" w:space="0" w:color="auto"/>
              <w:left w:val="single" w:sz="4" w:space="0" w:color="auto"/>
              <w:bottom w:val="single" w:sz="4" w:space="0" w:color="auto"/>
              <w:right w:val="single" w:sz="4" w:space="0" w:color="auto"/>
            </w:tcBorders>
          </w:tcPr>
          <w:p w14:paraId="498153CB" w14:textId="4A031CA0" w:rsidR="002D2EE4" w:rsidRPr="00C62926" w:rsidRDefault="002D2EE4" w:rsidP="00BA2F76">
            <w:pPr>
              <w:jc w:val="center"/>
              <w:rPr>
                <w:rFonts w:ascii="Times New Roman" w:eastAsiaTheme="minorHAnsi" w:hAnsi="Times New Roman" w:cs="Times New Roman"/>
                <w:b/>
                <w:sz w:val="26"/>
                <w:szCs w:val="26"/>
                <w:lang w:eastAsia="en-US"/>
              </w:rPr>
            </w:pPr>
            <w:r w:rsidRPr="00C62926">
              <w:rPr>
                <w:rFonts w:ascii="Times New Roman" w:eastAsiaTheme="minorHAnsi" w:hAnsi="Times New Roman" w:cs="Times New Roman"/>
                <w:b/>
                <w:sz w:val="26"/>
                <w:szCs w:val="26"/>
                <w:lang w:eastAsia="en-US"/>
              </w:rPr>
              <w:t>32</w:t>
            </w:r>
          </w:p>
        </w:tc>
      </w:tr>
      <w:tr w:rsidR="00C62926" w:rsidRPr="00C62926" w14:paraId="5C9E7BC1" w14:textId="77777777" w:rsidTr="00BA2F76">
        <w:tc>
          <w:tcPr>
            <w:tcW w:w="1701" w:type="dxa"/>
            <w:tcBorders>
              <w:top w:val="single" w:sz="4" w:space="0" w:color="auto"/>
              <w:left w:val="single" w:sz="4" w:space="0" w:color="auto"/>
              <w:bottom w:val="single" w:sz="4" w:space="0" w:color="auto"/>
              <w:right w:val="single" w:sz="4" w:space="0" w:color="auto"/>
            </w:tcBorders>
          </w:tcPr>
          <w:p w14:paraId="01C2A100" w14:textId="746E013C" w:rsidR="002D2EE4" w:rsidRPr="00C62926" w:rsidRDefault="002D2EE4" w:rsidP="00BA2F76">
            <w:pPr>
              <w:jc w:val="center"/>
              <w:rPr>
                <w:rFonts w:ascii="Times New Roman" w:eastAsiaTheme="minorHAnsi" w:hAnsi="Times New Roman" w:cs="Times New Roman"/>
                <w:b/>
                <w:sz w:val="26"/>
                <w:szCs w:val="26"/>
                <w:lang w:eastAsia="en-US"/>
              </w:rPr>
            </w:pPr>
            <w:r w:rsidRPr="00C62926">
              <w:rPr>
                <w:rFonts w:ascii="Times New Roman" w:eastAsiaTheme="minorHAnsi" w:hAnsi="Times New Roman" w:cs="Times New Roman"/>
                <w:b/>
                <w:sz w:val="26"/>
                <w:szCs w:val="26"/>
                <w:lang w:eastAsia="en-US"/>
              </w:rPr>
              <w:t>2022-2023</w:t>
            </w:r>
          </w:p>
        </w:tc>
        <w:tc>
          <w:tcPr>
            <w:tcW w:w="2410" w:type="dxa"/>
            <w:tcBorders>
              <w:top w:val="single" w:sz="4" w:space="0" w:color="auto"/>
              <w:left w:val="single" w:sz="4" w:space="0" w:color="auto"/>
              <w:bottom w:val="single" w:sz="4" w:space="0" w:color="auto"/>
              <w:right w:val="single" w:sz="4" w:space="0" w:color="auto"/>
            </w:tcBorders>
          </w:tcPr>
          <w:p w14:paraId="22A721A5" w14:textId="3B325634" w:rsidR="002D2EE4" w:rsidRPr="00C62926" w:rsidRDefault="002D2EE4" w:rsidP="00BA2F76">
            <w:pPr>
              <w:jc w:val="center"/>
              <w:rPr>
                <w:rFonts w:ascii="Times New Roman" w:eastAsiaTheme="minorHAnsi" w:hAnsi="Times New Roman" w:cs="Times New Roman"/>
                <w:b/>
                <w:sz w:val="26"/>
                <w:szCs w:val="26"/>
                <w:lang w:eastAsia="en-US"/>
              </w:rPr>
            </w:pPr>
            <w:r w:rsidRPr="00C62926">
              <w:rPr>
                <w:rFonts w:ascii="Times New Roman" w:eastAsiaTheme="minorHAnsi" w:hAnsi="Times New Roman" w:cs="Times New Roman"/>
                <w:b/>
                <w:sz w:val="26"/>
                <w:szCs w:val="26"/>
                <w:lang w:eastAsia="en-US"/>
              </w:rPr>
              <w:t>1809</w:t>
            </w:r>
          </w:p>
        </w:tc>
        <w:tc>
          <w:tcPr>
            <w:tcW w:w="2959" w:type="dxa"/>
            <w:tcBorders>
              <w:top w:val="single" w:sz="4" w:space="0" w:color="auto"/>
              <w:left w:val="single" w:sz="4" w:space="0" w:color="auto"/>
              <w:bottom w:val="single" w:sz="4" w:space="0" w:color="auto"/>
              <w:right w:val="single" w:sz="4" w:space="0" w:color="auto"/>
            </w:tcBorders>
          </w:tcPr>
          <w:p w14:paraId="00C26F1A" w14:textId="1521E907" w:rsidR="002D2EE4" w:rsidRPr="00C62926" w:rsidRDefault="002D2EE4" w:rsidP="00BA2F76">
            <w:pPr>
              <w:jc w:val="center"/>
              <w:rPr>
                <w:rFonts w:ascii="Times New Roman" w:eastAsiaTheme="minorHAnsi" w:hAnsi="Times New Roman" w:cs="Times New Roman"/>
                <w:b/>
                <w:sz w:val="26"/>
                <w:szCs w:val="26"/>
                <w:lang w:eastAsia="en-US"/>
              </w:rPr>
            </w:pPr>
            <w:r w:rsidRPr="00C62926">
              <w:rPr>
                <w:rFonts w:ascii="Times New Roman" w:eastAsiaTheme="minorHAnsi" w:hAnsi="Times New Roman" w:cs="Times New Roman"/>
                <w:b/>
                <w:sz w:val="26"/>
                <w:szCs w:val="26"/>
                <w:lang w:eastAsia="en-US"/>
              </w:rPr>
              <w:t>427</w:t>
            </w:r>
          </w:p>
        </w:tc>
        <w:tc>
          <w:tcPr>
            <w:tcW w:w="2286" w:type="dxa"/>
            <w:tcBorders>
              <w:top w:val="single" w:sz="4" w:space="0" w:color="auto"/>
              <w:left w:val="single" w:sz="4" w:space="0" w:color="auto"/>
              <w:bottom w:val="single" w:sz="4" w:space="0" w:color="auto"/>
              <w:right w:val="single" w:sz="4" w:space="0" w:color="auto"/>
            </w:tcBorders>
          </w:tcPr>
          <w:p w14:paraId="3E2CED75" w14:textId="50F566BE" w:rsidR="002D2EE4" w:rsidRPr="00C62926" w:rsidRDefault="002D2EE4" w:rsidP="00BA2F76">
            <w:pPr>
              <w:jc w:val="center"/>
              <w:rPr>
                <w:rFonts w:ascii="Times New Roman" w:eastAsiaTheme="minorHAnsi" w:hAnsi="Times New Roman" w:cs="Times New Roman"/>
                <w:b/>
                <w:sz w:val="26"/>
                <w:szCs w:val="26"/>
                <w:lang w:eastAsia="en-US"/>
              </w:rPr>
            </w:pPr>
            <w:r w:rsidRPr="00C62926">
              <w:rPr>
                <w:rFonts w:ascii="Times New Roman" w:eastAsiaTheme="minorHAnsi" w:hAnsi="Times New Roman" w:cs="Times New Roman"/>
                <w:b/>
                <w:sz w:val="26"/>
                <w:szCs w:val="26"/>
                <w:lang w:eastAsia="en-US"/>
              </w:rPr>
              <w:t>30</w:t>
            </w:r>
          </w:p>
        </w:tc>
      </w:tr>
      <w:tr w:rsidR="00C62926" w:rsidRPr="00C62926" w14:paraId="341C589A" w14:textId="77777777" w:rsidTr="00BA2F76">
        <w:tc>
          <w:tcPr>
            <w:tcW w:w="1701" w:type="dxa"/>
            <w:tcBorders>
              <w:top w:val="single" w:sz="4" w:space="0" w:color="auto"/>
              <w:left w:val="single" w:sz="4" w:space="0" w:color="auto"/>
              <w:bottom w:val="single" w:sz="4" w:space="0" w:color="auto"/>
              <w:right w:val="single" w:sz="4" w:space="0" w:color="auto"/>
            </w:tcBorders>
          </w:tcPr>
          <w:p w14:paraId="46FE8B6E" w14:textId="71735F83" w:rsidR="002D2EE4" w:rsidRPr="00C62926" w:rsidRDefault="002D2EE4" w:rsidP="00BA2F76">
            <w:pPr>
              <w:jc w:val="center"/>
              <w:rPr>
                <w:rFonts w:ascii="Times New Roman" w:eastAsiaTheme="minorHAnsi" w:hAnsi="Times New Roman" w:cs="Times New Roman"/>
                <w:b/>
                <w:sz w:val="26"/>
                <w:szCs w:val="26"/>
                <w:lang w:eastAsia="en-US"/>
              </w:rPr>
            </w:pPr>
            <w:r w:rsidRPr="00C62926">
              <w:rPr>
                <w:rFonts w:ascii="Times New Roman" w:eastAsiaTheme="minorHAnsi" w:hAnsi="Times New Roman" w:cs="Times New Roman"/>
                <w:b/>
                <w:sz w:val="26"/>
                <w:szCs w:val="26"/>
                <w:lang w:eastAsia="en-US"/>
              </w:rPr>
              <w:t>2023-2024</w:t>
            </w:r>
          </w:p>
        </w:tc>
        <w:tc>
          <w:tcPr>
            <w:tcW w:w="2410" w:type="dxa"/>
            <w:tcBorders>
              <w:top w:val="single" w:sz="4" w:space="0" w:color="auto"/>
              <w:left w:val="single" w:sz="4" w:space="0" w:color="auto"/>
              <w:bottom w:val="single" w:sz="4" w:space="0" w:color="auto"/>
              <w:right w:val="single" w:sz="4" w:space="0" w:color="auto"/>
            </w:tcBorders>
          </w:tcPr>
          <w:p w14:paraId="2E37DF84" w14:textId="72241248" w:rsidR="002D2EE4" w:rsidRPr="00C62926" w:rsidRDefault="002D2EE4" w:rsidP="00BA2F76">
            <w:pPr>
              <w:jc w:val="center"/>
              <w:rPr>
                <w:rFonts w:ascii="Times New Roman" w:eastAsiaTheme="minorHAnsi" w:hAnsi="Times New Roman" w:cs="Times New Roman"/>
                <w:b/>
                <w:sz w:val="26"/>
                <w:szCs w:val="26"/>
                <w:lang w:eastAsia="en-US"/>
              </w:rPr>
            </w:pPr>
            <w:r w:rsidRPr="00C62926">
              <w:rPr>
                <w:rFonts w:ascii="Times New Roman" w:eastAsiaTheme="minorHAnsi" w:hAnsi="Times New Roman" w:cs="Times New Roman"/>
                <w:b/>
                <w:sz w:val="26"/>
                <w:szCs w:val="26"/>
                <w:lang w:eastAsia="en-US"/>
              </w:rPr>
              <w:t>2328</w:t>
            </w:r>
          </w:p>
        </w:tc>
        <w:tc>
          <w:tcPr>
            <w:tcW w:w="2959" w:type="dxa"/>
            <w:tcBorders>
              <w:top w:val="single" w:sz="4" w:space="0" w:color="auto"/>
              <w:left w:val="single" w:sz="4" w:space="0" w:color="auto"/>
              <w:bottom w:val="single" w:sz="4" w:space="0" w:color="auto"/>
              <w:right w:val="single" w:sz="4" w:space="0" w:color="auto"/>
            </w:tcBorders>
          </w:tcPr>
          <w:p w14:paraId="30869BA7" w14:textId="6CDE515C" w:rsidR="002D2EE4" w:rsidRPr="00C62926" w:rsidRDefault="002D2EE4" w:rsidP="00BA2F76">
            <w:pPr>
              <w:jc w:val="center"/>
              <w:rPr>
                <w:rFonts w:ascii="Times New Roman" w:eastAsiaTheme="minorHAnsi" w:hAnsi="Times New Roman" w:cs="Times New Roman"/>
                <w:b/>
                <w:sz w:val="26"/>
                <w:szCs w:val="26"/>
                <w:lang w:eastAsia="en-US"/>
              </w:rPr>
            </w:pPr>
            <w:r w:rsidRPr="00C62926">
              <w:rPr>
                <w:rFonts w:ascii="Times New Roman" w:eastAsiaTheme="minorHAnsi" w:hAnsi="Times New Roman" w:cs="Times New Roman"/>
                <w:b/>
                <w:sz w:val="26"/>
                <w:szCs w:val="26"/>
                <w:lang w:eastAsia="en-US"/>
              </w:rPr>
              <w:t>428</w:t>
            </w:r>
          </w:p>
        </w:tc>
        <w:tc>
          <w:tcPr>
            <w:tcW w:w="2286" w:type="dxa"/>
            <w:tcBorders>
              <w:top w:val="single" w:sz="4" w:space="0" w:color="auto"/>
              <w:left w:val="single" w:sz="4" w:space="0" w:color="auto"/>
              <w:bottom w:val="single" w:sz="4" w:space="0" w:color="auto"/>
              <w:right w:val="single" w:sz="4" w:space="0" w:color="auto"/>
            </w:tcBorders>
          </w:tcPr>
          <w:p w14:paraId="370E2132" w14:textId="27E42458" w:rsidR="002D2EE4" w:rsidRPr="00C62926" w:rsidRDefault="002D2EE4" w:rsidP="00BA2F76">
            <w:pPr>
              <w:jc w:val="center"/>
              <w:rPr>
                <w:rFonts w:ascii="Times New Roman" w:eastAsiaTheme="minorHAnsi" w:hAnsi="Times New Roman" w:cs="Times New Roman"/>
                <w:b/>
                <w:sz w:val="26"/>
                <w:szCs w:val="26"/>
                <w:lang w:eastAsia="en-US"/>
              </w:rPr>
            </w:pPr>
            <w:r w:rsidRPr="00C62926">
              <w:rPr>
                <w:rFonts w:ascii="Times New Roman" w:eastAsiaTheme="minorHAnsi" w:hAnsi="Times New Roman" w:cs="Times New Roman"/>
                <w:b/>
                <w:sz w:val="26"/>
                <w:szCs w:val="26"/>
                <w:lang w:eastAsia="en-US"/>
              </w:rPr>
              <w:t>23</w:t>
            </w:r>
          </w:p>
        </w:tc>
      </w:tr>
    </w:tbl>
    <w:p w14:paraId="3E7FD2D4" w14:textId="6369EDCF" w:rsidR="00A9677E" w:rsidRPr="00C62926" w:rsidRDefault="00A9677E" w:rsidP="00BA2F76">
      <w:pPr>
        <w:spacing w:after="0" w:line="240" w:lineRule="auto"/>
        <w:ind w:firstLine="708"/>
        <w:jc w:val="both"/>
        <w:rPr>
          <w:rFonts w:ascii="Times New Roman" w:hAnsi="Times New Roman" w:cs="Times New Roman"/>
          <w:sz w:val="26"/>
          <w:szCs w:val="26"/>
        </w:rPr>
      </w:pPr>
      <w:r w:rsidRPr="00C62926">
        <w:rPr>
          <w:rFonts w:ascii="Times New Roman" w:hAnsi="Times New Roman" w:cs="Times New Roman"/>
          <w:sz w:val="26"/>
          <w:szCs w:val="26"/>
        </w:rPr>
        <w:t>В региональном этапе олимпиады по результатам эффективности участия Карачевский район</w:t>
      </w:r>
      <w:r w:rsidR="003D6DBA" w:rsidRPr="00C62926">
        <w:rPr>
          <w:rFonts w:ascii="Times New Roman" w:hAnsi="Times New Roman" w:cs="Times New Roman"/>
          <w:b/>
          <w:sz w:val="26"/>
          <w:szCs w:val="26"/>
        </w:rPr>
        <w:t xml:space="preserve"> </w:t>
      </w:r>
      <w:r w:rsidRPr="00C62926">
        <w:rPr>
          <w:rFonts w:ascii="Times New Roman" w:hAnsi="Times New Roman" w:cs="Times New Roman"/>
          <w:b/>
          <w:sz w:val="26"/>
          <w:szCs w:val="26"/>
        </w:rPr>
        <w:t xml:space="preserve">занял </w:t>
      </w:r>
      <w:r w:rsidR="002D2EE4" w:rsidRPr="00C62926">
        <w:rPr>
          <w:rFonts w:ascii="Times New Roman" w:hAnsi="Times New Roman" w:cs="Times New Roman"/>
          <w:b/>
          <w:sz w:val="26"/>
          <w:szCs w:val="26"/>
        </w:rPr>
        <w:t>7</w:t>
      </w:r>
      <w:r w:rsidR="00134249" w:rsidRPr="00C62926">
        <w:rPr>
          <w:rFonts w:ascii="Times New Roman" w:hAnsi="Times New Roman" w:cs="Times New Roman"/>
          <w:b/>
          <w:sz w:val="26"/>
          <w:szCs w:val="26"/>
        </w:rPr>
        <w:t xml:space="preserve"> </w:t>
      </w:r>
      <w:r w:rsidRPr="00C62926">
        <w:rPr>
          <w:rFonts w:ascii="Times New Roman" w:hAnsi="Times New Roman" w:cs="Times New Roman"/>
          <w:b/>
          <w:sz w:val="26"/>
          <w:szCs w:val="26"/>
        </w:rPr>
        <w:t>призовых мест</w:t>
      </w:r>
      <w:r w:rsidR="00134249" w:rsidRPr="00C62926">
        <w:rPr>
          <w:rFonts w:ascii="Times New Roman" w:hAnsi="Times New Roman" w:cs="Times New Roman"/>
          <w:sz w:val="26"/>
          <w:szCs w:val="26"/>
        </w:rPr>
        <w:t>а</w:t>
      </w:r>
      <w:r w:rsidR="00CC45A1" w:rsidRPr="00C62926">
        <w:rPr>
          <w:rFonts w:ascii="Times New Roman" w:hAnsi="Times New Roman" w:cs="Times New Roman"/>
          <w:sz w:val="26"/>
          <w:szCs w:val="26"/>
        </w:rPr>
        <w:t xml:space="preserve"> (в прошлом году-</w:t>
      </w:r>
      <w:r w:rsidR="002D2EE4" w:rsidRPr="00C62926">
        <w:rPr>
          <w:rFonts w:ascii="Times New Roman" w:hAnsi="Times New Roman" w:cs="Times New Roman"/>
          <w:sz w:val="26"/>
          <w:szCs w:val="26"/>
        </w:rPr>
        <w:t>три</w:t>
      </w:r>
      <w:r w:rsidR="00CC45A1" w:rsidRPr="00C62926">
        <w:rPr>
          <w:rFonts w:ascii="Times New Roman" w:hAnsi="Times New Roman" w:cs="Times New Roman"/>
          <w:sz w:val="26"/>
          <w:szCs w:val="26"/>
        </w:rPr>
        <w:t>).</w:t>
      </w:r>
    </w:p>
    <w:p w14:paraId="48C7E269" w14:textId="77777777" w:rsidR="00A9677E" w:rsidRPr="00C62926" w:rsidRDefault="00A9677E" w:rsidP="00BA2F76">
      <w:pPr>
        <w:spacing w:after="0" w:line="240" w:lineRule="auto"/>
        <w:ind w:firstLine="709"/>
        <w:jc w:val="both"/>
        <w:rPr>
          <w:rFonts w:ascii="Times New Roman" w:hAnsi="Times New Roman" w:cs="Times New Roman"/>
          <w:b/>
          <w:sz w:val="26"/>
          <w:szCs w:val="26"/>
        </w:rPr>
      </w:pPr>
      <w:r w:rsidRPr="00C62926">
        <w:rPr>
          <w:rFonts w:ascii="Times New Roman" w:hAnsi="Times New Roman" w:cs="Times New Roman"/>
          <w:b/>
          <w:sz w:val="26"/>
          <w:szCs w:val="26"/>
        </w:rPr>
        <w:t>Количество победителей и призеров Всероссийской олимпиады школьников</w:t>
      </w:r>
    </w:p>
    <w:tbl>
      <w:tblPr>
        <w:tblStyle w:val="a6"/>
        <w:tblW w:w="0" w:type="auto"/>
        <w:tblInd w:w="108" w:type="dxa"/>
        <w:tblLayout w:type="fixed"/>
        <w:tblLook w:val="04A0" w:firstRow="1" w:lastRow="0" w:firstColumn="1" w:lastColumn="0" w:noHBand="0" w:noVBand="1"/>
      </w:tblPr>
      <w:tblGrid>
        <w:gridCol w:w="1806"/>
        <w:gridCol w:w="1914"/>
        <w:gridCol w:w="1914"/>
        <w:gridCol w:w="1914"/>
        <w:gridCol w:w="1808"/>
      </w:tblGrid>
      <w:tr w:rsidR="00C62926" w:rsidRPr="00C62926" w14:paraId="51112CC2" w14:textId="77777777" w:rsidTr="00BA2F76">
        <w:tc>
          <w:tcPr>
            <w:tcW w:w="1806" w:type="dxa"/>
            <w:vMerge w:val="restart"/>
          </w:tcPr>
          <w:p w14:paraId="3745B65A" w14:textId="77777777" w:rsidR="00A9677E" w:rsidRPr="00C62926" w:rsidRDefault="00A9677E" w:rsidP="00DB69DC">
            <w:pPr>
              <w:rPr>
                <w:rFonts w:ascii="Times New Roman" w:hAnsi="Times New Roman" w:cs="Times New Roman"/>
                <w:b/>
                <w:sz w:val="26"/>
                <w:szCs w:val="26"/>
              </w:rPr>
            </w:pPr>
            <w:r w:rsidRPr="00C62926">
              <w:rPr>
                <w:rFonts w:ascii="Times New Roman" w:hAnsi="Times New Roman" w:cs="Times New Roman"/>
                <w:b/>
                <w:sz w:val="26"/>
                <w:szCs w:val="26"/>
              </w:rPr>
              <w:t>год</w:t>
            </w:r>
          </w:p>
        </w:tc>
        <w:tc>
          <w:tcPr>
            <w:tcW w:w="3828" w:type="dxa"/>
            <w:gridSpan w:val="2"/>
          </w:tcPr>
          <w:p w14:paraId="08717D3B" w14:textId="77777777" w:rsidR="00A9677E" w:rsidRPr="00C62926" w:rsidRDefault="00A9677E" w:rsidP="00DB69DC">
            <w:pPr>
              <w:rPr>
                <w:rFonts w:ascii="Times New Roman" w:hAnsi="Times New Roman" w:cs="Times New Roman"/>
                <w:b/>
                <w:sz w:val="26"/>
                <w:szCs w:val="26"/>
              </w:rPr>
            </w:pPr>
            <w:r w:rsidRPr="00C62926">
              <w:rPr>
                <w:rFonts w:ascii="Times New Roman" w:hAnsi="Times New Roman" w:cs="Times New Roman"/>
                <w:b/>
                <w:sz w:val="26"/>
                <w:szCs w:val="26"/>
              </w:rPr>
              <w:t>Муниципальный этап</w:t>
            </w:r>
          </w:p>
        </w:tc>
        <w:tc>
          <w:tcPr>
            <w:tcW w:w="3722" w:type="dxa"/>
            <w:gridSpan w:val="2"/>
          </w:tcPr>
          <w:p w14:paraId="04DDEE72" w14:textId="77777777" w:rsidR="00A9677E" w:rsidRPr="00C62926" w:rsidRDefault="00A9677E" w:rsidP="00DB69DC">
            <w:pPr>
              <w:rPr>
                <w:rFonts w:ascii="Times New Roman" w:hAnsi="Times New Roman" w:cs="Times New Roman"/>
                <w:b/>
                <w:sz w:val="26"/>
                <w:szCs w:val="26"/>
              </w:rPr>
            </w:pPr>
            <w:r w:rsidRPr="00C62926">
              <w:rPr>
                <w:rFonts w:ascii="Times New Roman" w:hAnsi="Times New Roman" w:cs="Times New Roman"/>
                <w:b/>
                <w:sz w:val="26"/>
                <w:szCs w:val="26"/>
              </w:rPr>
              <w:t>Региональный этап</w:t>
            </w:r>
          </w:p>
        </w:tc>
      </w:tr>
      <w:tr w:rsidR="00C62926" w:rsidRPr="00C62926" w14:paraId="1C71C723" w14:textId="77777777" w:rsidTr="00BA2F76">
        <w:tc>
          <w:tcPr>
            <w:tcW w:w="1806" w:type="dxa"/>
            <w:vMerge/>
          </w:tcPr>
          <w:p w14:paraId="1AEEE1CD" w14:textId="77777777" w:rsidR="00A9677E" w:rsidRPr="00C62926" w:rsidRDefault="00A9677E" w:rsidP="00DB69DC">
            <w:pPr>
              <w:rPr>
                <w:rFonts w:ascii="Times New Roman" w:hAnsi="Times New Roman" w:cs="Times New Roman"/>
                <w:b/>
                <w:sz w:val="26"/>
                <w:szCs w:val="26"/>
              </w:rPr>
            </w:pPr>
          </w:p>
        </w:tc>
        <w:tc>
          <w:tcPr>
            <w:tcW w:w="1914" w:type="dxa"/>
          </w:tcPr>
          <w:p w14:paraId="59592859" w14:textId="77777777" w:rsidR="00A9677E" w:rsidRPr="00C62926" w:rsidRDefault="00A9677E" w:rsidP="00DB69DC">
            <w:pPr>
              <w:rPr>
                <w:rFonts w:ascii="Times New Roman" w:hAnsi="Times New Roman" w:cs="Times New Roman"/>
                <w:b/>
                <w:sz w:val="26"/>
                <w:szCs w:val="26"/>
              </w:rPr>
            </w:pPr>
            <w:r w:rsidRPr="00C62926">
              <w:rPr>
                <w:rFonts w:ascii="Times New Roman" w:hAnsi="Times New Roman" w:cs="Times New Roman"/>
                <w:b/>
                <w:sz w:val="26"/>
                <w:szCs w:val="26"/>
              </w:rPr>
              <w:t>победители</w:t>
            </w:r>
          </w:p>
        </w:tc>
        <w:tc>
          <w:tcPr>
            <w:tcW w:w="1914" w:type="dxa"/>
          </w:tcPr>
          <w:p w14:paraId="4C6DC4FC" w14:textId="77777777" w:rsidR="00A9677E" w:rsidRPr="00C62926" w:rsidRDefault="00A9677E" w:rsidP="00DB69DC">
            <w:pPr>
              <w:rPr>
                <w:rFonts w:ascii="Times New Roman" w:hAnsi="Times New Roman" w:cs="Times New Roman"/>
                <w:b/>
                <w:sz w:val="26"/>
                <w:szCs w:val="26"/>
              </w:rPr>
            </w:pPr>
            <w:r w:rsidRPr="00C62926">
              <w:rPr>
                <w:rFonts w:ascii="Times New Roman" w:hAnsi="Times New Roman" w:cs="Times New Roman"/>
                <w:b/>
                <w:sz w:val="26"/>
                <w:szCs w:val="26"/>
              </w:rPr>
              <w:t>призеры</w:t>
            </w:r>
          </w:p>
        </w:tc>
        <w:tc>
          <w:tcPr>
            <w:tcW w:w="1914" w:type="dxa"/>
          </w:tcPr>
          <w:p w14:paraId="2A2ACB8B" w14:textId="77777777" w:rsidR="00A9677E" w:rsidRPr="00C62926" w:rsidRDefault="00A9677E" w:rsidP="00DB69DC">
            <w:pPr>
              <w:rPr>
                <w:rFonts w:ascii="Times New Roman" w:hAnsi="Times New Roman" w:cs="Times New Roman"/>
                <w:b/>
                <w:sz w:val="26"/>
                <w:szCs w:val="26"/>
              </w:rPr>
            </w:pPr>
            <w:r w:rsidRPr="00C62926">
              <w:rPr>
                <w:rFonts w:ascii="Times New Roman" w:hAnsi="Times New Roman" w:cs="Times New Roman"/>
                <w:b/>
                <w:sz w:val="26"/>
                <w:szCs w:val="26"/>
              </w:rPr>
              <w:t>победители</w:t>
            </w:r>
          </w:p>
        </w:tc>
        <w:tc>
          <w:tcPr>
            <w:tcW w:w="1808" w:type="dxa"/>
          </w:tcPr>
          <w:p w14:paraId="46CF5EB9" w14:textId="77777777" w:rsidR="00A9677E" w:rsidRPr="00C62926" w:rsidRDefault="00A9677E" w:rsidP="00DB69DC">
            <w:pPr>
              <w:rPr>
                <w:rFonts w:ascii="Times New Roman" w:hAnsi="Times New Roman" w:cs="Times New Roman"/>
                <w:b/>
                <w:sz w:val="26"/>
                <w:szCs w:val="26"/>
              </w:rPr>
            </w:pPr>
            <w:r w:rsidRPr="00C62926">
              <w:rPr>
                <w:rFonts w:ascii="Times New Roman" w:hAnsi="Times New Roman" w:cs="Times New Roman"/>
                <w:b/>
                <w:sz w:val="26"/>
                <w:szCs w:val="26"/>
              </w:rPr>
              <w:t>призеры</w:t>
            </w:r>
          </w:p>
        </w:tc>
      </w:tr>
      <w:tr w:rsidR="00C62926" w:rsidRPr="00C62926" w14:paraId="6FC0F774" w14:textId="77777777" w:rsidTr="00BA2F76">
        <w:tc>
          <w:tcPr>
            <w:tcW w:w="1806" w:type="dxa"/>
          </w:tcPr>
          <w:p w14:paraId="53F13AB8" w14:textId="7F1C6F6C" w:rsidR="002D2EE4" w:rsidRPr="00C62926" w:rsidRDefault="002D2EE4" w:rsidP="00DB69DC">
            <w:pPr>
              <w:rPr>
                <w:rFonts w:ascii="Times New Roman" w:hAnsi="Times New Roman" w:cs="Times New Roman"/>
                <w:b/>
                <w:sz w:val="26"/>
                <w:szCs w:val="26"/>
              </w:rPr>
            </w:pPr>
            <w:r w:rsidRPr="00C62926">
              <w:rPr>
                <w:rFonts w:ascii="Times New Roman" w:hAnsi="Times New Roman" w:cs="Times New Roman"/>
                <w:b/>
                <w:sz w:val="26"/>
                <w:szCs w:val="26"/>
              </w:rPr>
              <w:t>2021-2022</w:t>
            </w:r>
          </w:p>
        </w:tc>
        <w:tc>
          <w:tcPr>
            <w:tcW w:w="1914" w:type="dxa"/>
          </w:tcPr>
          <w:p w14:paraId="686676BD" w14:textId="00EB77F3" w:rsidR="002D2EE4" w:rsidRPr="00C62926" w:rsidRDefault="002D2EE4" w:rsidP="00DB69DC">
            <w:pPr>
              <w:rPr>
                <w:rFonts w:ascii="Times New Roman" w:hAnsi="Times New Roman" w:cs="Times New Roman"/>
                <w:b/>
                <w:sz w:val="26"/>
                <w:szCs w:val="26"/>
              </w:rPr>
            </w:pPr>
            <w:r w:rsidRPr="00C62926">
              <w:rPr>
                <w:rFonts w:ascii="Times New Roman" w:hAnsi="Times New Roman" w:cs="Times New Roman"/>
                <w:b/>
                <w:sz w:val="26"/>
                <w:szCs w:val="26"/>
              </w:rPr>
              <w:t>76</w:t>
            </w:r>
          </w:p>
        </w:tc>
        <w:tc>
          <w:tcPr>
            <w:tcW w:w="1914" w:type="dxa"/>
          </w:tcPr>
          <w:p w14:paraId="3DE61EF4" w14:textId="6465668A" w:rsidR="002D2EE4" w:rsidRPr="00C62926" w:rsidRDefault="002D2EE4" w:rsidP="00DB69DC">
            <w:pPr>
              <w:rPr>
                <w:rFonts w:ascii="Times New Roman" w:hAnsi="Times New Roman" w:cs="Times New Roman"/>
                <w:b/>
                <w:sz w:val="26"/>
                <w:szCs w:val="26"/>
              </w:rPr>
            </w:pPr>
            <w:r w:rsidRPr="00C62926">
              <w:rPr>
                <w:rFonts w:ascii="Times New Roman" w:hAnsi="Times New Roman" w:cs="Times New Roman"/>
                <w:b/>
                <w:sz w:val="26"/>
                <w:szCs w:val="26"/>
              </w:rPr>
              <w:t>182</w:t>
            </w:r>
          </w:p>
        </w:tc>
        <w:tc>
          <w:tcPr>
            <w:tcW w:w="1914" w:type="dxa"/>
          </w:tcPr>
          <w:p w14:paraId="403E5EDE" w14:textId="211B9DFE" w:rsidR="002D2EE4" w:rsidRPr="00C62926" w:rsidRDefault="002D2EE4" w:rsidP="00DB69DC">
            <w:pPr>
              <w:rPr>
                <w:rFonts w:ascii="Times New Roman" w:hAnsi="Times New Roman" w:cs="Times New Roman"/>
                <w:b/>
                <w:sz w:val="26"/>
                <w:szCs w:val="26"/>
              </w:rPr>
            </w:pPr>
            <w:r w:rsidRPr="00C62926">
              <w:rPr>
                <w:rFonts w:ascii="Times New Roman" w:hAnsi="Times New Roman" w:cs="Times New Roman"/>
                <w:b/>
                <w:sz w:val="26"/>
                <w:szCs w:val="26"/>
              </w:rPr>
              <w:t>-</w:t>
            </w:r>
          </w:p>
        </w:tc>
        <w:tc>
          <w:tcPr>
            <w:tcW w:w="1808" w:type="dxa"/>
          </w:tcPr>
          <w:p w14:paraId="33CA3787" w14:textId="3B88E0C1" w:rsidR="002D2EE4" w:rsidRPr="00C62926" w:rsidRDefault="002D2EE4" w:rsidP="00DB69DC">
            <w:pPr>
              <w:rPr>
                <w:rFonts w:ascii="Times New Roman" w:hAnsi="Times New Roman" w:cs="Times New Roman"/>
                <w:b/>
                <w:sz w:val="26"/>
                <w:szCs w:val="26"/>
              </w:rPr>
            </w:pPr>
            <w:r w:rsidRPr="00C62926">
              <w:rPr>
                <w:rFonts w:ascii="Times New Roman" w:hAnsi="Times New Roman" w:cs="Times New Roman"/>
                <w:b/>
                <w:sz w:val="26"/>
                <w:szCs w:val="26"/>
              </w:rPr>
              <w:t>-</w:t>
            </w:r>
          </w:p>
        </w:tc>
      </w:tr>
      <w:tr w:rsidR="00C62926" w:rsidRPr="00C62926" w14:paraId="6B1F56BE" w14:textId="77777777" w:rsidTr="00BA2F76">
        <w:tc>
          <w:tcPr>
            <w:tcW w:w="1806" w:type="dxa"/>
          </w:tcPr>
          <w:p w14:paraId="58E20CEF" w14:textId="0D2330E5" w:rsidR="002D2EE4" w:rsidRPr="00C62926" w:rsidRDefault="002D2EE4" w:rsidP="00DB69DC">
            <w:pPr>
              <w:rPr>
                <w:rFonts w:ascii="Times New Roman" w:hAnsi="Times New Roman" w:cs="Times New Roman"/>
                <w:b/>
                <w:sz w:val="26"/>
                <w:szCs w:val="26"/>
              </w:rPr>
            </w:pPr>
            <w:r w:rsidRPr="00C62926">
              <w:rPr>
                <w:rFonts w:ascii="Times New Roman" w:hAnsi="Times New Roman" w:cs="Times New Roman"/>
                <w:b/>
                <w:sz w:val="26"/>
                <w:szCs w:val="26"/>
              </w:rPr>
              <w:t>2022-2023</w:t>
            </w:r>
          </w:p>
        </w:tc>
        <w:tc>
          <w:tcPr>
            <w:tcW w:w="1914" w:type="dxa"/>
          </w:tcPr>
          <w:p w14:paraId="731706F6" w14:textId="1A17806F" w:rsidR="002D2EE4" w:rsidRPr="00C62926" w:rsidRDefault="002D2EE4" w:rsidP="00DB69DC">
            <w:pPr>
              <w:rPr>
                <w:rFonts w:ascii="Times New Roman" w:hAnsi="Times New Roman" w:cs="Times New Roman"/>
                <w:b/>
                <w:sz w:val="26"/>
                <w:szCs w:val="26"/>
              </w:rPr>
            </w:pPr>
            <w:r w:rsidRPr="00C62926">
              <w:rPr>
                <w:rFonts w:ascii="Times New Roman" w:hAnsi="Times New Roman" w:cs="Times New Roman"/>
                <w:b/>
                <w:sz w:val="26"/>
                <w:szCs w:val="26"/>
              </w:rPr>
              <w:t>66</w:t>
            </w:r>
          </w:p>
        </w:tc>
        <w:tc>
          <w:tcPr>
            <w:tcW w:w="1914" w:type="dxa"/>
          </w:tcPr>
          <w:p w14:paraId="5572F8E9" w14:textId="12A6E17E" w:rsidR="002D2EE4" w:rsidRPr="00C62926" w:rsidRDefault="002D2EE4" w:rsidP="00DB69DC">
            <w:pPr>
              <w:rPr>
                <w:rFonts w:ascii="Times New Roman" w:hAnsi="Times New Roman" w:cs="Times New Roman"/>
                <w:b/>
                <w:sz w:val="26"/>
                <w:szCs w:val="26"/>
              </w:rPr>
            </w:pPr>
            <w:r w:rsidRPr="00C62926">
              <w:rPr>
                <w:rFonts w:ascii="Times New Roman" w:hAnsi="Times New Roman" w:cs="Times New Roman"/>
                <w:b/>
                <w:sz w:val="26"/>
                <w:szCs w:val="26"/>
              </w:rPr>
              <w:t>187</w:t>
            </w:r>
          </w:p>
        </w:tc>
        <w:tc>
          <w:tcPr>
            <w:tcW w:w="1914" w:type="dxa"/>
          </w:tcPr>
          <w:p w14:paraId="36C3F210" w14:textId="272556F9" w:rsidR="002D2EE4" w:rsidRPr="00C62926" w:rsidRDefault="002D2EE4" w:rsidP="00DB69DC">
            <w:pPr>
              <w:rPr>
                <w:rFonts w:ascii="Times New Roman" w:hAnsi="Times New Roman" w:cs="Times New Roman"/>
                <w:b/>
                <w:sz w:val="26"/>
                <w:szCs w:val="26"/>
              </w:rPr>
            </w:pPr>
            <w:r w:rsidRPr="00C62926">
              <w:rPr>
                <w:rFonts w:ascii="Times New Roman" w:hAnsi="Times New Roman" w:cs="Times New Roman"/>
                <w:b/>
                <w:sz w:val="26"/>
                <w:szCs w:val="26"/>
              </w:rPr>
              <w:t>-</w:t>
            </w:r>
          </w:p>
        </w:tc>
        <w:tc>
          <w:tcPr>
            <w:tcW w:w="1808" w:type="dxa"/>
          </w:tcPr>
          <w:p w14:paraId="162A2D7A" w14:textId="5E864AC6" w:rsidR="002D2EE4" w:rsidRPr="00C62926" w:rsidRDefault="002D2EE4" w:rsidP="00DB69DC">
            <w:pPr>
              <w:rPr>
                <w:rFonts w:ascii="Times New Roman" w:hAnsi="Times New Roman" w:cs="Times New Roman"/>
                <w:b/>
                <w:sz w:val="26"/>
                <w:szCs w:val="26"/>
              </w:rPr>
            </w:pPr>
            <w:r w:rsidRPr="00C62926">
              <w:rPr>
                <w:rFonts w:ascii="Times New Roman" w:hAnsi="Times New Roman" w:cs="Times New Roman"/>
                <w:b/>
                <w:sz w:val="26"/>
                <w:szCs w:val="26"/>
              </w:rPr>
              <w:t>3</w:t>
            </w:r>
          </w:p>
        </w:tc>
      </w:tr>
      <w:tr w:rsidR="002D2EE4" w:rsidRPr="00C62926" w14:paraId="34DF942F" w14:textId="77777777" w:rsidTr="00BA2F76">
        <w:tc>
          <w:tcPr>
            <w:tcW w:w="1806" w:type="dxa"/>
          </w:tcPr>
          <w:p w14:paraId="2C4FA46C" w14:textId="60EF703C" w:rsidR="002D2EE4" w:rsidRPr="00C62926" w:rsidRDefault="002D2EE4" w:rsidP="00DB69DC">
            <w:pPr>
              <w:rPr>
                <w:rFonts w:ascii="Times New Roman" w:hAnsi="Times New Roman" w:cs="Times New Roman"/>
                <w:b/>
                <w:sz w:val="26"/>
                <w:szCs w:val="26"/>
              </w:rPr>
            </w:pPr>
            <w:r w:rsidRPr="00C62926">
              <w:rPr>
                <w:rFonts w:ascii="Times New Roman" w:hAnsi="Times New Roman" w:cs="Times New Roman"/>
                <w:b/>
                <w:sz w:val="26"/>
                <w:szCs w:val="26"/>
              </w:rPr>
              <w:t>2023-2024</w:t>
            </w:r>
          </w:p>
        </w:tc>
        <w:tc>
          <w:tcPr>
            <w:tcW w:w="1914" w:type="dxa"/>
          </w:tcPr>
          <w:p w14:paraId="06637E35" w14:textId="5CB1939F" w:rsidR="002D2EE4" w:rsidRPr="00C62926" w:rsidRDefault="002D2EE4" w:rsidP="00DB69DC">
            <w:pPr>
              <w:rPr>
                <w:rFonts w:ascii="Times New Roman" w:hAnsi="Times New Roman" w:cs="Times New Roman"/>
                <w:b/>
                <w:sz w:val="26"/>
                <w:szCs w:val="26"/>
              </w:rPr>
            </w:pPr>
            <w:r w:rsidRPr="00C62926">
              <w:rPr>
                <w:rFonts w:ascii="Times New Roman" w:hAnsi="Times New Roman" w:cs="Times New Roman"/>
                <w:b/>
                <w:sz w:val="26"/>
                <w:szCs w:val="26"/>
              </w:rPr>
              <w:t>66</w:t>
            </w:r>
          </w:p>
        </w:tc>
        <w:tc>
          <w:tcPr>
            <w:tcW w:w="1914" w:type="dxa"/>
          </w:tcPr>
          <w:p w14:paraId="31ED68DC" w14:textId="23793532" w:rsidR="002D2EE4" w:rsidRPr="00C62926" w:rsidRDefault="002D2EE4" w:rsidP="00DB69DC">
            <w:pPr>
              <w:rPr>
                <w:rFonts w:ascii="Times New Roman" w:hAnsi="Times New Roman" w:cs="Times New Roman"/>
                <w:b/>
                <w:sz w:val="26"/>
                <w:szCs w:val="26"/>
              </w:rPr>
            </w:pPr>
            <w:r w:rsidRPr="00C62926">
              <w:rPr>
                <w:rFonts w:ascii="Times New Roman" w:hAnsi="Times New Roman" w:cs="Times New Roman"/>
                <w:b/>
                <w:sz w:val="26"/>
                <w:szCs w:val="26"/>
              </w:rPr>
              <w:t>164</w:t>
            </w:r>
          </w:p>
        </w:tc>
        <w:tc>
          <w:tcPr>
            <w:tcW w:w="1914" w:type="dxa"/>
          </w:tcPr>
          <w:p w14:paraId="7BDC7CD6" w14:textId="7BFA915B" w:rsidR="002D2EE4" w:rsidRPr="00C62926" w:rsidRDefault="002D2EE4" w:rsidP="00DB69DC">
            <w:pPr>
              <w:rPr>
                <w:rFonts w:ascii="Times New Roman" w:hAnsi="Times New Roman" w:cs="Times New Roman"/>
                <w:b/>
                <w:sz w:val="26"/>
                <w:szCs w:val="26"/>
              </w:rPr>
            </w:pPr>
            <w:r w:rsidRPr="00C62926">
              <w:rPr>
                <w:rFonts w:ascii="Times New Roman" w:hAnsi="Times New Roman" w:cs="Times New Roman"/>
                <w:b/>
                <w:sz w:val="26"/>
                <w:szCs w:val="26"/>
              </w:rPr>
              <w:t>1</w:t>
            </w:r>
          </w:p>
        </w:tc>
        <w:tc>
          <w:tcPr>
            <w:tcW w:w="1808" w:type="dxa"/>
          </w:tcPr>
          <w:p w14:paraId="54AE116E" w14:textId="56A75A3A" w:rsidR="002D2EE4" w:rsidRPr="00C62926" w:rsidRDefault="002D2EE4" w:rsidP="00DB69DC">
            <w:pPr>
              <w:rPr>
                <w:rFonts w:ascii="Times New Roman" w:hAnsi="Times New Roman" w:cs="Times New Roman"/>
                <w:b/>
                <w:sz w:val="26"/>
                <w:szCs w:val="26"/>
              </w:rPr>
            </w:pPr>
            <w:r w:rsidRPr="00C62926">
              <w:rPr>
                <w:rFonts w:ascii="Times New Roman" w:hAnsi="Times New Roman" w:cs="Times New Roman"/>
                <w:b/>
                <w:sz w:val="26"/>
                <w:szCs w:val="26"/>
              </w:rPr>
              <w:t>6</w:t>
            </w:r>
          </w:p>
        </w:tc>
      </w:tr>
    </w:tbl>
    <w:p w14:paraId="0044A625" w14:textId="77777777" w:rsidR="00974077" w:rsidRPr="00C62926" w:rsidRDefault="00974077" w:rsidP="00974077">
      <w:pPr>
        <w:spacing w:after="0" w:line="240" w:lineRule="auto"/>
        <w:ind w:firstLine="709"/>
        <w:jc w:val="both"/>
        <w:rPr>
          <w:rFonts w:ascii="Times New Roman" w:hAnsi="Times New Roman" w:cs="Times New Roman"/>
          <w:b/>
          <w:sz w:val="26"/>
          <w:szCs w:val="26"/>
        </w:rPr>
      </w:pPr>
    </w:p>
    <w:p w14:paraId="64A68F76" w14:textId="77777777" w:rsidR="00A9677E" w:rsidRPr="00C62926" w:rsidRDefault="00A9677E"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Как видно по итогам олимпиад, некоторые предметы требуют усиленного внимания при подготовке учащихся. Не все резервы используются в школах в работе с</w:t>
      </w:r>
      <w:r w:rsidRPr="00C62926">
        <w:rPr>
          <w:rFonts w:ascii="Times New Roman" w:eastAsia="Calibri" w:hAnsi="Times New Roman" w:cs="Times New Roman"/>
          <w:sz w:val="26"/>
          <w:szCs w:val="26"/>
        </w:rPr>
        <w:t xml:space="preserve"> </w:t>
      </w:r>
      <w:r w:rsidRPr="00C62926">
        <w:rPr>
          <w:rFonts w:ascii="Times New Roman" w:hAnsi="Times New Roman" w:cs="Times New Roman"/>
          <w:sz w:val="26"/>
          <w:szCs w:val="26"/>
        </w:rPr>
        <w:t xml:space="preserve">одаренными учащимися. По-прежнему не в полной мере используются часы учебного плана, отпущенные на индивидуальную работу, мало предметных кружков и факультативов. </w:t>
      </w:r>
    </w:p>
    <w:p w14:paraId="64DAA0A5" w14:textId="30D9B324" w:rsidR="00A9677E" w:rsidRPr="00C62926" w:rsidRDefault="00A9677E"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Количество победителей и призеров за последние 3 года на муниципальном уровне остаётся стабильным, тогда как результативность участия обучающихся в региональном этапе оставляет желать лучшего. В связи с этим, необходимо обратить внимание педагогов-предметников на системность и качество подготовки, мотивацию к участию и сопровождению ребят в олимпиадном движении. Сегодня в нашем распоряжении есть современные инструменты – цифровые платформы Российской электронной школы, М</w:t>
      </w:r>
      <w:r w:rsidR="002D2EE4" w:rsidRPr="00C62926">
        <w:rPr>
          <w:rFonts w:ascii="Times New Roman" w:hAnsi="Times New Roman" w:cs="Times New Roman"/>
          <w:sz w:val="26"/>
          <w:szCs w:val="26"/>
        </w:rPr>
        <w:t xml:space="preserve">обильного образования, </w:t>
      </w:r>
      <w:proofErr w:type="spellStart"/>
      <w:r w:rsidR="002D2EE4" w:rsidRPr="00C62926">
        <w:rPr>
          <w:rFonts w:ascii="Times New Roman" w:hAnsi="Times New Roman" w:cs="Times New Roman"/>
          <w:sz w:val="26"/>
          <w:szCs w:val="26"/>
        </w:rPr>
        <w:t>Учи.ру</w:t>
      </w:r>
      <w:proofErr w:type="spellEnd"/>
      <w:r w:rsidR="002D2EE4" w:rsidRPr="00C62926">
        <w:rPr>
          <w:rFonts w:ascii="Times New Roman" w:hAnsi="Times New Roman" w:cs="Times New Roman"/>
          <w:sz w:val="26"/>
          <w:szCs w:val="26"/>
        </w:rPr>
        <w:t xml:space="preserve">, </w:t>
      </w:r>
      <w:r w:rsidRPr="00C62926">
        <w:rPr>
          <w:rFonts w:ascii="Times New Roman" w:hAnsi="Times New Roman" w:cs="Times New Roman"/>
          <w:sz w:val="26"/>
          <w:szCs w:val="26"/>
        </w:rPr>
        <w:t xml:space="preserve">Яндекс Учебник, </w:t>
      </w:r>
      <w:proofErr w:type="spellStart"/>
      <w:r w:rsidR="002D2EE4" w:rsidRPr="00C62926">
        <w:rPr>
          <w:rFonts w:ascii="Times New Roman" w:hAnsi="Times New Roman" w:cs="Times New Roman"/>
          <w:sz w:val="26"/>
          <w:szCs w:val="26"/>
        </w:rPr>
        <w:t>ЯКласс</w:t>
      </w:r>
      <w:proofErr w:type="spellEnd"/>
      <w:r w:rsidR="002D2EE4" w:rsidRPr="00C62926">
        <w:rPr>
          <w:rFonts w:ascii="Times New Roman" w:hAnsi="Times New Roman" w:cs="Times New Roman"/>
          <w:sz w:val="26"/>
          <w:szCs w:val="26"/>
        </w:rPr>
        <w:t xml:space="preserve">, </w:t>
      </w:r>
      <w:proofErr w:type="spellStart"/>
      <w:r w:rsidRPr="00C62926">
        <w:rPr>
          <w:rFonts w:ascii="Times New Roman" w:hAnsi="Times New Roman" w:cs="Times New Roman"/>
          <w:sz w:val="26"/>
          <w:szCs w:val="26"/>
        </w:rPr>
        <w:t>Фоксфорд</w:t>
      </w:r>
      <w:proofErr w:type="spellEnd"/>
      <w:r w:rsidRPr="00C62926">
        <w:rPr>
          <w:rFonts w:ascii="Times New Roman" w:hAnsi="Times New Roman" w:cs="Times New Roman"/>
          <w:sz w:val="26"/>
          <w:szCs w:val="26"/>
        </w:rPr>
        <w:t xml:space="preserve"> и другие.</w:t>
      </w:r>
    </w:p>
    <w:p w14:paraId="3251CF0E" w14:textId="61060BF0" w:rsidR="00A9677E" w:rsidRPr="00C62926" w:rsidRDefault="00A9677E"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202</w:t>
      </w:r>
      <w:r w:rsidR="002D2EE4" w:rsidRPr="00C62926">
        <w:rPr>
          <w:rFonts w:ascii="Times New Roman" w:hAnsi="Times New Roman" w:cs="Times New Roman"/>
          <w:sz w:val="26"/>
          <w:szCs w:val="26"/>
        </w:rPr>
        <w:t>3</w:t>
      </w:r>
      <w:r w:rsidRPr="00C62926">
        <w:rPr>
          <w:rFonts w:ascii="Times New Roman" w:hAnsi="Times New Roman" w:cs="Times New Roman"/>
          <w:sz w:val="26"/>
          <w:szCs w:val="26"/>
        </w:rPr>
        <w:t xml:space="preserve"> год</w:t>
      </w:r>
      <w:r w:rsidR="002B468E" w:rsidRPr="00C62926">
        <w:rPr>
          <w:rFonts w:ascii="Times New Roman" w:hAnsi="Times New Roman" w:cs="Times New Roman"/>
          <w:sz w:val="26"/>
          <w:szCs w:val="26"/>
        </w:rPr>
        <w:t>у</w:t>
      </w:r>
      <w:r w:rsidRPr="00C62926">
        <w:rPr>
          <w:rFonts w:ascii="Times New Roman" w:hAnsi="Times New Roman" w:cs="Times New Roman"/>
          <w:sz w:val="26"/>
          <w:szCs w:val="26"/>
        </w:rPr>
        <w:t xml:space="preserve"> на базе МБОУ СОШ им. А.М. Горького </w:t>
      </w:r>
      <w:r w:rsidR="00D734C0" w:rsidRPr="00C62926">
        <w:rPr>
          <w:rFonts w:ascii="Times New Roman" w:hAnsi="Times New Roman" w:cs="Times New Roman"/>
          <w:sz w:val="26"/>
          <w:szCs w:val="26"/>
        </w:rPr>
        <w:t>была</w:t>
      </w:r>
      <w:r w:rsidRPr="00C62926">
        <w:rPr>
          <w:rFonts w:ascii="Times New Roman" w:hAnsi="Times New Roman" w:cs="Times New Roman"/>
          <w:sz w:val="26"/>
          <w:szCs w:val="26"/>
        </w:rPr>
        <w:t xml:space="preserve"> проведен</w:t>
      </w:r>
      <w:r w:rsidR="00D734C0" w:rsidRPr="00C62926">
        <w:rPr>
          <w:rFonts w:ascii="Times New Roman" w:hAnsi="Times New Roman" w:cs="Times New Roman"/>
          <w:sz w:val="26"/>
          <w:szCs w:val="26"/>
        </w:rPr>
        <w:t>а</w:t>
      </w:r>
      <w:r w:rsidRPr="00C62926">
        <w:rPr>
          <w:rFonts w:ascii="Times New Roman" w:hAnsi="Times New Roman" w:cs="Times New Roman"/>
          <w:sz w:val="26"/>
          <w:szCs w:val="26"/>
        </w:rPr>
        <w:t xml:space="preserve"> </w:t>
      </w:r>
      <w:r w:rsidR="00D734C0" w:rsidRPr="00C62926">
        <w:rPr>
          <w:rFonts w:ascii="Times New Roman" w:hAnsi="Times New Roman" w:cs="Times New Roman"/>
          <w:b/>
          <w:sz w:val="26"/>
          <w:szCs w:val="26"/>
        </w:rPr>
        <w:t>научно-практическая конференция</w:t>
      </w:r>
      <w:r w:rsidRPr="00C62926">
        <w:rPr>
          <w:rFonts w:ascii="Times New Roman" w:hAnsi="Times New Roman" w:cs="Times New Roman"/>
          <w:sz w:val="26"/>
          <w:szCs w:val="26"/>
        </w:rPr>
        <w:t xml:space="preserve"> для учеников 2-11 кл</w:t>
      </w:r>
      <w:r w:rsidR="00D734C0" w:rsidRPr="00C62926">
        <w:rPr>
          <w:rFonts w:ascii="Times New Roman" w:hAnsi="Times New Roman" w:cs="Times New Roman"/>
          <w:sz w:val="26"/>
          <w:szCs w:val="26"/>
        </w:rPr>
        <w:t>ассов «На крыльях Буревестника».</w:t>
      </w:r>
    </w:p>
    <w:p w14:paraId="000BED1C" w14:textId="509250BA" w:rsidR="00D97940" w:rsidRPr="00C62926" w:rsidRDefault="00D97940" w:rsidP="00974077">
      <w:pPr>
        <w:spacing w:after="0" w:line="240" w:lineRule="auto"/>
        <w:ind w:firstLine="709"/>
        <w:jc w:val="both"/>
        <w:rPr>
          <w:rFonts w:ascii="Times New Roman" w:hAnsi="Times New Roman" w:cs="Times New Roman"/>
          <w:sz w:val="26"/>
          <w:szCs w:val="26"/>
        </w:rPr>
      </w:pPr>
      <w:bookmarkStart w:id="17" w:name="_Hlk45287536"/>
      <w:bookmarkStart w:id="18" w:name="_Hlk45879327"/>
      <w:r w:rsidRPr="00C62926">
        <w:rPr>
          <w:rFonts w:ascii="Times New Roman" w:hAnsi="Times New Roman" w:cs="Times New Roman"/>
          <w:b/>
          <w:sz w:val="26"/>
          <w:szCs w:val="26"/>
        </w:rPr>
        <w:lastRenderedPageBreak/>
        <w:t>Талантливые, одаренные люди</w:t>
      </w:r>
      <w:r w:rsidRPr="00C62926">
        <w:rPr>
          <w:rFonts w:ascii="Times New Roman" w:hAnsi="Times New Roman" w:cs="Times New Roman"/>
          <w:sz w:val="26"/>
          <w:szCs w:val="26"/>
        </w:rPr>
        <w:t xml:space="preserve"> являются мощным ресурсом общественного развития, способным раскрыть перед страной перспективы социально-экономического, культурного и духовно-нравственного преображения.</w:t>
      </w:r>
    </w:p>
    <w:p w14:paraId="64940850" w14:textId="77777777" w:rsidR="00D97940" w:rsidRPr="00C62926" w:rsidRDefault="00951A96"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Одаренные дети </w:t>
      </w:r>
      <w:r w:rsidR="00A05774" w:rsidRPr="00C62926">
        <w:rPr>
          <w:rFonts w:ascii="Times New Roman" w:eastAsia="Times New Roman" w:hAnsi="Times New Roman" w:cs="Times New Roman"/>
          <w:sz w:val="26"/>
          <w:szCs w:val="26"/>
          <w:lang w:eastAsia="ru-RU"/>
        </w:rPr>
        <w:t>–</w:t>
      </w:r>
      <w:r w:rsidRPr="00C62926">
        <w:rPr>
          <w:rFonts w:ascii="Times New Roman" w:hAnsi="Times New Roman" w:cs="Times New Roman"/>
          <w:sz w:val="26"/>
          <w:szCs w:val="26"/>
        </w:rPr>
        <w:t xml:space="preserve"> это звездочки на школьном небосклоне.</w:t>
      </w:r>
    </w:p>
    <w:p w14:paraId="1E0FC74C" w14:textId="77777777" w:rsidR="00951A96" w:rsidRPr="00C62926" w:rsidRDefault="00951A96"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С целью стимулирования и социальной поддержки одаренных детей учащихся школ Карачевского района, на основании Постановления администрации Карачевского района, ежегодно присуждается стипендия Главы   администрации.</w:t>
      </w:r>
    </w:p>
    <w:p w14:paraId="5E5D74BE" w14:textId="77777777" w:rsidR="00951A96" w:rsidRPr="00C62926" w:rsidRDefault="00951A96"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b/>
          <w:sz w:val="26"/>
          <w:szCs w:val="26"/>
        </w:rPr>
        <w:t>Стипендиатами</w:t>
      </w:r>
      <w:r w:rsidRPr="00C62926">
        <w:rPr>
          <w:rFonts w:ascii="Times New Roman" w:hAnsi="Times New Roman" w:cs="Times New Roman"/>
          <w:sz w:val="26"/>
          <w:szCs w:val="26"/>
        </w:rPr>
        <w:t xml:space="preserve"> становятся победители и призёры различных этапов Всероссийской олимпиады школьников, лидеры молодёжных общественных объединений, авторы социальных проектов, добровольцы (волонтеры), юные таланты в сфере научно-технического творчества, учебной и исследовательской деятельности в области литературы, искусства, народного творчества, спорта.</w:t>
      </w:r>
    </w:p>
    <w:p w14:paraId="42547776" w14:textId="079EB18B" w:rsidR="00951A96" w:rsidRPr="00C62926" w:rsidRDefault="00951A96"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20</w:t>
      </w:r>
      <w:r w:rsidR="00832FE6" w:rsidRPr="00C62926">
        <w:rPr>
          <w:rFonts w:ascii="Times New Roman" w:hAnsi="Times New Roman" w:cs="Times New Roman"/>
          <w:sz w:val="26"/>
          <w:szCs w:val="26"/>
        </w:rPr>
        <w:t>2</w:t>
      </w:r>
      <w:r w:rsidR="00FF74E4" w:rsidRPr="00C62926">
        <w:rPr>
          <w:rFonts w:ascii="Times New Roman" w:hAnsi="Times New Roman" w:cs="Times New Roman"/>
          <w:sz w:val="26"/>
          <w:szCs w:val="26"/>
        </w:rPr>
        <w:t>3</w:t>
      </w:r>
      <w:r w:rsidRPr="00C62926">
        <w:rPr>
          <w:rFonts w:ascii="Times New Roman" w:hAnsi="Times New Roman" w:cs="Times New Roman"/>
          <w:sz w:val="26"/>
          <w:szCs w:val="26"/>
        </w:rPr>
        <w:t xml:space="preserve"> году </w:t>
      </w:r>
      <w:r w:rsidR="00F20C67" w:rsidRPr="00C62926">
        <w:rPr>
          <w:rFonts w:ascii="Times New Roman" w:hAnsi="Times New Roman" w:cs="Times New Roman"/>
          <w:sz w:val="26"/>
          <w:szCs w:val="26"/>
        </w:rPr>
        <w:t>десяти</w:t>
      </w:r>
      <w:r w:rsidR="00D10727" w:rsidRPr="00C62926">
        <w:rPr>
          <w:rFonts w:ascii="Times New Roman" w:hAnsi="Times New Roman" w:cs="Times New Roman"/>
          <w:sz w:val="26"/>
          <w:szCs w:val="26"/>
        </w:rPr>
        <w:t xml:space="preserve"> обучающимся школ Карачевского района была присвоена ежемесячная стипендия</w:t>
      </w:r>
      <w:r w:rsidR="00376C3E" w:rsidRPr="00C62926">
        <w:rPr>
          <w:rFonts w:ascii="Times New Roman" w:hAnsi="Times New Roman" w:cs="Times New Roman"/>
          <w:sz w:val="26"/>
          <w:szCs w:val="26"/>
        </w:rPr>
        <w:t xml:space="preserve"> главы администрации Карачевского района</w:t>
      </w:r>
      <w:r w:rsidR="00832FE6" w:rsidRPr="00C62926">
        <w:rPr>
          <w:rFonts w:ascii="Times New Roman" w:hAnsi="Times New Roman" w:cs="Times New Roman"/>
          <w:sz w:val="26"/>
          <w:szCs w:val="26"/>
        </w:rPr>
        <w:t>.</w:t>
      </w:r>
      <w:r w:rsidR="00D10727" w:rsidRPr="00C62926">
        <w:rPr>
          <w:rFonts w:ascii="Times New Roman" w:hAnsi="Times New Roman" w:cs="Times New Roman"/>
          <w:sz w:val="26"/>
          <w:szCs w:val="26"/>
        </w:rPr>
        <w:t xml:space="preserve"> </w:t>
      </w:r>
    </w:p>
    <w:p w14:paraId="3D77CCEC" w14:textId="77777777" w:rsidR="00D97940" w:rsidRPr="00C62926" w:rsidRDefault="00D10727"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Главным результатом школьного образования должно стать его соответствие целям опережающего развития. Ребята должны быть вовлечены в исследовательские проекты, творческие конкурсы, в ходе которых они научатся изобретать, понимать и осваивать новое, быть открытыми и способными выражать собственные мысли, уметь принимать решения. Для этого целесообразно поддерживать творческую среду, обеспечивать возможность самореализации учащимся каждой общеобразовательной школы, предстоит расширить систему олимпиад и конкурсов школьников, практику дополнительного образования, различного рода ученических конференций и семинаров, отработать механизмы учета индивидуальных достижений обучающихся. Необходимо развивать творческую среду для выявления особо одарённых ребят в каждой общеобразовательной школе.</w:t>
      </w:r>
    </w:p>
    <w:bookmarkEnd w:id="17"/>
    <w:bookmarkEnd w:id="18"/>
    <w:p w14:paraId="37FD5885" w14:textId="20138419" w:rsidR="001B7456" w:rsidRPr="00C62926" w:rsidRDefault="001B7456" w:rsidP="00974077">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Достаточно длительное время приоритет в общеобразовательной школе отдавался процессу обучения. Сегодня, как никогда, остро встал вопрос о </w:t>
      </w:r>
      <w:r w:rsidRPr="00C62926">
        <w:rPr>
          <w:rFonts w:ascii="Times New Roman" w:eastAsia="Times New Roman" w:hAnsi="Times New Roman" w:cs="Times New Roman"/>
          <w:b/>
          <w:sz w:val="26"/>
          <w:szCs w:val="26"/>
          <w:lang w:eastAsia="ru-RU"/>
        </w:rPr>
        <w:t>воспитанности школьников</w:t>
      </w:r>
      <w:r w:rsidRPr="00C62926">
        <w:rPr>
          <w:rFonts w:ascii="Times New Roman" w:eastAsia="Times New Roman" w:hAnsi="Times New Roman" w:cs="Times New Roman"/>
          <w:sz w:val="26"/>
          <w:szCs w:val="26"/>
          <w:lang w:eastAsia="ru-RU"/>
        </w:rPr>
        <w:t xml:space="preserve">, возрождении их духовности. Главная тенденция развития школы – повышение ее роли как центра воспитательной деятельности общества, что означает достижение безусловного паритета двух функций учебного заведения – обучение и воспитание. </w:t>
      </w:r>
    </w:p>
    <w:p w14:paraId="0D39B78B" w14:textId="77777777" w:rsidR="0075534E" w:rsidRPr="00C62926" w:rsidRDefault="0075534E" w:rsidP="00974077">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1 сентября 2020 года вступили в действие изменения в ФЗ «Об образовании в Российской Федерации», согласно которым был утвержден новый проект программы воспитания в школах</w:t>
      </w:r>
      <w:r w:rsidR="00C86C1A" w:rsidRPr="00C62926">
        <w:rPr>
          <w:rFonts w:ascii="Times New Roman" w:eastAsia="Times New Roman" w:hAnsi="Times New Roman" w:cs="Times New Roman"/>
          <w:sz w:val="26"/>
          <w:szCs w:val="26"/>
          <w:lang w:eastAsia="ru-RU"/>
        </w:rPr>
        <w:t>.</w:t>
      </w:r>
    </w:p>
    <w:p w14:paraId="7A42FF13" w14:textId="77777777" w:rsidR="00730CAC" w:rsidRPr="00C62926" w:rsidRDefault="00730CAC" w:rsidP="00974077">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Федеральный государственный образовательный стандарт общего образования, в соответствии с которым в последние годы строится работа педагогов, внес </w:t>
      </w:r>
      <w:r w:rsidRPr="00C62926">
        <w:rPr>
          <w:rFonts w:ascii="Times New Roman" w:eastAsia="Times New Roman" w:hAnsi="Times New Roman" w:cs="Times New Roman"/>
          <w:b/>
          <w:sz w:val="26"/>
          <w:szCs w:val="26"/>
          <w:lang w:eastAsia="ru-RU"/>
        </w:rPr>
        <w:t>в школьное воспитание некоторые коррективы</w:t>
      </w:r>
      <w:r w:rsidRPr="00C62926">
        <w:rPr>
          <w:rFonts w:ascii="Times New Roman" w:eastAsia="Times New Roman" w:hAnsi="Times New Roman" w:cs="Times New Roman"/>
          <w:sz w:val="26"/>
          <w:szCs w:val="26"/>
          <w:lang w:eastAsia="ru-RU"/>
        </w:rPr>
        <w:t>.</w:t>
      </w:r>
    </w:p>
    <w:p w14:paraId="774062DA" w14:textId="77777777" w:rsidR="00730CAC" w:rsidRPr="00C62926" w:rsidRDefault="00730CAC" w:rsidP="00974077">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b/>
          <w:sz w:val="26"/>
          <w:szCs w:val="26"/>
          <w:lang w:eastAsia="ru-RU"/>
        </w:rPr>
        <w:t>Во-первых,</w:t>
      </w:r>
      <w:r w:rsidRPr="00C62926">
        <w:rPr>
          <w:rFonts w:ascii="Times New Roman" w:eastAsia="Times New Roman" w:hAnsi="Times New Roman" w:cs="Times New Roman"/>
          <w:sz w:val="26"/>
          <w:szCs w:val="26"/>
          <w:lang w:eastAsia="ru-RU"/>
        </w:rPr>
        <w:t xml:space="preserve"> новым для современной школы стал сам факт обязательности организации воспитательного процесса, на который с 90-х годов прошлого века не обращали особого внимания, а воспитанием занимались лишь педагоги энтузиасты. </w:t>
      </w:r>
    </w:p>
    <w:p w14:paraId="7C1D3536" w14:textId="77777777" w:rsidR="00730CAC" w:rsidRPr="00C62926" w:rsidRDefault="00730CAC" w:rsidP="00974077">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b/>
          <w:sz w:val="26"/>
          <w:szCs w:val="26"/>
          <w:lang w:eastAsia="ru-RU"/>
        </w:rPr>
        <w:t>Во-вторых</w:t>
      </w:r>
      <w:r w:rsidRPr="00C62926">
        <w:rPr>
          <w:rFonts w:ascii="Times New Roman" w:eastAsia="Times New Roman" w:hAnsi="Times New Roman" w:cs="Times New Roman"/>
          <w:sz w:val="26"/>
          <w:szCs w:val="26"/>
          <w:lang w:eastAsia="ru-RU"/>
        </w:rPr>
        <w:t>, стандарт требует от школ организации внеурочной воспитывающей деятельности обучающихся, которая должна обязательно дополняться воспитанием на уроке, между тем как урок в последние десятилетия устойчиво ассоциировался лишь с процессом обучения.</w:t>
      </w:r>
    </w:p>
    <w:p w14:paraId="078F47BD" w14:textId="77777777" w:rsidR="00730CAC" w:rsidRPr="00C62926" w:rsidRDefault="00730CAC" w:rsidP="00974077">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b/>
          <w:sz w:val="26"/>
          <w:szCs w:val="26"/>
          <w:lang w:eastAsia="ru-RU"/>
        </w:rPr>
        <w:t>В-третьих</w:t>
      </w:r>
      <w:r w:rsidRPr="00C62926">
        <w:rPr>
          <w:rFonts w:ascii="Times New Roman" w:eastAsia="Times New Roman" w:hAnsi="Times New Roman" w:cs="Times New Roman"/>
          <w:sz w:val="26"/>
          <w:szCs w:val="26"/>
          <w:lang w:eastAsia="ru-RU"/>
        </w:rPr>
        <w:t>, ФГОС обязывает по-новому рассматривать результаты воспитания, делая упор на личностное развитие ребенка, а не на приведение его в соответствие с неким общим для всех уровнем воспитанности.</w:t>
      </w:r>
    </w:p>
    <w:p w14:paraId="1EBFDF86" w14:textId="77777777" w:rsidR="00730CAC" w:rsidRPr="00C62926" w:rsidRDefault="00730CAC" w:rsidP="00974077">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b/>
          <w:sz w:val="26"/>
          <w:szCs w:val="26"/>
          <w:lang w:eastAsia="ru-RU"/>
        </w:rPr>
        <w:lastRenderedPageBreak/>
        <w:t>В-четвертых</w:t>
      </w:r>
      <w:r w:rsidRPr="00C62926">
        <w:rPr>
          <w:rFonts w:ascii="Times New Roman" w:eastAsia="Times New Roman" w:hAnsi="Times New Roman" w:cs="Times New Roman"/>
          <w:sz w:val="26"/>
          <w:szCs w:val="26"/>
          <w:lang w:eastAsia="ru-RU"/>
        </w:rPr>
        <w:t>, появилось и новое требование к школам – разрабатывать специальные программы воспитания.</w:t>
      </w:r>
    </w:p>
    <w:p w14:paraId="41EEE48E" w14:textId="77777777" w:rsidR="00730CAC" w:rsidRPr="00C62926" w:rsidRDefault="00730CAC" w:rsidP="00974077">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Поставленные задачи, к сожалению, не решаются в одночасье. Для этого требуется большая работа, связанная с созданием соответствующих условий для педагогов. И ее нужно с чего-то начать, от чего-то оттолкнуться. Такой отправной точкой, по замыслу Министерства просвещения Российской Федерации, стала примерная программа воспитания, которая стала бы образцом, показывающим школам реальные пути и способы воспитательной работы с детьми. </w:t>
      </w:r>
    </w:p>
    <w:p w14:paraId="04C3035E" w14:textId="7512A7ED" w:rsidR="00730CAC" w:rsidRPr="00C62926" w:rsidRDefault="00730CAC" w:rsidP="00974077">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Образовательные организации Карачевского района в 202</w:t>
      </w:r>
      <w:r w:rsidR="00FF74E4" w:rsidRPr="00C62926">
        <w:rPr>
          <w:rFonts w:ascii="Times New Roman" w:eastAsia="Times New Roman" w:hAnsi="Times New Roman" w:cs="Times New Roman"/>
          <w:sz w:val="26"/>
          <w:szCs w:val="26"/>
          <w:lang w:eastAsia="ru-RU"/>
        </w:rPr>
        <w:t>3</w:t>
      </w:r>
      <w:r w:rsidR="00376C3E" w:rsidRPr="00C62926">
        <w:rPr>
          <w:rFonts w:ascii="Times New Roman" w:eastAsia="Times New Roman" w:hAnsi="Times New Roman" w:cs="Times New Roman"/>
          <w:sz w:val="26"/>
          <w:szCs w:val="26"/>
          <w:lang w:eastAsia="ru-RU"/>
        </w:rPr>
        <w:t>-202</w:t>
      </w:r>
      <w:r w:rsidR="00FF74E4" w:rsidRPr="00C62926">
        <w:rPr>
          <w:rFonts w:ascii="Times New Roman" w:eastAsia="Times New Roman" w:hAnsi="Times New Roman" w:cs="Times New Roman"/>
          <w:sz w:val="26"/>
          <w:szCs w:val="26"/>
          <w:lang w:eastAsia="ru-RU"/>
        </w:rPr>
        <w:t>4</w:t>
      </w:r>
      <w:r w:rsidRPr="00C62926">
        <w:rPr>
          <w:rFonts w:ascii="Times New Roman" w:eastAsia="Times New Roman" w:hAnsi="Times New Roman" w:cs="Times New Roman"/>
          <w:sz w:val="26"/>
          <w:szCs w:val="26"/>
          <w:lang w:eastAsia="ru-RU"/>
        </w:rPr>
        <w:t xml:space="preserve"> учебном году </w:t>
      </w:r>
      <w:r w:rsidR="00376C3E" w:rsidRPr="00C62926">
        <w:rPr>
          <w:rFonts w:ascii="Times New Roman" w:eastAsia="Times New Roman" w:hAnsi="Times New Roman" w:cs="Times New Roman"/>
          <w:sz w:val="26"/>
          <w:szCs w:val="26"/>
          <w:lang w:eastAsia="ru-RU"/>
        </w:rPr>
        <w:t xml:space="preserve">работали </w:t>
      </w:r>
      <w:proofErr w:type="gramStart"/>
      <w:r w:rsidR="00376C3E" w:rsidRPr="00C62926">
        <w:rPr>
          <w:rFonts w:ascii="Times New Roman" w:eastAsia="Times New Roman" w:hAnsi="Times New Roman" w:cs="Times New Roman"/>
          <w:sz w:val="26"/>
          <w:szCs w:val="26"/>
          <w:lang w:eastAsia="ru-RU"/>
        </w:rPr>
        <w:t xml:space="preserve">по </w:t>
      </w:r>
      <w:r w:rsidRPr="00C62926">
        <w:rPr>
          <w:rFonts w:ascii="Times New Roman" w:eastAsia="Times New Roman" w:hAnsi="Times New Roman" w:cs="Times New Roman"/>
          <w:sz w:val="26"/>
          <w:szCs w:val="26"/>
          <w:lang w:eastAsia="ru-RU"/>
        </w:rPr>
        <w:t xml:space="preserve"> </w:t>
      </w:r>
      <w:r w:rsidR="00376C3E" w:rsidRPr="00C62926">
        <w:rPr>
          <w:rFonts w:ascii="Times New Roman" w:eastAsia="Times New Roman" w:hAnsi="Times New Roman" w:cs="Times New Roman"/>
          <w:sz w:val="26"/>
          <w:szCs w:val="26"/>
          <w:lang w:eastAsia="ru-RU"/>
        </w:rPr>
        <w:t>школьным</w:t>
      </w:r>
      <w:proofErr w:type="gramEnd"/>
      <w:r w:rsidR="00376C3E" w:rsidRPr="00C62926">
        <w:rPr>
          <w:rFonts w:ascii="Times New Roman" w:eastAsia="Times New Roman" w:hAnsi="Times New Roman" w:cs="Times New Roman"/>
          <w:sz w:val="26"/>
          <w:szCs w:val="26"/>
          <w:lang w:eastAsia="ru-RU"/>
        </w:rPr>
        <w:t xml:space="preserve"> рабочим программам воспитания, разработанным на основе </w:t>
      </w:r>
      <w:r w:rsidRPr="00C62926">
        <w:rPr>
          <w:rFonts w:ascii="Times New Roman" w:eastAsia="Times New Roman" w:hAnsi="Times New Roman" w:cs="Times New Roman"/>
          <w:sz w:val="26"/>
          <w:szCs w:val="26"/>
          <w:lang w:eastAsia="ru-RU"/>
        </w:rPr>
        <w:t>примерной</w:t>
      </w:r>
      <w:r w:rsidR="00376C3E" w:rsidRPr="00C62926">
        <w:rPr>
          <w:rFonts w:ascii="Times New Roman" w:eastAsia="Times New Roman" w:hAnsi="Times New Roman" w:cs="Times New Roman"/>
          <w:sz w:val="26"/>
          <w:szCs w:val="26"/>
          <w:lang w:eastAsia="ru-RU"/>
        </w:rPr>
        <w:t xml:space="preserve"> федеральной</w:t>
      </w:r>
      <w:r w:rsidRPr="00C62926">
        <w:rPr>
          <w:rFonts w:ascii="Times New Roman" w:eastAsia="Times New Roman" w:hAnsi="Times New Roman" w:cs="Times New Roman"/>
          <w:sz w:val="26"/>
          <w:szCs w:val="26"/>
          <w:lang w:eastAsia="ru-RU"/>
        </w:rPr>
        <w:t xml:space="preserve"> программы воспитания</w:t>
      </w:r>
      <w:r w:rsidR="00376C3E" w:rsidRPr="00C62926">
        <w:rPr>
          <w:rFonts w:ascii="Times New Roman" w:eastAsia="Times New Roman" w:hAnsi="Times New Roman" w:cs="Times New Roman"/>
          <w:sz w:val="26"/>
          <w:szCs w:val="26"/>
          <w:lang w:eastAsia="ru-RU"/>
        </w:rPr>
        <w:t>.</w:t>
      </w:r>
    </w:p>
    <w:p w14:paraId="4864D037" w14:textId="77777777" w:rsidR="00D00FD1" w:rsidRPr="00C62926" w:rsidRDefault="00D00FD1" w:rsidP="00974077">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В центре программы воспитания находится личностное развитие обучающихся, формирование у них системных знаний о различных аспектах развития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14:paraId="5E94A81E" w14:textId="515E00EE" w:rsidR="00EA3E0C" w:rsidRPr="00C62926" w:rsidRDefault="00EA3E0C"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b/>
          <w:sz w:val="26"/>
          <w:szCs w:val="26"/>
        </w:rPr>
        <w:t>Патриотическое воспитание</w:t>
      </w:r>
      <w:r w:rsidRPr="00C62926">
        <w:rPr>
          <w:rFonts w:ascii="Times New Roman" w:hAnsi="Times New Roman" w:cs="Times New Roman"/>
          <w:sz w:val="26"/>
          <w:szCs w:val="26"/>
        </w:rPr>
        <w:t xml:space="preserve"> остается приоритетным направлением в основе воспитательных систем образовательных учреждений района. Основными целями и задачами патриотического воспитания являются развитие у детей и подростков гражданственности и патриотизма, важнейших духовно- нравственных и социальных ценностей, формирование качеств защитников Отечества, воспитание ответственности конституционному и воинскому долгу.</w:t>
      </w:r>
    </w:p>
    <w:p w14:paraId="391FC1BB"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В Федеральном законе «Об образовании в Российской Федерации» и в Распоряжении Правительства Российской Федерации от 25 мая 2015 года № 996-р утверждена «Стратегия развития воспитания в Российской Федерации на период до 2025 года», определены требования к воспитательной деятельности в государственных и муниципальных образовательных учреждениях. </w:t>
      </w:r>
    </w:p>
    <w:p w14:paraId="47576547" w14:textId="55102386"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Для образовательных организаций Карачевского района духовно-нравственное и военно-патриотическое воспитание молодежи остается приоритетным направлением в основе воспитательных систем образовательных учреждений района. Основными целями и задачами патриотического воспитания являются развитие у детей и подростков гражданственности и патриотизма, важнейших духовно-нравственных и социальных ценностей, формирование качеств защитников Отечества, воспитание ответственности к конституционному и воинскому долгу.</w:t>
      </w:r>
    </w:p>
    <w:p w14:paraId="672FA332" w14:textId="5B82ED3A"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С этой целью разработан и утвержд</w:t>
      </w:r>
      <w:r w:rsidR="00FF74E4" w:rsidRPr="00C62926">
        <w:rPr>
          <w:rFonts w:ascii="Times New Roman" w:hAnsi="Times New Roman" w:cs="Times New Roman"/>
          <w:sz w:val="26"/>
          <w:szCs w:val="26"/>
        </w:rPr>
        <w:t>ён</w:t>
      </w:r>
      <w:r w:rsidRPr="00C62926">
        <w:rPr>
          <w:rFonts w:ascii="Times New Roman" w:hAnsi="Times New Roman" w:cs="Times New Roman"/>
          <w:sz w:val="26"/>
          <w:szCs w:val="26"/>
        </w:rPr>
        <w:t xml:space="preserve"> приказом №</w:t>
      </w:r>
      <w:r w:rsidR="00FF74E4" w:rsidRPr="00C62926">
        <w:rPr>
          <w:rFonts w:ascii="Times New Roman" w:hAnsi="Times New Roman" w:cs="Times New Roman"/>
          <w:sz w:val="26"/>
          <w:szCs w:val="26"/>
        </w:rPr>
        <w:t>2</w:t>
      </w:r>
      <w:r w:rsidRPr="00C62926">
        <w:rPr>
          <w:rFonts w:ascii="Times New Roman" w:hAnsi="Times New Roman" w:cs="Times New Roman"/>
          <w:sz w:val="26"/>
          <w:szCs w:val="26"/>
        </w:rPr>
        <w:t xml:space="preserve">                                                                                                  от </w:t>
      </w:r>
      <w:r w:rsidR="00FF74E4" w:rsidRPr="00C62926">
        <w:rPr>
          <w:rFonts w:ascii="Times New Roman" w:hAnsi="Times New Roman" w:cs="Times New Roman"/>
          <w:sz w:val="26"/>
          <w:szCs w:val="26"/>
        </w:rPr>
        <w:t>09</w:t>
      </w:r>
      <w:r w:rsidRPr="00C62926">
        <w:rPr>
          <w:rFonts w:ascii="Times New Roman" w:hAnsi="Times New Roman" w:cs="Times New Roman"/>
          <w:sz w:val="26"/>
          <w:szCs w:val="26"/>
        </w:rPr>
        <w:t xml:space="preserve"> </w:t>
      </w:r>
      <w:r w:rsidR="00FF74E4" w:rsidRPr="00C62926">
        <w:rPr>
          <w:rFonts w:ascii="Times New Roman" w:hAnsi="Times New Roman" w:cs="Times New Roman"/>
          <w:sz w:val="26"/>
          <w:szCs w:val="26"/>
        </w:rPr>
        <w:t>января</w:t>
      </w:r>
      <w:r w:rsidRPr="00C62926">
        <w:rPr>
          <w:rFonts w:ascii="Times New Roman" w:hAnsi="Times New Roman" w:cs="Times New Roman"/>
          <w:sz w:val="26"/>
          <w:szCs w:val="26"/>
        </w:rPr>
        <w:t xml:space="preserve"> 202</w:t>
      </w:r>
      <w:r w:rsidR="00FF74E4" w:rsidRPr="00C62926">
        <w:rPr>
          <w:rFonts w:ascii="Times New Roman" w:hAnsi="Times New Roman" w:cs="Times New Roman"/>
          <w:sz w:val="26"/>
          <w:szCs w:val="26"/>
        </w:rPr>
        <w:t>4</w:t>
      </w:r>
      <w:r w:rsidRPr="00C62926">
        <w:rPr>
          <w:rFonts w:ascii="Times New Roman" w:hAnsi="Times New Roman" w:cs="Times New Roman"/>
          <w:sz w:val="26"/>
          <w:szCs w:val="26"/>
        </w:rPr>
        <w:t xml:space="preserve"> года районного управления образования администрации Карачевского района «Комплексный план мероприятий по патриотическому и духовно-нравственному воспитанию обучающихся образовательных организаций </w:t>
      </w:r>
      <w:proofErr w:type="gramStart"/>
      <w:r w:rsidRPr="00C62926">
        <w:rPr>
          <w:rFonts w:ascii="Times New Roman" w:hAnsi="Times New Roman" w:cs="Times New Roman"/>
          <w:sz w:val="26"/>
          <w:szCs w:val="26"/>
        </w:rPr>
        <w:t>Карачевского  муниципального</w:t>
      </w:r>
      <w:proofErr w:type="gramEnd"/>
      <w:r w:rsidRPr="00C62926">
        <w:rPr>
          <w:rFonts w:ascii="Times New Roman" w:hAnsi="Times New Roman" w:cs="Times New Roman"/>
          <w:sz w:val="26"/>
          <w:szCs w:val="26"/>
        </w:rPr>
        <w:t xml:space="preserve"> района на 202</w:t>
      </w:r>
      <w:r w:rsidR="00FF74E4" w:rsidRPr="00C62926">
        <w:rPr>
          <w:rFonts w:ascii="Times New Roman" w:hAnsi="Times New Roman" w:cs="Times New Roman"/>
          <w:sz w:val="26"/>
          <w:szCs w:val="26"/>
        </w:rPr>
        <w:t>4</w:t>
      </w:r>
      <w:r w:rsidRPr="00C62926">
        <w:rPr>
          <w:rFonts w:ascii="Times New Roman" w:hAnsi="Times New Roman" w:cs="Times New Roman"/>
          <w:sz w:val="26"/>
          <w:szCs w:val="26"/>
        </w:rPr>
        <w:t xml:space="preserve"> год»</w:t>
      </w:r>
      <w:r w:rsidR="00FF74E4" w:rsidRPr="00C62926">
        <w:rPr>
          <w:rFonts w:ascii="Times New Roman" w:hAnsi="Times New Roman" w:cs="Times New Roman"/>
          <w:sz w:val="26"/>
          <w:szCs w:val="26"/>
        </w:rPr>
        <w:t>.</w:t>
      </w:r>
    </w:p>
    <w:p w14:paraId="4EC76389" w14:textId="0D24E572"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Ежемесячные отчеты об исполнении Плана, в которых содержатся ссылки на проведённые мероприятия, направляются в департамент внутренней политики Брянской области.</w:t>
      </w:r>
    </w:p>
    <w:p w14:paraId="52424B0C"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Одновременно с этим во всех  школах разработаны единые  рабочие программы воспитания,  которые конкретизируют воспитательную деятельность календарные планы воспитательной работы по уровням образования НОО, ООО и СОО. </w:t>
      </w:r>
    </w:p>
    <w:p w14:paraId="5445E1C0" w14:textId="33857BF9"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lastRenderedPageBreak/>
        <w:t>Еженедельно с 1 сентября 202</w:t>
      </w:r>
      <w:r w:rsidR="00FF74E4" w:rsidRPr="00C62926">
        <w:rPr>
          <w:rFonts w:ascii="Times New Roman" w:hAnsi="Times New Roman" w:cs="Times New Roman"/>
          <w:sz w:val="26"/>
          <w:szCs w:val="26"/>
        </w:rPr>
        <w:t>3</w:t>
      </w:r>
      <w:r w:rsidRPr="00C62926">
        <w:rPr>
          <w:rFonts w:ascii="Times New Roman" w:hAnsi="Times New Roman" w:cs="Times New Roman"/>
          <w:sz w:val="26"/>
          <w:szCs w:val="26"/>
        </w:rPr>
        <w:t xml:space="preserve"> года провод</w:t>
      </w:r>
      <w:r w:rsidR="00FF74E4" w:rsidRPr="00C62926">
        <w:rPr>
          <w:rFonts w:ascii="Times New Roman" w:hAnsi="Times New Roman" w:cs="Times New Roman"/>
          <w:sz w:val="26"/>
          <w:szCs w:val="26"/>
        </w:rPr>
        <w:t>ились</w:t>
      </w:r>
      <w:r w:rsidRPr="00C62926">
        <w:rPr>
          <w:rFonts w:ascii="Times New Roman" w:hAnsi="Times New Roman" w:cs="Times New Roman"/>
          <w:sz w:val="26"/>
          <w:szCs w:val="26"/>
        </w:rPr>
        <w:t xml:space="preserve"> внеурочные занятия «Разговоры о важном» по различным </w:t>
      </w:r>
      <w:proofErr w:type="gramStart"/>
      <w:r w:rsidRPr="00C62926">
        <w:rPr>
          <w:rFonts w:ascii="Times New Roman" w:hAnsi="Times New Roman" w:cs="Times New Roman"/>
          <w:sz w:val="26"/>
          <w:szCs w:val="26"/>
        </w:rPr>
        <w:t>темам  знаменательных</w:t>
      </w:r>
      <w:proofErr w:type="gramEnd"/>
      <w:r w:rsidRPr="00C62926">
        <w:rPr>
          <w:rFonts w:ascii="Times New Roman" w:hAnsi="Times New Roman" w:cs="Times New Roman"/>
          <w:sz w:val="26"/>
          <w:szCs w:val="26"/>
        </w:rPr>
        <w:t xml:space="preserve"> дат страны (33 часа  в год).</w:t>
      </w:r>
    </w:p>
    <w:p w14:paraId="17F26D27"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Каждый понедельник проводятся линейки, на которых в присутствии   обучающихся вносится Государственный флаг Российской Федерации, осуществляется церемония его установки и исполнение гимна России.  На общешкольных линейках озвучивались ключевые дела недели и важные государственные события, затем следовали внеурочные занятия «Разговоры о важном», по единым предложенным темам.  В рамках курса внеурочной деятельности «Разговоры о важном» происходит знакомство обучающихся с государственными праздниками РФ и значимыми датами, событиями страны. </w:t>
      </w:r>
    </w:p>
    <w:p w14:paraId="4A5221F2"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В  пятницу, для учащихся школ проводится линейка, посвященная выносу Государственного флага  Российской Федерации  с исполнением гимна России.  </w:t>
      </w:r>
    </w:p>
    <w:p w14:paraId="6180B86C" w14:textId="5B9C352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Каждый классный коллектив включался в общероссийские патриотические акции, предложенные ЮНАРМИЕЙ, </w:t>
      </w:r>
      <w:r w:rsidR="00FF74E4" w:rsidRPr="00C62926">
        <w:rPr>
          <w:rFonts w:ascii="Times New Roman" w:hAnsi="Times New Roman" w:cs="Times New Roman"/>
          <w:sz w:val="26"/>
          <w:szCs w:val="26"/>
        </w:rPr>
        <w:t>Движением первых</w:t>
      </w:r>
      <w:r w:rsidRPr="00C62926">
        <w:rPr>
          <w:rFonts w:ascii="Times New Roman" w:hAnsi="Times New Roman" w:cs="Times New Roman"/>
          <w:sz w:val="26"/>
          <w:szCs w:val="26"/>
        </w:rPr>
        <w:t xml:space="preserve">, волонтерским движением, согласно образовательному календарю мероприятий.  </w:t>
      </w:r>
    </w:p>
    <w:p w14:paraId="5A68E72F"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Для повышения гражданской ответственности за судьбу страны, укрепления чувств сопричастности детей и молодежи к истории и культуре России, обеспечения преемственности поколений россиян коллективы школ (обучающиеся, родители, педагоги) принимали активное участие в таких  мероприятиях  и конкурсах:</w:t>
      </w:r>
    </w:p>
    <w:p w14:paraId="0579C953"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w:t>
      </w:r>
      <w:r w:rsidRPr="00C62926">
        <w:rPr>
          <w:rFonts w:ascii="Times New Roman" w:hAnsi="Times New Roman" w:cs="Times New Roman"/>
          <w:sz w:val="26"/>
          <w:szCs w:val="26"/>
        </w:rPr>
        <w:tab/>
        <w:t>Час памяти «День неизвестного солдата»</w:t>
      </w:r>
    </w:p>
    <w:p w14:paraId="2C2D2110"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w:t>
      </w:r>
      <w:r w:rsidRPr="00C62926">
        <w:rPr>
          <w:rFonts w:ascii="Times New Roman" w:hAnsi="Times New Roman" w:cs="Times New Roman"/>
          <w:sz w:val="26"/>
          <w:szCs w:val="26"/>
        </w:rPr>
        <w:tab/>
        <w:t>День  Героев Отечества</w:t>
      </w:r>
    </w:p>
    <w:p w14:paraId="5A5A2739"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w:t>
      </w:r>
      <w:r w:rsidRPr="00C62926">
        <w:rPr>
          <w:rFonts w:ascii="Times New Roman" w:hAnsi="Times New Roman" w:cs="Times New Roman"/>
          <w:sz w:val="26"/>
          <w:szCs w:val="26"/>
        </w:rPr>
        <w:tab/>
        <w:t>День освобождения Брянской области от немецко-фашистских захватчиков</w:t>
      </w:r>
    </w:p>
    <w:p w14:paraId="4F9F8954"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w:t>
      </w:r>
      <w:r w:rsidRPr="00C62926">
        <w:rPr>
          <w:rFonts w:ascii="Times New Roman" w:hAnsi="Times New Roman" w:cs="Times New Roman"/>
          <w:sz w:val="26"/>
          <w:szCs w:val="26"/>
        </w:rPr>
        <w:tab/>
        <w:t>Час памяти «Блокада Ленинграда»</w:t>
      </w:r>
    </w:p>
    <w:p w14:paraId="36642A44"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w:t>
      </w:r>
      <w:r w:rsidRPr="00C62926">
        <w:rPr>
          <w:rFonts w:ascii="Times New Roman" w:hAnsi="Times New Roman" w:cs="Times New Roman"/>
          <w:sz w:val="26"/>
          <w:szCs w:val="26"/>
        </w:rPr>
        <w:tab/>
        <w:t xml:space="preserve">Мероприятия месячника гражданского и патриотического воспитания </w:t>
      </w:r>
    </w:p>
    <w:p w14:paraId="3BB648DF"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w:t>
      </w:r>
      <w:r w:rsidRPr="00C62926">
        <w:rPr>
          <w:rFonts w:ascii="Times New Roman" w:hAnsi="Times New Roman" w:cs="Times New Roman"/>
          <w:sz w:val="26"/>
          <w:szCs w:val="26"/>
        </w:rPr>
        <w:tab/>
        <w:t xml:space="preserve">День Победы, Бессмертный полк </w:t>
      </w:r>
    </w:p>
    <w:p w14:paraId="5B166881"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w:t>
      </w:r>
      <w:r w:rsidRPr="00C62926">
        <w:rPr>
          <w:rFonts w:ascii="Times New Roman" w:hAnsi="Times New Roman" w:cs="Times New Roman"/>
          <w:sz w:val="26"/>
          <w:szCs w:val="26"/>
        </w:rPr>
        <w:tab/>
        <w:t>Кинолектории «Без срока давности»</w:t>
      </w:r>
    </w:p>
    <w:p w14:paraId="657EF861"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w:t>
      </w:r>
      <w:r w:rsidRPr="00C62926">
        <w:rPr>
          <w:rFonts w:ascii="Times New Roman" w:hAnsi="Times New Roman" w:cs="Times New Roman"/>
          <w:sz w:val="26"/>
          <w:szCs w:val="26"/>
        </w:rPr>
        <w:tab/>
        <w:t xml:space="preserve">Всероссийские </w:t>
      </w:r>
      <w:proofErr w:type="gramStart"/>
      <w:r w:rsidRPr="00C62926">
        <w:rPr>
          <w:rFonts w:ascii="Times New Roman" w:hAnsi="Times New Roman" w:cs="Times New Roman"/>
          <w:sz w:val="26"/>
          <w:szCs w:val="26"/>
        </w:rPr>
        <w:t>акции  «</w:t>
      </w:r>
      <w:proofErr w:type="gramEnd"/>
      <w:r w:rsidRPr="00C62926">
        <w:rPr>
          <w:rFonts w:ascii="Times New Roman" w:hAnsi="Times New Roman" w:cs="Times New Roman"/>
          <w:sz w:val="26"/>
          <w:szCs w:val="26"/>
        </w:rPr>
        <w:t>Окна победы», «Свеча Победы»</w:t>
      </w:r>
    </w:p>
    <w:p w14:paraId="530B8019"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w:t>
      </w:r>
      <w:r w:rsidRPr="00C62926">
        <w:rPr>
          <w:rFonts w:ascii="Times New Roman" w:hAnsi="Times New Roman" w:cs="Times New Roman"/>
          <w:sz w:val="26"/>
          <w:szCs w:val="26"/>
        </w:rPr>
        <w:tab/>
        <w:t>Проект «</w:t>
      </w:r>
      <w:proofErr w:type="spellStart"/>
      <w:r w:rsidRPr="00C62926">
        <w:rPr>
          <w:rFonts w:ascii="Times New Roman" w:hAnsi="Times New Roman" w:cs="Times New Roman"/>
          <w:sz w:val="26"/>
          <w:szCs w:val="26"/>
        </w:rPr>
        <w:t>Киноуроки</w:t>
      </w:r>
      <w:proofErr w:type="spellEnd"/>
      <w:r w:rsidRPr="00C62926">
        <w:rPr>
          <w:rFonts w:ascii="Times New Roman" w:hAnsi="Times New Roman" w:cs="Times New Roman"/>
          <w:sz w:val="26"/>
          <w:szCs w:val="26"/>
        </w:rPr>
        <w:t>»</w:t>
      </w:r>
    </w:p>
    <w:p w14:paraId="7B3E1745"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w:t>
      </w:r>
      <w:r w:rsidRPr="00C62926">
        <w:rPr>
          <w:rFonts w:ascii="Times New Roman" w:hAnsi="Times New Roman" w:cs="Times New Roman"/>
          <w:sz w:val="26"/>
          <w:szCs w:val="26"/>
        </w:rPr>
        <w:tab/>
        <w:t>Акции «Ветеран живет рядом», «Обелиск»</w:t>
      </w:r>
    </w:p>
    <w:p w14:paraId="180FAA41"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w:t>
      </w:r>
      <w:r w:rsidRPr="00C62926">
        <w:rPr>
          <w:rFonts w:ascii="Times New Roman" w:hAnsi="Times New Roman" w:cs="Times New Roman"/>
          <w:sz w:val="26"/>
          <w:szCs w:val="26"/>
        </w:rPr>
        <w:tab/>
        <w:t xml:space="preserve">Декада малолетних узников концлагерей </w:t>
      </w:r>
    </w:p>
    <w:p w14:paraId="2C034094"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w:t>
      </w:r>
      <w:r w:rsidRPr="00C62926">
        <w:rPr>
          <w:rFonts w:ascii="Times New Roman" w:hAnsi="Times New Roman" w:cs="Times New Roman"/>
          <w:sz w:val="26"/>
          <w:szCs w:val="26"/>
        </w:rPr>
        <w:tab/>
        <w:t>Акции милосердия «Письмо солдату»</w:t>
      </w:r>
    </w:p>
    <w:p w14:paraId="13D133C0"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w:t>
      </w:r>
      <w:r w:rsidRPr="00C62926">
        <w:rPr>
          <w:rFonts w:ascii="Times New Roman" w:hAnsi="Times New Roman" w:cs="Times New Roman"/>
          <w:sz w:val="26"/>
          <w:szCs w:val="26"/>
        </w:rPr>
        <w:tab/>
        <w:t xml:space="preserve">Легкоатлетический кросс г. Карачев – </w:t>
      </w:r>
      <w:proofErr w:type="spellStart"/>
      <w:r w:rsidRPr="00C62926">
        <w:rPr>
          <w:rFonts w:ascii="Times New Roman" w:hAnsi="Times New Roman" w:cs="Times New Roman"/>
          <w:sz w:val="26"/>
          <w:szCs w:val="26"/>
        </w:rPr>
        <w:t>с.Бошино</w:t>
      </w:r>
      <w:proofErr w:type="spellEnd"/>
    </w:p>
    <w:p w14:paraId="5BBB1940" w14:textId="621257CB"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w:t>
      </w:r>
      <w:r w:rsidRPr="00C62926">
        <w:rPr>
          <w:rFonts w:ascii="Times New Roman" w:hAnsi="Times New Roman" w:cs="Times New Roman"/>
          <w:sz w:val="26"/>
          <w:szCs w:val="26"/>
        </w:rPr>
        <w:tab/>
        <w:t xml:space="preserve">Велопробег </w:t>
      </w:r>
      <w:proofErr w:type="spellStart"/>
      <w:r w:rsidRPr="00C62926">
        <w:rPr>
          <w:rFonts w:ascii="Times New Roman" w:hAnsi="Times New Roman" w:cs="Times New Roman"/>
          <w:sz w:val="26"/>
          <w:szCs w:val="26"/>
        </w:rPr>
        <w:t>г.Карачев</w:t>
      </w:r>
      <w:proofErr w:type="spellEnd"/>
      <w:r w:rsidRPr="00C62926">
        <w:rPr>
          <w:rFonts w:ascii="Times New Roman" w:hAnsi="Times New Roman" w:cs="Times New Roman"/>
          <w:sz w:val="26"/>
          <w:szCs w:val="26"/>
        </w:rPr>
        <w:t xml:space="preserve"> - с. </w:t>
      </w:r>
      <w:proofErr w:type="spellStart"/>
      <w:r w:rsidRPr="00C62926">
        <w:rPr>
          <w:rFonts w:ascii="Times New Roman" w:hAnsi="Times New Roman" w:cs="Times New Roman"/>
          <w:sz w:val="26"/>
          <w:szCs w:val="26"/>
        </w:rPr>
        <w:t>Одрино</w:t>
      </w:r>
      <w:proofErr w:type="spellEnd"/>
      <w:r w:rsidR="00FF74E4" w:rsidRPr="00C62926">
        <w:rPr>
          <w:rFonts w:ascii="Times New Roman" w:hAnsi="Times New Roman" w:cs="Times New Roman"/>
          <w:sz w:val="26"/>
          <w:szCs w:val="26"/>
        </w:rPr>
        <w:t xml:space="preserve"> и многих других</w:t>
      </w:r>
    </w:p>
    <w:p w14:paraId="33C4978C"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Способствуют воспитанию патриотизма и высокой нравственности месячники оборонно-массовой работы, «Вахта памяти», уроки мужества, торжественные линейки, творческие конкурсы, регулярно проводимые в школах района. </w:t>
      </w:r>
    </w:p>
    <w:p w14:paraId="17F6B3E6" w14:textId="4D7F3BBA"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феврале каждого учебного года проводится месячник по оборонно-массовой и военно-патриотической работе.                                                                                                                                         В ходе месячника в 202</w:t>
      </w:r>
      <w:r w:rsidR="00FF74E4" w:rsidRPr="00C62926">
        <w:rPr>
          <w:rFonts w:ascii="Times New Roman" w:hAnsi="Times New Roman" w:cs="Times New Roman"/>
          <w:sz w:val="26"/>
          <w:szCs w:val="26"/>
        </w:rPr>
        <w:t>3</w:t>
      </w:r>
      <w:r w:rsidR="00AC3E7A" w:rsidRPr="00C62926">
        <w:rPr>
          <w:rFonts w:ascii="Times New Roman" w:hAnsi="Times New Roman" w:cs="Times New Roman"/>
          <w:sz w:val="26"/>
          <w:szCs w:val="26"/>
        </w:rPr>
        <w:t>-</w:t>
      </w:r>
      <w:r w:rsidRPr="00C62926">
        <w:rPr>
          <w:rFonts w:ascii="Times New Roman" w:hAnsi="Times New Roman" w:cs="Times New Roman"/>
          <w:sz w:val="26"/>
          <w:szCs w:val="26"/>
        </w:rPr>
        <w:t>202</w:t>
      </w:r>
      <w:r w:rsidR="00AC3E7A" w:rsidRPr="00C62926">
        <w:rPr>
          <w:rFonts w:ascii="Times New Roman" w:hAnsi="Times New Roman" w:cs="Times New Roman"/>
          <w:sz w:val="26"/>
          <w:szCs w:val="26"/>
        </w:rPr>
        <w:t>4 учебного</w:t>
      </w:r>
      <w:r w:rsidRPr="00C62926">
        <w:rPr>
          <w:rFonts w:ascii="Times New Roman" w:hAnsi="Times New Roman" w:cs="Times New Roman"/>
          <w:sz w:val="26"/>
          <w:szCs w:val="26"/>
        </w:rPr>
        <w:t xml:space="preserve"> г. </w:t>
      </w:r>
      <w:proofErr w:type="gramStart"/>
      <w:r w:rsidRPr="00C62926">
        <w:rPr>
          <w:rFonts w:ascii="Times New Roman" w:hAnsi="Times New Roman" w:cs="Times New Roman"/>
          <w:sz w:val="26"/>
          <w:szCs w:val="26"/>
        </w:rPr>
        <w:t>обучающиеся  принимали</w:t>
      </w:r>
      <w:proofErr w:type="gramEnd"/>
      <w:r w:rsidRPr="00C62926">
        <w:rPr>
          <w:rFonts w:ascii="Times New Roman" w:hAnsi="Times New Roman" w:cs="Times New Roman"/>
          <w:sz w:val="26"/>
          <w:szCs w:val="26"/>
        </w:rPr>
        <w:t xml:space="preserve"> участие в  следующих мероприятиях:</w:t>
      </w:r>
    </w:p>
    <w:p w14:paraId="6E603074"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1.Муниципальный этап конкурса-многоборья «Растим патриотов» отделений военно-спортивной игры (ВСИ) «Зарница».</w:t>
      </w:r>
    </w:p>
    <w:p w14:paraId="7B2FD14A"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2.Торжественная церемония открытия месячника оборонно-массовой, военно-патриотической и спортивной работы.</w:t>
      </w:r>
    </w:p>
    <w:p w14:paraId="747D0D86"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lastRenderedPageBreak/>
        <w:t>3.Районное лично-командное первенство по лыжным гонкам среди школьников, в зачёт комплексной Спартакиады.</w:t>
      </w:r>
    </w:p>
    <w:p w14:paraId="7C7CC171"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4.Единый урок «Город вечно живых» (День полного освобождения Ленинграда от фашистской блокады.</w:t>
      </w:r>
    </w:p>
    <w:p w14:paraId="5915FE51"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5.Турнир по тяжелой атлетике на кубок Героя Советского Союза   С.П. Лоскутова.</w:t>
      </w:r>
    </w:p>
    <w:p w14:paraId="3BCA436A"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6.Школьный проект «Мой прадедушка в годы Великой Отечественной войны».</w:t>
      </w:r>
    </w:p>
    <w:p w14:paraId="5989191D"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7.Урок мужества «Мы будем помнить», посвящённый Дню разгрома советскими войсками немецко-фашистских войск в Сталинградской битве.</w:t>
      </w:r>
    </w:p>
    <w:p w14:paraId="7B95650B"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8.Выставка книг «Строки, опаленные войной», посвященная Дню защитника Отечества.</w:t>
      </w:r>
    </w:p>
    <w:p w14:paraId="2D524C56"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9.Выставка детских рисунков «Во славу Отечества». </w:t>
      </w:r>
    </w:p>
    <w:p w14:paraId="4947441A"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10.Акция «Пост №1».</w:t>
      </w:r>
    </w:p>
    <w:p w14:paraId="4E0C7083"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11.Районный смотр-конкурс патриотической песни «Пою мое Отечество».</w:t>
      </w:r>
    </w:p>
    <w:p w14:paraId="4E452DFA"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12.Районное лично-командное первенство по гиревому спорту среди школьников.</w:t>
      </w:r>
    </w:p>
    <w:p w14:paraId="4F01A83C"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13.Урок мужества, посвящённый Дню вывода войск из Афганистана «А память сердце бережёт».</w:t>
      </w:r>
    </w:p>
    <w:p w14:paraId="0D9FEC87"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14.Лично-командное первенство по пулевой стрельбе среди школьников в зачёт районного финала взводов военно-спортивных игр «Зарница» и «Орлёнок» ДЮП. Конкурс «Снайперская дуэль».</w:t>
      </w:r>
    </w:p>
    <w:p w14:paraId="4B41ABA4"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15.Зимнее многоборье допризывной молодёжи «Готов к труду и обороне», посвящённое Дню защитника Отечества.</w:t>
      </w:r>
    </w:p>
    <w:p w14:paraId="3162A00D" w14:textId="6075AF2D"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16.Военно-спортивная игра «Зарничка-2</w:t>
      </w:r>
      <w:r w:rsidR="00571E02" w:rsidRPr="00C62926">
        <w:rPr>
          <w:rFonts w:ascii="Times New Roman" w:hAnsi="Times New Roman" w:cs="Times New Roman"/>
          <w:sz w:val="26"/>
          <w:szCs w:val="26"/>
        </w:rPr>
        <w:t>4</w:t>
      </w:r>
      <w:r w:rsidRPr="00C62926">
        <w:rPr>
          <w:rFonts w:ascii="Times New Roman" w:hAnsi="Times New Roman" w:cs="Times New Roman"/>
          <w:sz w:val="26"/>
          <w:szCs w:val="26"/>
        </w:rPr>
        <w:t>».</w:t>
      </w:r>
    </w:p>
    <w:p w14:paraId="14C52B3E"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18.Урок- памяти. Юные Герои войны (ко Дню юного Героя-антифашиста.)</w:t>
      </w:r>
    </w:p>
    <w:p w14:paraId="6B18A6D0"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19."На войне детей не бывает".     (</w:t>
      </w:r>
      <w:proofErr w:type="gramStart"/>
      <w:r w:rsidRPr="00C62926">
        <w:rPr>
          <w:rFonts w:ascii="Times New Roman" w:hAnsi="Times New Roman" w:cs="Times New Roman"/>
          <w:sz w:val="26"/>
          <w:szCs w:val="26"/>
        </w:rPr>
        <w:t>Показ  видео</w:t>
      </w:r>
      <w:proofErr w:type="gramEnd"/>
      <w:r w:rsidRPr="00C62926">
        <w:rPr>
          <w:rFonts w:ascii="Times New Roman" w:hAnsi="Times New Roman" w:cs="Times New Roman"/>
          <w:sz w:val="26"/>
          <w:szCs w:val="26"/>
        </w:rPr>
        <w:t>-фильма).</w:t>
      </w:r>
    </w:p>
    <w:p w14:paraId="2BC469BB"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20.Спортивно-развлекательная программа «Нам скоро в Армии служить!»</w:t>
      </w:r>
    </w:p>
    <w:p w14:paraId="291901A1"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21. Акция «Цветы у обелиска», торжественное возложение цветов у памятников, мемориальных досок, закрепленных за образовательными организациями.</w:t>
      </w:r>
    </w:p>
    <w:p w14:paraId="3F603709"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22.Проект «</w:t>
      </w:r>
      <w:proofErr w:type="spellStart"/>
      <w:r w:rsidRPr="00C62926">
        <w:rPr>
          <w:rFonts w:ascii="Times New Roman" w:hAnsi="Times New Roman" w:cs="Times New Roman"/>
          <w:sz w:val="26"/>
          <w:szCs w:val="26"/>
        </w:rPr>
        <w:t>Киноуроки</w:t>
      </w:r>
      <w:proofErr w:type="spellEnd"/>
      <w:r w:rsidRPr="00C62926">
        <w:rPr>
          <w:rFonts w:ascii="Times New Roman" w:hAnsi="Times New Roman" w:cs="Times New Roman"/>
          <w:sz w:val="26"/>
          <w:szCs w:val="26"/>
        </w:rPr>
        <w:t>». + социальные практики.</w:t>
      </w:r>
    </w:p>
    <w:p w14:paraId="692C1AED"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23.Мастер- класс по изготовлению открытки ко Дню защитника Отечества</w:t>
      </w:r>
    </w:p>
    <w:p w14:paraId="5C11DAF3"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24.Библиотечные уроки:</w:t>
      </w:r>
    </w:p>
    <w:p w14:paraId="340988D9"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-«Наша славная Армия»,</w:t>
      </w:r>
    </w:p>
    <w:p w14:paraId="6CD3CE3D"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«Славные сыны Отечества»</w:t>
      </w:r>
    </w:p>
    <w:p w14:paraId="149BD919"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25.Конкурс чтецов по теме «Защитники земли».</w:t>
      </w:r>
    </w:p>
    <w:p w14:paraId="39E44CF4"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26. Просмотр фильмов военно-патриотической тематики.</w:t>
      </w:r>
    </w:p>
    <w:p w14:paraId="06690150"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27. Выставка игрушек – самоделок «Парад военной техники».</w:t>
      </w:r>
    </w:p>
    <w:p w14:paraId="05641748"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28. Оформление фотовыставки «Мой папа солдат».</w:t>
      </w:r>
    </w:p>
    <w:p w14:paraId="6BDDE7FD"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29.Конкурс семейных проектов «Связь поколений от прадедов к внукам», «Армейский чемоданчик»</w:t>
      </w:r>
    </w:p>
    <w:p w14:paraId="3B19D603"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30. Просмотр и обсуждение тематических фильмов</w:t>
      </w:r>
    </w:p>
    <w:p w14:paraId="693409BA"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31. Экскурсии в краеведческий музей и по памятным местам</w:t>
      </w:r>
    </w:p>
    <w:p w14:paraId="0C662035"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32.Турнир по футболу на снегу</w:t>
      </w:r>
    </w:p>
    <w:p w14:paraId="44EE397E"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33. «Военные хроники» Исторические пятиминутки на уроках истории</w:t>
      </w:r>
    </w:p>
    <w:p w14:paraId="02205F02"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34. Районная акция «Согреем сердце ветерана»</w:t>
      </w:r>
    </w:p>
    <w:p w14:paraId="2EE9871A"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35.Районная акция «Дорога к обелиску»</w:t>
      </w:r>
    </w:p>
    <w:p w14:paraId="4FF0ACD7"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lastRenderedPageBreak/>
        <w:t xml:space="preserve">       Для решения поставленных задач по патриотическому воспитанию было проведено более 2000  мероприятий, в которых приняли участие все школьники района. Активнее стали использоваться потенциалы музеев. Все общеобразовательные организации </w:t>
      </w:r>
      <w:proofErr w:type="gramStart"/>
      <w:r w:rsidRPr="00C62926">
        <w:rPr>
          <w:rFonts w:ascii="Times New Roman" w:hAnsi="Times New Roman" w:cs="Times New Roman"/>
          <w:sz w:val="26"/>
          <w:szCs w:val="26"/>
        </w:rPr>
        <w:t>района  (</w:t>
      </w:r>
      <w:proofErr w:type="gramEnd"/>
      <w:r w:rsidRPr="00C62926">
        <w:rPr>
          <w:rFonts w:ascii="Times New Roman" w:hAnsi="Times New Roman" w:cs="Times New Roman"/>
          <w:sz w:val="26"/>
          <w:szCs w:val="26"/>
        </w:rPr>
        <w:t xml:space="preserve">13 школ) заключили соглашения с региональными и муниципальным музеями о проведении мероприятий, посвящённых памятным и юбилейным датам отечественной истории.   </w:t>
      </w:r>
    </w:p>
    <w:p w14:paraId="5F238E05"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Результативной формой патриотического воспитания являются уроки Мужества. Прямое общение людей героической судьбы, их рассказы о самоотверженности, бескорыстии, трудолюбии, преданности своей Родине их самих и товарищей эффективно действует на молодёжь, заставляя её задуматься о смысле жизни, о непреходящих ценностях, которые очень важны для формирования гражданина, патриота Отечества.</w:t>
      </w:r>
    </w:p>
    <w:p w14:paraId="585F13C5"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Ежегодно учащиеся школ района в рамках акций «Согреем сердце ветерана», которые проходят в мае, сентябре и феврале поздравляют ветеранов Великой Отечественной войны, </w:t>
      </w:r>
      <w:proofErr w:type="gramStart"/>
      <w:r w:rsidRPr="00C62926">
        <w:rPr>
          <w:rFonts w:ascii="Times New Roman" w:hAnsi="Times New Roman" w:cs="Times New Roman"/>
          <w:sz w:val="26"/>
          <w:szCs w:val="26"/>
        </w:rPr>
        <w:t>оказывают  необходимую</w:t>
      </w:r>
      <w:proofErr w:type="gramEnd"/>
      <w:r w:rsidRPr="00C62926">
        <w:rPr>
          <w:rFonts w:ascii="Times New Roman" w:hAnsi="Times New Roman" w:cs="Times New Roman"/>
          <w:sz w:val="26"/>
          <w:szCs w:val="26"/>
        </w:rPr>
        <w:t xml:space="preserve"> помощь вдовам, участникам локальных войн и пожилым людям. Школьники района ухаживают за памятниками и местами захоронений  погибших воинов.</w:t>
      </w:r>
    </w:p>
    <w:p w14:paraId="528661AE"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Благодаря тесному сотрудничеству с Советом ветеранов на территории школ района были высажены «Сады Памяти» (9 школ).</w:t>
      </w:r>
    </w:p>
    <w:p w14:paraId="085E2662"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Образовательные организации проводят тесное взаимодействие с Советом ветеранов. Совместно были проведены  мероприятия, посвященные    Дням воинской славы, победным дням и памятным датам России и многие другие.</w:t>
      </w:r>
    </w:p>
    <w:p w14:paraId="1EF32CBC"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Члены Совета ветеранов  являются почетными гостями и участниками ряда воспитательных мероприятий, а  также  оказывают поддержку в реализации социальных проектов. </w:t>
      </w:r>
    </w:p>
    <w:p w14:paraId="7207E570" w14:textId="77777777" w:rsidR="00372EC9" w:rsidRPr="00C62926" w:rsidRDefault="00372EC9" w:rsidP="00372EC9">
      <w:pPr>
        <w:spacing w:after="0" w:line="240" w:lineRule="auto"/>
        <w:ind w:firstLine="709"/>
        <w:jc w:val="both"/>
        <w:rPr>
          <w:rFonts w:ascii="Times New Roman" w:hAnsi="Times New Roman" w:cs="Times New Roman"/>
          <w:sz w:val="26"/>
          <w:szCs w:val="26"/>
        </w:rPr>
      </w:pPr>
    </w:p>
    <w:p w14:paraId="33F9DBEB"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Формирование определенного мировоззрения, развитие активной жизненной позиции, умение брать на себя ответственность и проявлять инициативу, осуществляется в социально значимой деятельности учащихся-волонтеров. </w:t>
      </w:r>
      <w:proofErr w:type="spellStart"/>
      <w:r w:rsidRPr="00C62926">
        <w:rPr>
          <w:rFonts w:ascii="Times New Roman" w:hAnsi="Times New Roman" w:cs="Times New Roman"/>
          <w:sz w:val="26"/>
          <w:szCs w:val="26"/>
        </w:rPr>
        <w:t>Волонтерство</w:t>
      </w:r>
      <w:proofErr w:type="spellEnd"/>
      <w:r w:rsidRPr="00C62926">
        <w:rPr>
          <w:rFonts w:ascii="Times New Roman" w:hAnsi="Times New Roman" w:cs="Times New Roman"/>
          <w:sz w:val="26"/>
          <w:szCs w:val="26"/>
        </w:rPr>
        <w:t xml:space="preserve"> входит в список направлений работы Российского движения школьников.</w:t>
      </w:r>
    </w:p>
    <w:p w14:paraId="1376A54F"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Обучающиеся школ Карачевского района принимают  активное участие во Всероссийских акциях: «Добрые письма», «Письмо солдату», «Фронтовая открытка», «Георгиевская ленточка», «Ветеран живёт рядом», «Под одним небом», «Окна Победы», «Нет-терроризму», во Всероссийских акция, посвящённых Дню народного единства «Из уст в уста», «Единство разных» и многих других. Ежегодно волонтеры школ участвуют в акциях регионального отделения РДШ и реализуют социальные проекты помощи ветеранам.</w:t>
      </w:r>
    </w:p>
    <w:p w14:paraId="49B0807F" w14:textId="77777777"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Совместная работа образовательных организаций с Советом ветеранов помогает решить задачи формирования нравственных, гражданских качеств обучающихся.</w:t>
      </w:r>
    </w:p>
    <w:p w14:paraId="133E55D7" w14:textId="2531D7D6" w:rsidR="00372EC9" w:rsidRPr="00C62926" w:rsidRDefault="00372EC9" w:rsidP="00372EC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Важная роль в военно-патриотическом воспитании принадлежит Движению юных патриотов, основной целью которого является всестороннее развитие и совершенствование личности молодого человека, воспитание патриота своего Отечества, подготовка юношей к службе в армии. В течение 202</w:t>
      </w:r>
      <w:r w:rsidR="000B6A61" w:rsidRPr="00C62926">
        <w:rPr>
          <w:rFonts w:ascii="Times New Roman" w:hAnsi="Times New Roman" w:cs="Times New Roman"/>
          <w:sz w:val="26"/>
          <w:szCs w:val="26"/>
        </w:rPr>
        <w:t>3</w:t>
      </w:r>
      <w:r w:rsidRPr="00C62926">
        <w:rPr>
          <w:rFonts w:ascii="Times New Roman" w:hAnsi="Times New Roman" w:cs="Times New Roman"/>
          <w:sz w:val="26"/>
          <w:szCs w:val="26"/>
        </w:rPr>
        <w:t>-202</w:t>
      </w:r>
      <w:r w:rsidR="000B6A61" w:rsidRPr="00C62926">
        <w:rPr>
          <w:rFonts w:ascii="Times New Roman" w:hAnsi="Times New Roman" w:cs="Times New Roman"/>
          <w:sz w:val="26"/>
          <w:szCs w:val="26"/>
        </w:rPr>
        <w:t>4</w:t>
      </w:r>
      <w:r w:rsidRPr="00C62926">
        <w:rPr>
          <w:rFonts w:ascii="Times New Roman" w:hAnsi="Times New Roman" w:cs="Times New Roman"/>
          <w:sz w:val="26"/>
          <w:szCs w:val="26"/>
        </w:rPr>
        <w:t xml:space="preserve"> </w:t>
      </w:r>
      <w:proofErr w:type="spellStart"/>
      <w:r w:rsidRPr="00C62926">
        <w:rPr>
          <w:rFonts w:ascii="Times New Roman" w:hAnsi="Times New Roman" w:cs="Times New Roman"/>
          <w:sz w:val="26"/>
          <w:szCs w:val="26"/>
        </w:rPr>
        <w:t>г.г</w:t>
      </w:r>
      <w:proofErr w:type="spellEnd"/>
      <w:r w:rsidRPr="00C62926">
        <w:rPr>
          <w:rFonts w:ascii="Times New Roman" w:hAnsi="Times New Roman" w:cs="Times New Roman"/>
          <w:sz w:val="26"/>
          <w:szCs w:val="26"/>
        </w:rPr>
        <w:t xml:space="preserve">. проводились соревнования </w:t>
      </w:r>
      <w:proofErr w:type="gramStart"/>
      <w:r w:rsidRPr="00C62926">
        <w:rPr>
          <w:rFonts w:ascii="Times New Roman" w:hAnsi="Times New Roman" w:cs="Times New Roman"/>
          <w:sz w:val="26"/>
          <w:szCs w:val="26"/>
        </w:rPr>
        <w:t>между  школьными</w:t>
      </w:r>
      <w:proofErr w:type="gramEnd"/>
      <w:r w:rsidRPr="00C62926">
        <w:rPr>
          <w:rFonts w:ascii="Times New Roman" w:hAnsi="Times New Roman" w:cs="Times New Roman"/>
          <w:sz w:val="26"/>
          <w:szCs w:val="26"/>
        </w:rPr>
        <w:t xml:space="preserve"> командами. </w:t>
      </w:r>
    </w:p>
    <w:p w14:paraId="5016D8EC" w14:textId="52CE28D8" w:rsidR="000B6A61" w:rsidRPr="00C62926" w:rsidRDefault="00372EC9" w:rsidP="000B6A61">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Заслуживают уважения достижения обучающихся школ Карачевского района в областных конкурсах</w:t>
      </w:r>
      <w:r w:rsidR="000B6A61" w:rsidRPr="00C62926">
        <w:rPr>
          <w:rFonts w:ascii="Times New Roman" w:hAnsi="Times New Roman" w:cs="Times New Roman"/>
          <w:sz w:val="26"/>
          <w:szCs w:val="26"/>
        </w:rPr>
        <w:t xml:space="preserve"> 2023-2024 учебного года:</w:t>
      </w:r>
    </w:p>
    <w:p w14:paraId="54807969" w14:textId="5CE4C5E8" w:rsidR="000B6A61" w:rsidRPr="00C62926" w:rsidRDefault="000B6A61" w:rsidP="000B6A61">
      <w:pPr>
        <w:widowControl w:val="0"/>
        <w:numPr>
          <w:ilvl w:val="0"/>
          <w:numId w:val="20"/>
        </w:numPr>
        <w:shd w:val="clear" w:color="auto" w:fill="FFFFFF"/>
        <w:tabs>
          <w:tab w:val="left" w:pos="1428"/>
        </w:tabs>
        <w:autoSpaceDE w:val="0"/>
        <w:autoSpaceDN w:val="0"/>
        <w:spacing w:after="0" w:line="240" w:lineRule="auto"/>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Всероссийский этап соревнований «Президентские спортивные игры </w:t>
      </w:r>
      <w:r w:rsidRPr="00C62926">
        <w:rPr>
          <w:rFonts w:ascii="Times New Roman" w:eastAsia="Times New Roman" w:hAnsi="Times New Roman" w:cs="Times New Roman"/>
          <w:sz w:val="26"/>
          <w:szCs w:val="26"/>
          <w:shd w:val="clear" w:color="auto" w:fill="FFFFFF"/>
          <w:lang w:eastAsia="ru-RU"/>
        </w:rPr>
        <w:lastRenderedPageBreak/>
        <w:t>школьников»-участие,3место(баскетбол)- Россия. Команда МБОУ СОШ им. А.М. Горького.</w:t>
      </w:r>
    </w:p>
    <w:p w14:paraId="4F893EEE" w14:textId="278D6A25" w:rsidR="0073353A" w:rsidRPr="00C62926" w:rsidRDefault="0073353A" w:rsidP="0073353A">
      <w:pPr>
        <w:widowControl w:val="0"/>
        <w:numPr>
          <w:ilvl w:val="0"/>
          <w:numId w:val="20"/>
        </w:numPr>
        <w:shd w:val="clear" w:color="auto" w:fill="FFFFFF"/>
        <w:tabs>
          <w:tab w:val="left" w:pos="1428"/>
        </w:tabs>
        <w:autoSpaceDE w:val="0"/>
        <w:autoSpaceDN w:val="0"/>
        <w:spacing w:after="0" w:line="240" w:lineRule="auto"/>
        <w:jc w:val="both"/>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Всероссийский детский фестиваль народной культуры «Наследники традиций», Призёр в номинации Фольклор Терехова София МБОУ </w:t>
      </w:r>
      <w:proofErr w:type="spellStart"/>
      <w:r w:rsidRPr="00C62926">
        <w:rPr>
          <w:rFonts w:ascii="Times New Roman" w:eastAsia="Times New Roman" w:hAnsi="Times New Roman" w:cs="Times New Roman"/>
          <w:sz w:val="26"/>
          <w:szCs w:val="26"/>
          <w:shd w:val="clear" w:color="auto" w:fill="FFFFFF"/>
          <w:lang w:eastAsia="ru-RU"/>
        </w:rPr>
        <w:t>Рёвенская</w:t>
      </w:r>
      <w:proofErr w:type="spellEnd"/>
      <w:r w:rsidRPr="00C62926">
        <w:rPr>
          <w:rFonts w:ascii="Times New Roman" w:eastAsia="Times New Roman" w:hAnsi="Times New Roman" w:cs="Times New Roman"/>
          <w:sz w:val="26"/>
          <w:szCs w:val="26"/>
          <w:shd w:val="clear" w:color="auto" w:fill="FFFFFF"/>
          <w:lang w:eastAsia="ru-RU"/>
        </w:rPr>
        <w:t xml:space="preserve"> СОШ</w:t>
      </w:r>
    </w:p>
    <w:p w14:paraId="0E32F285" w14:textId="017339D6" w:rsidR="00183AE0" w:rsidRPr="00C62926" w:rsidRDefault="00183AE0" w:rsidP="00155E4F">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Всероссийские спортивные игры г. Анапа </w:t>
      </w:r>
      <w:proofErr w:type="gramStart"/>
      <w:r w:rsidRPr="00C62926">
        <w:rPr>
          <w:rFonts w:ascii="Times New Roman" w:eastAsia="Times New Roman" w:hAnsi="Times New Roman" w:cs="Times New Roman"/>
          <w:sz w:val="26"/>
          <w:szCs w:val="26"/>
          <w:shd w:val="clear" w:color="auto" w:fill="FFFFFF"/>
          <w:lang w:eastAsia="ru-RU"/>
        </w:rPr>
        <w:t>« Президентские</w:t>
      </w:r>
      <w:proofErr w:type="gramEnd"/>
      <w:r w:rsidRPr="00C62926">
        <w:rPr>
          <w:rFonts w:ascii="Times New Roman" w:eastAsia="Times New Roman" w:hAnsi="Times New Roman" w:cs="Times New Roman"/>
          <w:sz w:val="26"/>
          <w:szCs w:val="26"/>
          <w:shd w:val="clear" w:color="auto" w:fill="FFFFFF"/>
          <w:lang w:eastAsia="ru-RU"/>
        </w:rPr>
        <w:t xml:space="preserve"> спортивные игры»</w:t>
      </w:r>
      <w:r w:rsidR="00155E4F" w:rsidRPr="00C62926">
        <w:rPr>
          <w:rFonts w:ascii="Times New Roman" w:eastAsia="Times New Roman" w:hAnsi="Times New Roman" w:cs="Times New Roman"/>
          <w:sz w:val="26"/>
          <w:szCs w:val="26"/>
          <w:shd w:val="clear" w:color="auto" w:fill="FFFFFF"/>
          <w:lang w:eastAsia="ru-RU"/>
        </w:rPr>
        <w:t>. Команда МБОУ СОШ им. А.М. Горького.</w:t>
      </w:r>
    </w:p>
    <w:p w14:paraId="57A87934" w14:textId="31AC6E35" w:rsidR="009B4D74" w:rsidRPr="00C62926" w:rsidRDefault="009B4D74" w:rsidP="000B6A61">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Первенство брянской области по лёгкой атлетике среди девушек I </w:t>
      </w:r>
      <w:proofErr w:type="gramStart"/>
      <w:r w:rsidRPr="00C62926">
        <w:rPr>
          <w:rFonts w:ascii="Times New Roman" w:eastAsia="Times New Roman" w:hAnsi="Times New Roman" w:cs="Times New Roman"/>
          <w:sz w:val="26"/>
          <w:szCs w:val="26"/>
          <w:shd w:val="clear" w:color="auto" w:fill="FFFFFF"/>
          <w:lang w:eastAsia="ru-RU"/>
        </w:rPr>
        <w:t>место  -</w:t>
      </w:r>
      <w:proofErr w:type="gramEnd"/>
      <w:r w:rsidRPr="00C62926">
        <w:rPr>
          <w:rFonts w:ascii="Times New Roman" w:eastAsia="Times New Roman" w:hAnsi="Times New Roman" w:cs="Times New Roman"/>
          <w:sz w:val="26"/>
          <w:szCs w:val="26"/>
          <w:shd w:val="clear" w:color="auto" w:fill="FFFFFF"/>
          <w:lang w:eastAsia="ru-RU"/>
        </w:rPr>
        <w:t>Емельянова Варвара учащаяся МБОУ СОШ №4 им. С.П. Лоскутова</w:t>
      </w:r>
    </w:p>
    <w:p w14:paraId="3B5BE95A" w14:textId="0D001814" w:rsidR="000B6A61" w:rsidRPr="00C62926" w:rsidRDefault="00155E4F" w:rsidP="000B6A61">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П</w:t>
      </w:r>
      <w:r w:rsidR="000B6A61" w:rsidRPr="00C62926">
        <w:rPr>
          <w:rFonts w:ascii="Times New Roman" w:eastAsia="Times New Roman" w:hAnsi="Times New Roman" w:cs="Times New Roman"/>
          <w:sz w:val="26"/>
          <w:szCs w:val="26"/>
          <w:shd w:val="clear" w:color="auto" w:fill="FFFFFF"/>
          <w:lang w:eastAsia="ru-RU"/>
        </w:rPr>
        <w:t>ервенство Брянской области баскетбол- 3место (регион).</w:t>
      </w:r>
      <w:r w:rsidR="000B6A61" w:rsidRPr="00C62926">
        <w:rPr>
          <w:sz w:val="26"/>
          <w:szCs w:val="26"/>
        </w:rPr>
        <w:t xml:space="preserve"> </w:t>
      </w:r>
      <w:r w:rsidR="000B6A61" w:rsidRPr="00C62926">
        <w:rPr>
          <w:rFonts w:ascii="Times New Roman" w:eastAsia="Times New Roman" w:hAnsi="Times New Roman" w:cs="Times New Roman"/>
          <w:sz w:val="26"/>
          <w:szCs w:val="26"/>
          <w:shd w:val="clear" w:color="auto" w:fill="FFFFFF"/>
          <w:lang w:eastAsia="ru-RU"/>
        </w:rPr>
        <w:t xml:space="preserve">Команда </w:t>
      </w:r>
      <w:bookmarkStart w:id="19" w:name="_Hlk171348474"/>
      <w:r w:rsidR="000B6A61" w:rsidRPr="00C62926">
        <w:rPr>
          <w:rFonts w:ascii="Times New Roman" w:eastAsia="Times New Roman" w:hAnsi="Times New Roman" w:cs="Times New Roman"/>
          <w:sz w:val="26"/>
          <w:szCs w:val="26"/>
          <w:shd w:val="clear" w:color="auto" w:fill="FFFFFF"/>
          <w:lang w:eastAsia="ru-RU"/>
        </w:rPr>
        <w:t>МБОУ СОШ им. А.М. Горького.</w:t>
      </w:r>
    </w:p>
    <w:p w14:paraId="7888084B" w14:textId="2A576D9C" w:rsidR="009B4D74" w:rsidRPr="00C62926" w:rsidRDefault="009B4D74" w:rsidP="009B4D74">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Кубок Брянской области по легкой атлетике</w:t>
      </w:r>
      <w:r w:rsidRPr="00C62926">
        <w:t xml:space="preserve"> </w:t>
      </w:r>
      <w:r w:rsidRPr="00C62926">
        <w:rPr>
          <w:rFonts w:ascii="Times New Roman" w:eastAsia="Times New Roman" w:hAnsi="Times New Roman" w:cs="Times New Roman"/>
          <w:sz w:val="26"/>
          <w:szCs w:val="26"/>
          <w:shd w:val="clear" w:color="auto" w:fill="FFFFFF"/>
          <w:lang w:eastAsia="ru-RU"/>
        </w:rPr>
        <w:t xml:space="preserve">3 </w:t>
      </w:r>
      <w:proofErr w:type="gramStart"/>
      <w:r w:rsidRPr="00C62926">
        <w:rPr>
          <w:rFonts w:ascii="Times New Roman" w:eastAsia="Times New Roman" w:hAnsi="Times New Roman" w:cs="Times New Roman"/>
          <w:sz w:val="26"/>
          <w:szCs w:val="26"/>
          <w:shd w:val="clear" w:color="auto" w:fill="FFFFFF"/>
          <w:lang w:eastAsia="ru-RU"/>
        </w:rPr>
        <w:t>место  -</w:t>
      </w:r>
      <w:proofErr w:type="gramEnd"/>
      <w:r w:rsidRPr="00C62926">
        <w:rPr>
          <w:rFonts w:ascii="Times New Roman" w:eastAsia="Times New Roman" w:hAnsi="Times New Roman" w:cs="Times New Roman"/>
          <w:sz w:val="26"/>
          <w:szCs w:val="26"/>
          <w:shd w:val="clear" w:color="auto" w:fill="FFFFFF"/>
          <w:lang w:eastAsia="ru-RU"/>
        </w:rPr>
        <w:t>Емельянова Варвара учащаяся МБОУ СОШ №4 им. С.П. Лоскутова</w:t>
      </w:r>
    </w:p>
    <w:bookmarkEnd w:id="19"/>
    <w:p w14:paraId="660469C6" w14:textId="77777777" w:rsidR="00183AE0" w:rsidRPr="00C62926" w:rsidRDefault="000B6A61" w:rsidP="00183AE0">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ЛОКОБАСКЕТ- области, участники ЦФО</w:t>
      </w:r>
      <w:r w:rsidR="00183AE0" w:rsidRPr="00C62926">
        <w:rPr>
          <w:rFonts w:ascii="Times New Roman" w:eastAsia="Times New Roman" w:hAnsi="Times New Roman" w:cs="Times New Roman"/>
          <w:sz w:val="26"/>
          <w:szCs w:val="26"/>
          <w:shd w:val="clear" w:color="auto" w:fill="FFFFFF"/>
          <w:lang w:eastAsia="ru-RU"/>
        </w:rPr>
        <w:t>. Команда девушек МБОУ СОШ им. А.М. Горького.</w:t>
      </w:r>
    </w:p>
    <w:p w14:paraId="6DDE29DC" w14:textId="0A1C449D" w:rsidR="00183AE0" w:rsidRPr="00C62926" w:rsidRDefault="00183AE0" w:rsidP="00183AE0">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Региональный этап Всероссийских соревнований «Президентские спортивные игры школьников» – 1 место. Команда МБОУ СОШ им. А.М. Горького.</w:t>
      </w:r>
    </w:p>
    <w:p w14:paraId="1F0B0CBC" w14:textId="03725DE0" w:rsidR="00FA7EB4" w:rsidRPr="00C62926" w:rsidRDefault="00FA7EB4" w:rsidP="00FA7EB4">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Областной конкурс «Ратные страницы истории» III место МБОУ СОШ им. С.М. Кирова (ВСИ «Орлёнок»)</w:t>
      </w:r>
    </w:p>
    <w:p w14:paraId="7980F481" w14:textId="60A44A43" w:rsidR="00FA7EB4" w:rsidRPr="00C62926" w:rsidRDefault="00FA7EB4" w:rsidP="00FA7EB4">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Областной конкурс «Ратные страницы истории» IV место МБОУ СОШ им. С.М. Кирова (ВСИ «Зарница»)</w:t>
      </w:r>
    </w:p>
    <w:p w14:paraId="3E9C083B" w14:textId="33B17AC8" w:rsidR="00183AE0" w:rsidRPr="00C62926" w:rsidRDefault="00183AE0" w:rsidP="00183AE0">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Защита соц. проекта «Я </w:t>
      </w:r>
      <w:proofErr w:type="gramStart"/>
      <w:r w:rsidRPr="00C62926">
        <w:rPr>
          <w:rFonts w:ascii="Times New Roman" w:eastAsia="Times New Roman" w:hAnsi="Times New Roman" w:cs="Times New Roman"/>
          <w:sz w:val="26"/>
          <w:szCs w:val="26"/>
          <w:shd w:val="clear" w:color="auto" w:fill="FFFFFF"/>
          <w:lang w:eastAsia="ru-RU"/>
        </w:rPr>
        <w:t>-  гражданин</w:t>
      </w:r>
      <w:proofErr w:type="gramEnd"/>
      <w:r w:rsidRPr="00C62926">
        <w:rPr>
          <w:rFonts w:ascii="Times New Roman" w:eastAsia="Times New Roman" w:hAnsi="Times New Roman" w:cs="Times New Roman"/>
          <w:sz w:val="26"/>
          <w:szCs w:val="26"/>
          <w:shd w:val="clear" w:color="auto" w:fill="FFFFFF"/>
          <w:lang w:eastAsia="ru-RU"/>
        </w:rPr>
        <w:t xml:space="preserve"> России» - лауреаты области. Коллектив МБОУ СОШ им. </w:t>
      </w:r>
      <w:proofErr w:type="spellStart"/>
      <w:r w:rsidRPr="00C62926">
        <w:rPr>
          <w:rFonts w:ascii="Times New Roman" w:eastAsia="Times New Roman" w:hAnsi="Times New Roman" w:cs="Times New Roman"/>
          <w:sz w:val="26"/>
          <w:szCs w:val="26"/>
          <w:shd w:val="clear" w:color="auto" w:fill="FFFFFF"/>
          <w:lang w:eastAsia="ru-RU"/>
        </w:rPr>
        <w:t>А.М.Горького</w:t>
      </w:r>
      <w:proofErr w:type="spellEnd"/>
      <w:r w:rsidRPr="00C62926">
        <w:rPr>
          <w:rFonts w:ascii="Times New Roman" w:eastAsia="Times New Roman" w:hAnsi="Times New Roman" w:cs="Times New Roman"/>
          <w:sz w:val="26"/>
          <w:szCs w:val="26"/>
          <w:shd w:val="clear" w:color="auto" w:fill="FFFFFF"/>
          <w:lang w:eastAsia="ru-RU"/>
        </w:rPr>
        <w:t xml:space="preserve">. </w:t>
      </w:r>
    </w:p>
    <w:p w14:paraId="09219E16" w14:textId="084C9E53" w:rsidR="000B6A61" w:rsidRPr="00C62926" w:rsidRDefault="00183AE0" w:rsidP="000B6A61">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Региональный этап Всероссийской военно-патриотической игры «Орлёнок» - 3 место МБОУ СОШ им. </w:t>
      </w:r>
      <w:proofErr w:type="spellStart"/>
      <w:r w:rsidRPr="00C62926">
        <w:rPr>
          <w:rFonts w:ascii="Times New Roman" w:eastAsia="Times New Roman" w:hAnsi="Times New Roman" w:cs="Times New Roman"/>
          <w:sz w:val="26"/>
          <w:szCs w:val="26"/>
          <w:shd w:val="clear" w:color="auto" w:fill="FFFFFF"/>
          <w:lang w:eastAsia="ru-RU"/>
        </w:rPr>
        <w:t>А.М.Горького</w:t>
      </w:r>
      <w:proofErr w:type="spellEnd"/>
    </w:p>
    <w:p w14:paraId="7E6282E2" w14:textId="5247F70C" w:rsidR="00FA7EB4" w:rsidRPr="00C62926" w:rsidRDefault="00FA7EB4" w:rsidP="000B6A61">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Финал регионального этапа Всероссийской военно-патриотической игры "Зарница 2.0"- 3 место команда МБОУ СОШ им. А.М. Горького</w:t>
      </w:r>
    </w:p>
    <w:p w14:paraId="7AD05974" w14:textId="76071701" w:rsidR="00183AE0" w:rsidRPr="00C62926" w:rsidRDefault="00183AE0" w:rsidP="000B6A61">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Областной </w:t>
      </w:r>
      <w:proofErr w:type="gramStart"/>
      <w:r w:rsidRPr="00C62926">
        <w:rPr>
          <w:rFonts w:ascii="Times New Roman" w:eastAsia="Times New Roman" w:hAnsi="Times New Roman" w:cs="Times New Roman"/>
          <w:sz w:val="26"/>
          <w:szCs w:val="26"/>
          <w:shd w:val="clear" w:color="auto" w:fill="FFFFFF"/>
          <w:lang w:eastAsia="ru-RU"/>
        </w:rPr>
        <w:t>конкурс  «</w:t>
      </w:r>
      <w:proofErr w:type="gramEnd"/>
      <w:r w:rsidRPr="00C62926">
        <w:rPr>
          <w:rFonts w:ascii="Times New Roman" w:eastAsia="Times New Roman" w:hAnsi="Times New Roman" w:cs="Times New Roman"/>
          <w:sz w:val="26"/>
          <w:szCs w:val="26"/>
          <w:shd w:val="clear" w:color="auto" w:fill="FFFFFF"/>
          <w:lang w:eastAsia="ru-RU"/>
        </w:rPr>
        <w:t>Рисуем заповедную Россию» 1, 3 место учащиеся МБОУ СОШ им. А.М. Горького.</w:t>
      </w:r>
    </w:p>
    <w:p w14:paraId="090A6938" w14:textId="78FDA8AF" w:rsidR="00FA7EB4" w:rsidRPr="00C62926" w:rsidRDefault="00FA7EB4" w:rsidP="00FA7EB4">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Региональный конкурс патриотической песни «Пою моё Отечество» Лауреаты «Солисты» </w:t>
      </w:r>
      <w:proofErr w:type="spellStart"/>
      <w:r w:rsidRPr="00C62926">
        <w:rPr>
          <w:rFonts w:ascii="Times New Roman" w:eastAsia="Times New Roman" w:hAnsi="Times New Roman" w:cs="Times New Roman"/>
          <w:sz w:val="26"/>
          <w:szCs w:val="26"/>
          <w:shd w:val="clear" w:color="auto" w:fill="FFFFFF"/>
          <w:lang w:eastAsia="ru-RU"/>
        </w:rPr>
        <w:t>Плюгина</w:t>
      </w:r>
      <w:proofErr w:type="spellEnd"/>
      <w:r w:rsidRPr="00C62926">
        <w:rPr>
          <w:rFonts w:ascii="Times New Roman" w:eastAsia="Times New Roman" w:hAnsi="Times New Roman" w:cs="Times New Roman"/>
          <w:sz w:val="26"/>
          <w:szCs w:val="26"/>
          <w:shd w:val="clear" w:color="auto" w:fill="FFFFFF"/>
          <w:lang w:eastAsia="ru-RU"/>
        </w:rPr>
        <w:t xml:space="preserve"> Ксения МБОУ СОШ №5 им. И.С. Кузнецова; «Музыкально-литературные композиции» Отделение ДЮП МБОУ СОШ №4 им. С.П. Лоскутова; Дипломанты Вокальная группа МБОУ СОШ №4 им. С.П. Лоскутова</w:t>
      </w:r>
    </w:p>
    <w:p w14:paraId="1601CDE6" w14:textId="26F43F97" w:rsidR="000B6A61" w:rsidRPr="00C62926" w:rsidRDefault="009B4D74" w:rsidP="00E337C9">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Областной с</w:t>
      </w:r>
      <w:r w:rsidR="00155E4F" w:rsidRPr="00C62926">
        <w:rPr>
          <w:rFonts w:ascii="Times New Roman" w:eastAsia="Times New Roman" w:hAnsi="Times New Roman" w:cs="Times New Roman"/>
          <w:sz w:val="26"/>
          <w:szCs w:val="26"/>
          <w:shd w:val="clear" w:color="auto" w:fill="FFFFFF"/>
          <w:lang w:eastAsia="ru-RU"/>
        </w:rPr>
        <w:t xml:space="preserve">мотр художественной самодеятельности творчества учреждений образования «Вхожу в мир искусства» Хореографический коллектив «Гармония» </w:t>
      </w:r>
      <w:bookmarkStart w:id="20" w:name="_Hlk171349820"/>
      <w:r w:rsidR="00155E4F" w:rsidRPr="00C62926">
        <w:rPr>
          <w:rFonts w:ascii="Times New Roman" w:eastAsia="Times New Roman" w:hAnsi="Times New Roman" w:cs="Times New Roman"/>
          <w:sz w:val="26"/>
          <w:szCs w:val="26"/>
          <w:shd w:val="clear" w:color="auto" w:fill="FFFFFF"/>
          <w:lang w:eastAsia="ru-RU"/>
        </w:rPr>
        <w:t xml:space="preserve">МБОУ СОШ №4 им. С.П. Лоскутова </w:t>
      </w:r>
      <w:bookmarkEnd w:id="20"/>
      <w:r w:rsidR="00155E4F" w:rsidRPr="00C62926">
        <w:rPr>
          <w:rFonts w:ascii="Times New Roman" w:eastAsia="Times New Roman" w:hAnsi="Times New Roman" w:cs="Times New Roman"/>
          <w:sz w:val="26"/>
          <w:szCs w:val="26"/>
          <w:shd w:val="clear" w:color="auto" w:fill="FFFFFF"/>
          <w:lang w:eastAsia="ru-RU"/>
        </w:rPr>
        <w:t xml:space="preserve">- Лауреаты области; Александр Русанов - Лауреат </w:t>
      </w:r>
      <w:proofErr w:type="gramStart"/>
      <w:r w:rsidR="00155E4F" w:rsidRPr="00C62926">
        <w:rPr>
          <w:rFonts w:ascii="Times New Roman" w:eastAsia="Times New Roman" w:hAnsi="Times New Roman" w:cs="Times New Roman"/>
          <w:sz w:val="26"/>
          <w:szCs w:val="26"/>
          <w:shd w:val="clear" w:color="auto" w:fill="FFFFFF"/>
          <w:lang w:eastAsia="ru-RU"/>
        </w:rPr>
        <w:t xml:space="preserve">области;  </w:t>
      </w:r>
      <w:r w:rsidRPr="00C62926">
        <w:rPr>
          <w:rFonts w:ascii="Times New Roman" w:eastAsia="Times New Roman" w:hAnsi="Times New Roman" w:cs="Times New Roman"/>
          <w:sz w:val="26"/>
          <w:szCs w:val="26"/>
          <w:shd w:val="clear" w:color="auto" w:fill="FFFFFF"/>
          <w:lang w:eastAsia="ru-RU"/>
        </w:rPr>
        <w:t>В</w:t>
      </w:r>
      <w:r w:rsidR="00155E4F" w:rsidRPr="00C62926">
        <w:rPr>
          <w:rFonts w:ascii="Times New Roman" w:eastAsia="Times New Roman" w:hAnsi="Times New Roman" w:cs="Times New Roman"/>
          <w:sz w:val="26"/>
          <w:szCs w:val="26"/>
          <w:shd w:val="clear" w:color="auto" w:fill="FFFFFF"/>
          <w:lang w:eastAsia="ru-RU"/>
        </w:rPr>
        <w:t>окальная</w:t>
      </w:r>
      <w:proofErr w:type="gramEnd"/>
      <w:r w:rsidR="00155E4F" w:rsidRPr="00C62926">
        <w:rPr>
          <w:rFonts w:ascii="Times New Roman" w:eastAsia="Times New Roman" w:hAnsi="Times New Roman" w:cs="Times New Roman"/>
          <w:sz w:val="26"/>
          <w:szCs w:val="26"/>
          <w:shd w:val="clear" w:color="auto" w:fill="FFFFFF"/>
          <w:lang w:eastAsia="ru-RU"/>
        </w:rPr>
        <w:t xml:space="preserve"> группа </w:t>
      </w:r>
      <w:r w:rsidRPr="00C62926">
        <w:rPr>
          <w:rFonts w:ascii="Times New Roman" w:eastAsia="Times New Roman" w:hAnsi="Times New Roman" w:cs="Times New Roman"/>
          <w:sz w:val="26"/>
          <w:szCs w:val="26"/>
          <w:shd w:val="clear" w:color="auto" w:fill="FFFFFF"/>
          <w:lang w:eastAsia="ru-RU"/>
        </w:rPr>
        <w:t xml:space="preserve">- </w:t>
      </w:r>
      <w:r w:rsidR="00155E4F" w:rsidRPr="00C62926">
        <w:rPr>
          <w:rFonts w:ascii="Times New Roman" w:eastAsia="Times New Roman" w:hAnsi="Times New Roman" w:cs="Times New Roman"/>
          <w:sz w:val="26"/>
          <w:szCs w:val="26"/>
          <w:shd w:val="clear" w:color="auto" w:fill="FFFFFF"/>
          <w:lang w:eastAsia="ru-RU"/>
        </w:rPr>
        <w:t xml:space="preserve">Лауреат области </w:t>
      </w:r>
    </w:p>
    <w:p w14:paraId="087B72FA" w14:textId="4042BCE8" w:rsidR="00155E4F" w:rsidRPr="00C62926" w:rsidRDefault="009B4D74" w:rsidP="00E337C9">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Областной конкурс детской и пионерской песни «Орлята учатся летать»</w:t>
      </w:r>
      <w:r w:rsidRPr="00C62926">
        <w:t xml:space="preserve"> </w:t>
      </w:r>
      <w:r w:rsidRPr="00C62926">
        <w:rPr>
          <w:rFonts w:ascii="Times New Roman" w:eastAsia="Times New Roman" w:hAnsi="Times New Roman" w:cs="Times New Roman"/>
          <w:sz w:val="26"/>
          <w:szCs w:val="26"/>
          <w:shd w:val="clear" w:color="auto" w:fill="FFFFFF"/>
          <w:lang w:eastAsia="ru-RU"/>
        </w:rPr>
        <w:t>Вокальная группа   МБОУ СОШ №4 им. С.П. Лоскутова – Лауреат конкурса, II место</w:t>
      </w:r>
    </w:p>
    <w:p w14:paraId="5B55E121" w14:textId="34D39B8C" w:rsidR="00FA7EB4" w:rsidRPr="00C62926" w:rsidRDefault="00FA7EB4" w:rsidP="00FA7EB4">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lastRenderedPageBreak/>
        <w:t xml:space="preserve">Областной конкурс творческих работ учащихся «Привычка. Характер. Судьба» Номинация «Плакат-листовка» 9-11 классы 3 место - Зыкова Евгения, </w:t>
      </w:r>
      <w:proofErr w:type="gramStart"/>
      <w:r w:rsidRPr="00C62926">
        <w:rPr>
          <w:rFonts w:ascii="Times New Roman" w:eastAsia="Times New Roman" w:hAnsi="Times New Roman" w:cs="Times New Roman"/>
          <w:sz w:val="26"/>
          <w:szCs w:val="26"/>
          <w:shd w:val="clear" w:color="auto" w:fill="FFFFFF"/>
          <w:lang w:eastAsia="ru-RU"/>
        </w:rPr>
        <w:t>учащаяся  Первомайская</w:t>
      </w:r>
      <w:proofErr w:type="gramEnd"/>
      <w:r w:rsidRPr="00C62926">
        <w:rPr>
          <w:rFonts w:ascii="Times New Roman" w:eastAsia="Times New Roman" w:hAnsi="Times New Roman" w:cs="Times New Roman"/>
          <w:sz w:val="26"/>
          <w:szCs w:val="26"/>
          <w:shd w:val="clear" w:color="auto" w:fill="FFFFFF"/>
          <w:lang w:eastAsia="ru-RU"/>
        </w:rPr>
        <w:t xml:space="preserve"> СОШ</w:t>
      </w:r>
    </w:p>
    <w:p w14:paraId="35030A99" w14:textId="1FB041E8" w:rsidR="00FA7EB4" w:rsidRPr="00C62926" w:rsidRDefault="00FA7EB4" w:rsidP="00FA7EB4">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Региональный этап Всероссийского фестиваля-конкурса «</w:t>
      </w:r>
      <w:proofErr w:type="spellStart"/>
      <w:r w:rsidRPr="00C62926">
        <w:rPr>
          <w:rFonts w:ascii="Times New Roman" w:eastAsia="Times New Roman" w:hAnsi="Times New Roman" w:cs="Times New Roman"/>
          <w:sz w:val="26"/>
          <w:szCs w:val="26"/>
          <w:shd w:val="clear" w:color="auto" w:fill="FFFFFF"/>
          <w:lang w:eastAsia="ru-RU"/>
        </w:rPr>
        <w:t>Хрусальные</w:t>
      </w:r>
      <w:proofErr w:type="spellEnd"/>
      <w:r w:rsidRPr="00C62926">
        <w:rPr>
          <w:rFonts w:ascii="Times New Roman" w:eastAsia="Times New Roman" w:hAnsi="Times New Roman" w:cs="Times New Roman"/>
          <w:sz w:val="26"/>
          <w:szCs w:val="26"/>
          <w:shd w:val="clear" w:color="auto" w:fill="FFFFFF"/>
          <w:lang w:eastAsia="ru-RU"/>
        </w:rPr>
        <w:t xml:space="preserve"> звездочки — 2024», номинация " Вокал"3 </w:t>
      </w:r>
      <w:proofErr w:type="gramStart"/>
      <w:r w:rsidRPr="00C62926">
        <w:rPr>
          <w:rFonts w:ascii="Times New Roman" w:eastAsia="Times New Roman" w:hAnsi="Times New Roman" w:cs="Times New Roman"/>
          <w:sz w:val="26"/>
          <w:szCs w:val="26"/>
          <w:shd w:val="clear" w:color="auto" w:fill="FFFFFF"/>
          <w:lang w:eastAsia="ru-RU"/>
        </w:rPr>
        <w:t>место  Филина</w:t>
      </w:r>
      <w:proofErr w:type="gramEnd"/>
      <w:r w:rsidRPr="00C62926">
        <w:rPr>
          <w:rFonts w:ascii="Times New Roman" w:eastAsia="Times New Roman" w:hAnsi="Times New Roman" w:cs="Times New Roman"/>
          <w:sz w:val="26"/>
          <w:szCs w:val="26"/>
          <w:shd w:val="clear" w:color="auto" w:fill="FFFFFF"/>
          <w:lang w:eastAsia="ru-RU"/>
        </w:rPr>
        <w:t xml:space="preserve"> Лаура МБОУ </w:t>
      </w:r>
      <w:proofErr w:type="spellStart"/>
      <w:r w:rsidRPr="00C62926">
        <w:rPr>
          <w:rFonts w:ascii="Times New Roman" w:eastAsia="Times New Roman" w:hAnsi="Times New Roman" w:cs="Times New Roman"/>
          <w:sz w:val="26"/>
          <w:szCs w:val="26"/>
          <w:shd w:val="clear" w:color="auto" w:fill="FFFFFF"/>
          <w:lang w:eastAsia="ru-RU"/>
        </w:rPr>
        <w:t>Вельяминовская</w:t>
      </w:r>
      <w:proofErr w:type="spellEnd"/>
      <w:r w:rsidRPr="00C62926">
        <w:rPr>
          <w:rFonts w:ascii="Times New Roman" w:eastAsia="Times New Roman" w:hAnsi="Times New Roman" w:cs="Times New Roman"/>
          <w:sz w:val="26"/>
          <w:szCs w:val="26"/>
          <w:shd w:val="clear" w:color="auto" w:fill="FFFFFF"/>
          <w:lang w:eastAsia="ru-RU"/>
        </w:rPr>
        <w:t xml:space="preserve"> СОШ им. Л.С. Филина </w:t>
      </w:r>
    </w:p>
    <w:p w14:paraId="062724FC" w14:textId="46FFB08F" w:rsidR="00FA7EB4" w:rsidRPr="00C62926" w:rsidRDefault="00FA7EB4" w:rsidP="00FA7EB4">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Областной конкурс юных исследователей окружающей среды им. Б.В. Всесвятского 2 место – Тамбовцев Николай, учащийся МБОУ СОШ им. А.М. Горького</w:t>
      </w:r>
    </w:p>
    <w:p w14:paraId="4A7B1138" w14:textId="3E073762" w:rsidR="00FA7EB4" w:rsidRPr="00C62926" w:rsidRDefault="00FA7EB4" w:rsidP="0073353A">
      <w:pPr>
        <w:pStyle w:val="a7"/>
        <w:numPr>
          <w:ilvl w:val="0"/>
          <w:numId w:val="20"/>
        </w:numPr>
        <w:rPr>
          <w:rFonts w:ascii="Times New Roman" w:eastAsia="Times New Roman" w:hAnsi="Times New Roman" w:cs="Times New Roman"/>
          <w:sz w:val="26"/>
          <w:szCs w:val="26"/>
          <w:shd w:val="clear" w:color="auto" w:fill="FFFFFF"/>
          <w:lang w:eastAsia="ru-RU"/>
        </w:rPr>
      </w:pPr>
      <w:r w:rsidRPr="00C62926">
        <w:rPr>
          <w:rFonts w:ascii="Times New Roman" w:eastAsia="Times New Roman" w:hAnsi="Times New Roman" w:cs="Times New Roman"/>
          <w:sz w:val="26"/>
          <w:szCs w:val="26"/>
          <w:shd w:val="clear" w:color="auto" w:fill="FFFFFF"/>
          <w:lang w:eastAsia="ru-RU"/>
        </w:rPr>
        <w:t xml:space="preserve">Областной конкурс исследовательских работ «Юные исследователи - будущее науки» - 1 место в номинации "Историко-краеведческая" ученица МБОУ СОШ им. А.М. Горького </w:t>
      </w:r>
      <w:proofErr w:type="spellStart"/>
      <w:r w:rsidRPr="00C62926">
        <w:rPr>
          <w:rFonts w:ascii="Times New Roman" w:eastAsia="Times New Roman" w:hAnsi="Times New Roman" w:cs="Times New Roman"/>
          <w:sz w:val="26"/>
          <w:szCs w:val="26"/>
          <w:shd w:val="clear" w:color="auto" w:fill="FFFFFF"/>
          <w:lang w:eastAsia="ru-RU"/>
        </w:rPr>
        <w:t>Колупанова</w:t>
      </w:r>
      <w:proofErr w:type="spellEnd"/>
      <w:r w:rsidRPr="00C62926">
        <w:rPr>
          <w:rFonts w:ascii="Times New Roman" w:eastAsia="Times New Roman" w:hAnsi="Times New Roman" w:cs="Times New Roman"/>
          <w:sz w:val="26"/>
          <w:szCs w:val="26"/>
          <w:shd w:val="clear" w:color="auto" w:fill="FFFFFF"/>
          <w:lang w:eastAsia="ru-RU"/>
        </w:rPr>
        <w:t xml:space="preserve"> Анна</w:t>
      </w:r>
    </w:p>
    <w:p w14:paraId="4A01BA77" w14:textId="6AE3FA21" w:rsidR="000B6A61" w:rsidRPr="00C62926" w:rsidRDefault="00FA7EB4" w:rsidP="00E337C9">
      <w:pPr>
        <w:pStyle w:val="a7"/>
        <w:numPr>
          <w:ilvl w:val="0"/>
          <w:numId w:val="20"/>
        </w:numPr>
        <w:spacing w:after="0" w:line="240" w:lineRule="auto"/>
        <w:ind w:firstLine="709"/>
        <w:jc w:val="both"/>
        <w:rPr>
          <w:rFonts w:ascii="Times New Roman" w:hAnsi="Times New Roman" w:cs="Times New Roman"/>
          <w:sz w:val="26"/>
          <w:szCs w:val="26"/>
        </w:rPr>
      </w:pPr>
      <w:r w:rsidRPr="00C62926">
        <w:rPr>
          <w:rFonts w:ascii="Times New Roman" w:eastAsia="Times New Roman" w:hAnsi="Times New Roman" w:cs="Times New Roman"/>
          <w:sz w:val="26"/>
          <w:szCs w:val="26"/>
          <w:shd w:val="clear" w:color="auto" w:fill="FFFFFF"/>
          <w:lang w:eastAsia="ru-RU"/>
        </w:rPr>
        <w:t xml:space="preserve">VIII Всероссийский героико-патриотический фестиваль детского юношеского творчества «Звезда Спасения». В номинации Музыкальное творчество 1 место Филина Лаура, МБОУ </w:t>
      </w:r>
      <w:proofErr w:type="spellStart"/>
      <w:r w:rsidRPr="00C62926">
        <w:rPr>
          <w:rFonts w:ascii="Times New Roman" w:eastAsia="Times New Roman" w:hAnsi="Times New Roman" w:cs="Times New Roman"/>
          <w:sz w:val="26"/>
          <w:szCs w:val="26"/>
          <w:shd w:val="clear" w:color="auto" w:fill="FFFFFF"/>
          <w:lang w:eastAsia="ru-RU"/>
        </w:rPr>
        <w:t>Вельяминовская</w:t>
      </w:r>
      <w:proofErr w:type="spellEnd"/>
      <w:r w:rsidRPr="00C62926">
        <w:rPr>
          <w:rFonts w:ascii="Times New Roman" w:eastAsia="Times New Roman" w:hAnsi="Times New Roman" w:cs="Times New Roman"/>
          <w:sz w:val="26"/>
          <w:szCs w:val="26"/>
          <w:shd w:val="clear" w:color="auto" w:fill="FFFFFF"/>
          <w:lang w:eastAsia="ru-RU"/>
        </w:rPr>
        <w:t xml:space="preserve"> СОШ им. Л.С. Филина </w:t>
      </w:r>
    </w:p>
    <w:p w14:paraId="4E9CA7F3" w14:textId="77777777" w:rsidR="00FA7EB4" w:rsidRPr="00C62926" w:rsidRDefault="00FA7EB4" w:rsidP="00E337C9">
      <w:pPr>
        <w:pStyle w:val="a7"/>
        <w:numPr>
          <w:ilvl w:val="0"/>
          <w:numId w:val="20"/>
        </w:numPr>
        <w:spacing w:after="0" w:line="240" w:lineRule="auto"/>
        <w:ind w:firstLine="709"/>
        <w:jc w:val="both"/>
        <w:rPr>
          <w:rFonts w:ascii="Times New Roman" w:hAnsi="Times New Roman" w:cs="Times New Roman"/>
          <w:sz w:val="26"/>
          <w:szCs w:val="26"/>
        </w:rPr>
      </w:pPr>
    </w:p>
    <w:p w14:paraId="32E779B8" w14:textId="1A1AAA3F" w:rsidR="00EA3E0C" w:rsidRPr="00C62926" w:rsidRDefault="00C242FE" w:rsidP="00372EC9">
      <w:pPr>
        <w:spacing w:after="0" w:line="240" w:lineRule="auto"/>
        <w:ind w:firstLine="708"/>
        <w:jc w:val="both"/>
        <w:rPr>
          <w:rFonts w:ascii="Times New Roman" w:hAnsi="Times New Roman" w:cs="Times New Roman"/>
          <w:sz w:val="26"/>
          <w:szCs w:val="26"/>
        </w:rPr>
      </w:pPr>
      <w:r w:rsidRPr="00C62926">
        <w:rPr>
          <w:rFonts w:ascii="Times New Roman" w:hAnsi="Times New Roman" w:cs="Times New Roman"/>
          <w:sz w:val="26"/>
          <w:szCs w:val="26"/>
        </w:rPr>
        <w:t xml:space="preserve"> </w:t>
      </w:r>
      <w:r w:rsidR="00EA3E0C" w:rsidRPr="00C62926">
        <w:rPr>
          <w:rFonts w:ascii="Times New Roman" w:hAnsi="Times New Roman" w:cs="Times New Roman"/>
          <w:sz w:val="26"/>
          <w:szCs w:val="26"/>
        </w:rPr>
        <w:t xml:space="preserve">Важная роль </w:t>
      </w:r>
      <w:r w:rsidR="00EA3E0C" w:rsidRPr="00C62926">
        <w:rPr>
          <w:rFonts w:ascii="Times New Roman" w:hAnsi="Times New Roman" w:cs="Times New Roman"/>
          <w:b/>
          <w:sz w:val="26"/>
          <w:szCs w:val="26"/>
        </w:rPr>
        <w:t>в</w:t>
      </w:r>
      <w:r w:rsidR="00BD5B4D" w:rsidRPr="00C62926">
        <w:rPr>
          <w:rFonts w:ascii="Times New Roman" w:hAnsi="Times New Roman" w:cs="Times New Roman"/>
          <w:b/>
          <w:sz w:val="26"/>
          <w:szCs w:val="26"/>
        </w:rPr>
        <w:t xml:space="preserve"> </w:t>
      </w:r>
      <w:r w:rsidR="00EA3E0C" w:rsidRPr="00C62926">
        <w:rPr>
          <w:rFonts w:ascii="Times New Roman" w:hAnsi="Times New Roman" w:cs="Times New Roman"/>
          <w:b/>
          <w:sz w:val="26"/>
          <w:szCs w:val="26"/>
        </w:rPr>
        <w:t>военно-патриотическом воспитании</w:t>
      </w:r>
      <w:r w:rsidR="00EA3E0C" w:rsidRPr="00C62926">
        <w:rPr>
          <w:rFonts w:ascii="Times New Roman" w:hAnsi="Times New Roman" w:cs="Times New Roman"/>
          <w:sz w:val="26"/>
          <w:szCs w:val="26"/>
        </w:rPr>
        <w:t xml:space="preserve"> принадлежит Движению юных патриотов, основной целью которого является всестороннее развитие и</w:t>
      </w:r>
      <w:r w:rsidR="00BD5B4D" w:rsidRPr="00C62926">
        <w:rPr>
          <w:rFonts w:ascii="Times New Roman" w:hAnsi="Times New Roman" w:cs="Times New Roman"/>
          <w:sz w:val="26"/>
          <w:szCs w:val="26"/>
        </w:rPr>
        <w:t xml:space="preserve"> </w:t>
      </w:r>
      <w:r w:rsidR="00EA3E0C" w:rsidRPr="00C62926">
        <w:rPr>
          <w:rFonts w:ascii="Times New Roman" w:hAnsi="Times New Roman" w:cs="Times New Roman"/>
          <w:sz w:val="26"/>
          <w:szCs w:val="26"/>
        </w:rPr>
        <w:t>совершенствование личности молодого человека, воспитание патриота своего Отечества, подготовка юношей к</w:t>
      </w:r>
      <w:r w:rsidR="00BD5B4D" w:rsidRPr="00C62926">
        <w:rPr>
          <w:rFonts w:ascii="Times New Roman" w:hAnsi="Times New Roman" w:cs="Times New Roman"/>
          <w:sz w:val="26"/>
          <w:szCs w:val="26"/>
        </w:rPr>
        <w:t xml:space="preserve"> </w:t>
      </w:r>
      <w:r w:rsidR="00EA3E0C" w:rsidRPr="00C62926">
        <w:rPr>
          <w:rFonts w:ascii="Times New Roman" w:hAnsi="Times New Roman" w:cs="Times New Roman"/>
          <w:sz w:val="26"/>
          <w:szCs w:val="26"/>
        </w:rPr>
        <w:t>службе в</w:t>
      </w:r>
      <w:r w:rsidR="00BD5B4D" w:rsidRPr="00C62926">
        <w:rPr>
          <w:rFonts w:ascii="Times New Roman" w:hAnsi="Times New Roman" w:cs="Times New Roman"/>
          <w:sz w:val="26"/>
          <w:szCs w:val="26"/>
        </w:rPr>
        <w:t xml:space="preserve"> </w:t>
      </w:r>
      <w:r w:rsidR="00EA3E0C" w:rsidRPr="00C62926">
        <w:rPr>
          <w:rFonts w:ascii="Times New Roman" w:hAnsi="Times New Roman" w:cs="Times New Roman"/>
          <w:sz w:val="26"/>
          <w:szCs w:val="26"/>
        </w:rPr>
        <w:t xml:space="preserve">армии. В течение всего учебного года проводились соревнования между школьными командами. Особые слова благодарности хочется выразить руководителям отрядов ДЮП, кто сохраняет и приумножает данные традиции: </w:t>
      </w:r>
      <w:r w:rsidR="00CE2EEB" w:rsidRPr="00C62926">
        <w:rPr>
          <w:rFonts w:ascii="Times New Roman" w:hAnsi="Times New Roman" w:cs="Times New Roman"/>
          <w:sz w:val="26"/>
          <w:szCs w:val="26"/>
        </w:rPr>
        <w:t xml:space="preserve">Архиповой Ирине Владимировне, </w:t>
      </w:r>
      <w:proofErr w:type="spellStart"/>
      <w:r w:rsidR="00EA3E0C" w:rsidRPr="00C62926">
        <w:rPr>
          <w:rFonts w:ascii="Times New Roman" w:hAnsi="Times New Roman" w:cs="Times New Roman"/>
          <w:sz w:val="26"/>
          <w:szCs w:val="26"/>
        </w:rPr>
        <w:t>Холупову</w:t>
      </w:r>
      <w:proofErr w:type="spellEnd"/>
      <w:r w:rsidR="00EA3E0C" w:rsidRPr="00C62926">
        <w:rPr>
          <w:rFonts w:ascii="Times New Roman" w:hAnsi="Times New Roman" w:cs="Times New Roman"/>
          <w:sz w:val="26"/>
          <w:szCs w:val="26"/>
        </w:rPr>
        <w:t xml:space="preserve"> Валерию Николаевичу, Павловой Елене Алексеевне, </w:t>
      </w:r>
      <w:proofErr w:type="spellStart"/>
      <w:r w:rsidR="00EA3E0C" w:rsidRPr="00C62926">
        <w:rPr>
          <w:rFonts w:ascii="Times New Roman" w:hAnsi="Times New Roman" w:cs="Times New Roman"/>
          <w:sz w:val="26"/>
          <w:szCs w:val="26"/>
        </w:rPr>
        <w:t>Зиновой</w:t>
      </w:r>
      <w:proofErr w:type="spellEnd"/>
      <w:r w:rsidR="00EA3E0C" w:rsidRPr="00C62926">
        <w:rPr>
          <w:rFonts w:ascii="Times New Roman" w:hAnsi="Times New Roman" w:cs="Times New Roman"/>
          <w:sz w:val="26"/>
          <w:szCs w:val="26"/>
        </w:rPr>
        <w:t xml:space="preserve"> Анжелике Михайловне, Исаковой Татьяне Федоровне</w:t>
      </w:r>
      <w:r w:rsidR="00B53595" w:rsidRPr="00C62926">
        <w:rPr>
          <w:rFonts w:ascii="Times New Roman" w:hAnsi="Times New Roman" w:cs="Times New Roman"/>
          <w:sz w:val="26"/>
          <w:szCs w:val="26"/>
        </w:rPr>
        <w:t>, Кузнецовой Марине Феликсовне</w:t>
      </w:r>
      <w:r w:rsidR="00EA3E0C" w:rsidRPr="00C62926">
        <w:rPr>
          <w:rFonts w:ascii="Times New Roman" w:hAnsi="Times New Roman" w:cs="Times New Roman"/>
          <w:sz w:val="26"/>
          <w:szCs w:val="26"/>
        </w:rPr>
        <w:t>.</w:t>
      </w:r>
      <w:r w:rsidR="005E1838" w:rsidRPr="00C62926">
        <w:rPr>
          <w:rFonts w:ascii="Times New Roman" w:hAnsi="Times New Roman" w:cs="Times New Roman"/>
          <w:sz w:val="26"/>
          <w:szCs w:val="26"/>
        </w:rPr>
        <w:t xml:space="preserve"> </w:t>
      </w:r>
    </w:p>
    <w:p w14:paraId="753543DC" w14:textId="77777777" w:rsidR="00EA3E0C" w:rsidRPr="00C62926" w:rsidRDefault="00EA3E0C"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С недавнего времени на территории Карачевского района активно стало развиваться Всероссийское военно-патриотическое общественное движение</w:t>
      </w:r>
      <w:r w:rsidR="00BD5B4D" w:rsidRPr="00C62926">
        <w:rPr>
          <w:rFonts w:ascii="Times New Roman" w:hAnsi="Times New Roman" w:cs="Times New Roman"/>
          <w:sz w:val="26"/>
          <w:szCs w:val="26"/>
        </w:rPr>
        <w:t xml:space="preserve"> </w:t>
      </w:r>
      <w:r w:rsidRPr="00C62926">
        <w:rPr>
          <w:rFonts w:ascii="Times New Roman" w:hAnsi="Times New Roman" w:cs="Times New Roman"/>
          <w:sz w:val="26"/>
          <w:szCs w:val="26"/>
        </w:rPr>
        <w:t>«</w:t>
      </w:r>
      <w:proofErr w:type="spellStart"/>
      <w:r w:rsidRPr="00C62926">
        <w:rPr>
          <w:rFonts w:ascii="Times New Roman" w:hAnsi="Times New Roman" w:cs="Times New Roman"/>
          <w:sz w:val="26"/>
          <w:szCs w:val="26"/>
        </w:rPr>
        <w:t>Юнармия</w:t>
      </w:r>
      <w:proofErr w:type="spellEnd"/>
      <w:r w:rsidRPr="00C62926">
        <w:rPr>
          <w:rFonts w:ascii="Times New Roman" w:hAnsi="Times New Roman" w:cs="Times New Roman"/>
          <w:sz w:val="26"/>
          <w:szCs w:val="26"/>
        </w:rPr>
        <w:t>». На сегодняшний день ряды Карачевского отделения «</w:t>
      </w:r>
      <w:proofErr w:type="spellStart"/>
      <w:r w:rsidRPr="00C62926">
        <w:rPr>
          <w:rFonts w:ascii="Times New Roman" w:hAnsi="Times New Roman" w:cs="Times New Roman"/>
          <w:sz w:val="26"/>
          <w:szCs w:val="26"/>
        </w:rPr>
        <w:t>Юнармия</w:t>
      </w:r>
      <w:proofErr w:type="spellEnd"/>
      <w:r w:rsidRPr="00C62926">
        <w:rPr>
          <w:rFonts w:ascii="Times New Roman" w:hAnsi="Times New Roman" w:cs="Times New Roman"/>
          <w:sz w:val="26"/>
          <w:szCs w:val="26"/>
        </w:rPr>
        <w:t>»</w:t>
      </w:r>
      <w:r w:rsidR="00BD5B4D" w:rsidRPr="00C62926">
        <w:rPr>
          <w:rFonts w:ascii="Times New Roman" w:hAnsi="Times New Roman" w:cs="Times New Roman"/>
          <w:sz w:val="26"/>
          <w:szCs w:val="26"/>
        </w:rPr>
        <w:t xml:space="preserve"> </w:t>
      </w:r>
      <w:r w:rsidR="00B53595" w:rsidRPr="00C62926">
        <w:rPr>
          <w:rFonts w:ascii="Times New Roman" w:hAnsi="Times New Roman" w:cs="Times New Roman"/>
          <w:sz w:val="26"/>
          <w:szCs w:val="26"/>
        </w:rPr>
        <w:t>насчитывают 596</w:t>
      </w:r>
      <w:r w:rsidRPr="00C62926">
        <w:rPr>
          <w:rFonts w:ascii="Times New Roman" w:hAnsi="Times New Roman" w:cs="Times New Roman"/>
          <w:sz w:val="26"/>
          <w:szCs w:val="26"/>
        </w:rPr>
        <w:t xml:space="preserve"> учащихся.</w:t>
      </w:r>
    </w:p>
    <w:p w14:paraId="17793BB8" w14:textId="77777777" w:rsidR="00B53595" w:rsidRPr="00C62926" w:rsidRDefault="00EA3E0C"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Активное участие учащиеся района принимают в мероприятиях по реализации Всероссийского физкультурно-спортивного комплекса «Готов к труду и обороне».</w:t>
      </w:r>
    </w:p>
    <w:p w14:paraId="20F4D1CB" w14:textId="0528F930" w:rsidR="00EA3E0C" w:rsidRPr="00C62926" w:rsidRDefault="00C242FE"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w:t>
      </w:r>
      <w:r w:rsidR="00EA3E0C" w:rsidRPr="00C62926">
        <w:rPr>
          <w:rFonts w:ascii="Times New Roman" w:hAnsi="Times New Roman" w:cs="Times New Roman"/>
          <w:sz w:val="26"/>
          <w:szCs w:val="26"/>
        </w:rPr>
        <w:t xml:space="preserve">Высоким остается охват учащихся </w:t>
      </w:r>
      <w:r w:rsidR="00EA3E0C" w:rsidRPr="00C62926">
        <w:rPr>
          <w:rFonts w:ascii="Times New Roman" w:hAnsi="Times New Roman" w:cs="Times New Roman"/>
          <w:b/>
          <w:sz w:val="26"/>
          <w:szCs w:val="26"/>
        </w:rPr>
        <w:t>физкультурно-спортивной направленностью</w:t>
      </w:r>
      <w:r w:rsidR="00EA3E0C" w:rsidRPr="00C62926">
        <w:rPr>
          <w:rFonts w:ascii="Times New Roman" w:hAnsi="Times New Roman" w:cs="Times New Roman"/>
          <w:sz w:val="26"/>
          <w:szCs w:val="26"/>
        </w:rPr>
        <w:t xml:space="preserve">. В секциях и кружках физкультурно-оздоровительной </w:t>
      </w:r>
      <w:r w:rsidR="007B5474" w:rsidRPr="00C62926">
        <w:rPr>
          <w:rFonts w:ascii="Times New Roman" w:hAnsi="Times New Roman" w:cs="Times New Roman"/>
          <w:sz w:val="26"/>
          <w:szCs w:val="26"/>
        </w:rPr>
        <w:t>направленности занимается</w:t>
      </w:r>
      <w:r w:rsidR="00EA3E0C" w:rsidRPr="00C62926">
        <w:rPr>
          <w:rFonts w:ascii="Times New Roman" w:hAnsi="Times New Roman" w:cs="Times New Roman"/>
          <w:sz w:val="26"/>
          <w:szCs w:val="26"/>
        </w:rPr>
        <w:t xml:space="preserve"> </w:t>
      </w:r>
      <w:r w:rsidR="00CE2EEB" w:rsidRPr="00C62926">
        <w:rPr>
          <w:rFonts w:ascii="Times New Roman" w:hAnsi="Times New Roman" w:cs="Times New Roman"/>
          <w:sz w:val="26"/>
          <w:szCs w:val="26"/>
        </w:rPr>
        <w:t>6</w:t>
      </w:r>
      <w:r w:rsidR="0073353A" w:rsidRPr="00C62926">
        <w:rPr>
          <w:rFonts w:ascii="Times New Roman" w:hAnsi="Times New Roman" w:cs="Times New Roman"/>
          <w:sz w:val="26"/>
          <w:szCs w:val="26"/>
        </w:rPr>
        <w:t>5</w:t>
      </w:r>
      <w:r w:rsidR="00CE2EEB" w:rsidRPr="00C62926">
        <w:rPr>
          <w:rFonts w:ascii="Times New Roman" w:hAnsi="Times New Roman" w:cs="Times New Roman"/>
          <w:sz w:val="26"/>
          <w:szCs w:val="26"/>
        </w:rPr>
        <w:t xml:space="preserve">2 </w:t>
      </w:r>
      <w:r w:rsidR="00771252" w:rsidRPr="00C62926">
        <w:rPr>
          <w:rFonts w:ascii="Times New Roman" w:hAnsi="Times New Roman" w:cs="Times New Roman"/>
          <w:sz w:val="26"/>
          <w:szCs w:val="26"/>
        </w:rPr>
        <w:t>учащи</w:t>
      </w:r>
      <w:r w:rsidR="00CE2EEB" w:rsidRPr="00C62926">
        <w:rPr>
          <w:rFonts w:ascii="Times New Roman" w:hAnsi="Times New Roman" w:cs="Times New Roman"/>
          <w:sz w:val="26"/>
          <w:szCs w:val="26"/>
        </w:rPr>
        <w:t>х</w:t>
      </w:r>
      <w:r w:rsidR="00EA3E0C" w:rsidRPr="00C62926">
        <w:rPr>
          <w:rFonts w:ascii="Times New Roman" w:hAnsi="Times New Roman" w:cs="Times New Roman"/>
          <w:sz w:val="26"/>
          <w:szCs w:val="26"/>
        </w:rPr>
        <w:t>ся.</w:t>
      </w:r>
    </w:p>
    <w:p w14:paraId="6B212B51" w14:textId="3E55B879" w:rsidR="00EA3E0C" w:rsidRPr="00C62926" w:rsidRDefault="00EA3E0C"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Одним из приоритетных направлений работы с </w:t>
      </w:r>
      <w:r w:rsidR="007B5474" w:rsidRPr="00C62926">
        <w:rPr>
          <w:rFonts w:ascii="Times New Roman" w:hAnsi="Times New Roman" w:cs="Times New Roman"/>
          <w:sz w:val="26"/>
          <w:szCs w:val="26"/>
        </w:rPr>
        <w:t>обучающимися являются</w:t>
      </w:r>
      <w:r w:rsidRPr="00C62926">
        <w:rPr>
          <w:rFonts w:ascii="Times New Roman" w:hAnsi="Times New Roman" w:cs="Times New Roman"/>
          <w:sz w:val="26"/>
          <w:szCs w:val="26"/>
        </w:rPr>
        <w:t xml:space="preserve"> </w:t>
      </w:r>
      <w:r w:rsidR="007B5474" w:rsidRPr="00C62926">
        <w:rPr>
          <w:rFonts w:ascii="Times New Roman" w:hAnsi="Times New Roman" w:cs="Times New Roman"/>
          <w:sz w:val="26"/>
          <w:szCs w:val="26"/>
        </w:rPr>
        <w:t>з</w:t>
      </w:r>
      <w:r w:rsidRPr="00C62926">
        <w:rPr>
          <w:rFonts w:ascii="Times New Roman" w:hAnsi="Times New Roman" w:cs="Times New Roman"/>
          <w:sz w:val="26"/>
          <w:szCs w:val="26"/>
        </w:rPr>
        <w:t>анятия физической культурой и спортом в образовательных организациях</w:t>
      </w:r>
      <w:r w:rsidR="0073353A" w:rsidRPr="00C62926">
        <w:rPr>
          <w:rFonts w:ascii="Times New Roman" w:hAnsi="Times New Roman" w:cs="Times New Roman"/>
          <w:sz w:val="26"/>
          <w:szCs w:val="26"/>
        </w:rPr>
        <w:t xml:space="preserve"> и Спортивной школе</w:t>
      </w:r>
      <w:r w:rsidRPr="00C62926">
        <w:rPr>
          <w:rFonts w:ascii="Times New Roman" w:hAnsi="Times New Roman" w:cs="Times New Roman"/>
          <w:sz w:val="26"/>
          <w:szCs w:val="26"/>
        </w:rPr>
        <w:t>. В районе, согласно разработанному календарю</w:t>
      </w:r>
      <w:r w:rsidR="00771252" w:rsidRPr="00C62926">
        <w:rPr>
          <w:rFonts w:ascii="Times New Roman" w:hAnsi="Times New Roman" w:cs="Times New Roman"/>
          <w:sz w:val="26"/>
          <w:szCs w:val="26"/>
        </w:rPr>
        <w:t xml:space="preserve"> спортивных соревнований на 20</w:t>
      </w:r>
      <w:r w:rsidR="007B5474" w:rsidRPr="00C62926">
        <w:rPr>
          <w:rFonts w:ascii="Times New Roman" w:hAnsi="Times New Roman" w:cs="Times New Roman"/>
          <w:sz w:val="26"/>
          <w:szCs w:val="26"/>
        </w:rPr>
        <w:t>2</w:t>
      </w:r>
      <w:r w:rsidR="0073353A" w:rsidRPr="00C62926">
        <w:rPr>
          <w:rFonts w:ascii="Times New Roman" w:hAnsi="Times New Roman" w:cs="Times New Roman"/>
          <w:sz w:val="26"/>
          <w:szCs w:val="26"/>
        </w:rPr>
        <w:t>3-24</w:t>
      </w:r>
      <w:r w:rsidRPr="00C62926">
        <w:rPr>
          <w:rFonts w:ascii="Times New Roman" w:hAnsi="Times New Roman" w:cs="Times New Roman"/>
          <w:sz w:val="26"/>
          <w:szCs w:val="26"/>
        </w:rPr>
        <w:t xml:space="preserve"> год, проводились соревнования по 11 видам </w:t>
      </w:r>
      <w:r w:rsidR="007B5474" w:rsidRPr="00C62926">
        <w:rPr>
          <w:rFonts w:ascii="Times New Roman" w:hAnsi="Times New Roman" w:cs="Times New Roman"/>
          <w:sz w:val="26"/>
          <w:szCs w:val="26"/>
        </w:rPr>
        <w:t>спорта: волейболу</w:t>
      </w:r>
      <w:r w:rsidRPr="00C62926">
        <w:rPr>
          <w:rFonts w:ascii="Times New Roman" w:hAnsi="Times New Roman" w:cs="Times New Roman"/>
          <w:sz w:val="26"/>
          <w:szCs w:val="26"/>
        </w:rPr>
        <w:t>, футболу, настольному теннису, лёгкой атлетике, мини-футболу, лыжным гонкам, гиревому спорту, баскетболу, пулевой стрельбе, летний и зимний фестиваль ГТО</w:t>
      </w:r>
    </w:p>
    <w:p w14:paraId="7287A2B5" w14:textId="77777777" w:rsidR="00EA3E0C" w:rsidRPr="00C62926" w:rsidRDefault="00EA3E0C"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Несмотря на большую работу, проделанную по патриотическому воспитанию в образовательных организациях, необходимо обратить особое внимание на вопросы по изучению истории нашей страны, родного края, в </w:t>
      </w:r>
      <w:r w:rsidRPr="00C62926">
        <w:rPr>
          <w:rFonts w:ascii="Times New Roman" w:hAnsi="Times New Roman" w:cs="Times New Roman"/>
          <w:sz w:val="26"/>
          <w:szCs w:val="26"/>
        </w:rPr>
        <w:lastRenderedPageBreak/>
        <w:t>особенности истории Великой Отечественной войны, активизировать работу детских объединений патриотической направленности.</w:t>
      </w:r>
    </w:p>
    <w:p w14:paraId="5879E354" w14:textId="18A41BF8" w:rsidR="00EA3E0C" w:rsidRPr="00C62926" w:rsidRDefault="005360BA"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 </w:t>
      </w:r>
      <w:r w:rsidR="00EA3E0C" w:rsidRPr="00C62926">
        <w:rPr>
          <w:rFonts w:ascii="Times New Roman" w:hAnsi="Times New Roman" w:cs="Times New Roman"/>
          <w:sz w:val="26"/>
          <w:szCs w:val="26"/>
        </w:rPr>
        <w:t xml:space="preserve">В общеобразовательных организациях функционируют 9 </w:t>
      </w:r>
      <w:r w:rsidR="00EA3E0C" w:rsidRPr="00C62926">
        <w:rPr>
          <w:rFonts w:ascii="Times New Roman" w:hAnsi="Times New Roman" w:cs="Times New Roman"/>
          <w:b/>
          <w:sz w:val="26"/>
          <w:szCs w:val="26"/>
        </w:rPr>
        <w:t xml:space="preserve">волонтёрских отрядов. </w:t>
      </w:r>
      <w:r w:rsidR="00EA3E0C" w:rsidRPr="00C62926">
        <w:rPr>
          <w:rFonts w:ascii="Times New Roman" w:hAnsi="Times New Roman" w:cs="Times New Roman"/>
          <w:sz w:val="26"/>
          <w:szCs w:val="26"/>
        </w:rPr>
        <w:t xml:space="preserve">Более 250 волонтеров ведут активную работу в гражданско-патриотическом, художественно – эстетическом направлениях. Являются активными пропагандистами здорового образа жизни, профилактики асоциальных явлений в молодежной среде, поддерживают талантливую и инициативную молодежь. </w:t>
      </w:r>
    </w:p>
    <w:p w14:paraId="5712E4CE" w14:textId="77777777" w:rsidR="00EA3E0C" w:rsidRPr="00C62926" w:rsidRDefault="00EA3E0C"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Волонтерское движение в школе имеет огромное нравственно-воспитательное значение. Это гарантия того, что ребята вырастут открытыми, честными, в любую минуту готовыми на бескорыстную помощь ближнему, приобретут позитивный опыт социального взросления и социальной ответственности.</w:t>
      </w:r>
    </w:p>
    <w:p w14:paraId="0AE0A422" w14:textId="77777777" w:rsidR="00EA3E0C" w:rsidRPr="00C62926" w:rsidRDefault="00EA3E0C" w:rsidP="00974077">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целях реализации воспитательных задач в образовательных учреждениях района необходимо:</w:t>
      </w:r>
    </w:p>
    <w:p w14:paraId="6705520A" w14:textId="77777777" w:rsidR="00BD5B4D" w:rsidRPr="00C62926" w:rsidRDefault="00EA3E0C" w:rsidP="00BD5B4D">
      <w:pPr>
        <w:pStyle w:val="a7"/>
        <w:numPr>
          <w:ilvl w:val="0"/>
          <w:numId w:val="14"/>
        </w:numPr>
        <w:spacing w:after="0" w:line="240" w:lineRule="auto"/>
        <w:ind w:left="0" w:firstLine="709"/>
        <w:jc w:val="both"/>
        <w:rPr>
          <w:rFonts w:ascii="Times New Roman" w:hAnsi="Times New Roman" w:cs="Times New Roman"/>
          <w:sz w:val="26"/>
          <w:szCs w:val="26"/>
        </w:rPr>
      </w:pPr>
      <w:r w:rsidRPr="00C62926">
        <w:rPr>
          <w:rFonts w:ascii="Times New Roman" w:hAnsi="Times New Roman" w:cs="Times New Roman"/>
          <w:sz w:val="26"/>
          <w:szCs w:val="26"/>
        </w:rPr>
        <w:t>организация максимальной занятости школьников в свободное от учебы время, формирование устойчивой потребности в здоровом образе жизни;</w:t>
      </w:r>
    </w:p>
    <w:p w14:paraId="5229317C" w14:textId="77777777" w:rsidR="00EA3E0C" w:rsidRPr="00C62926" w:rsidRDefault="00EA3E0C" w:rsidP="00BD5B4D">
      <w:pPr>
        <w:pStyle w:val="a7"/>
        <w:numPr>
          <w:ilvl w:val="0"/>
          <w:numId w:val="14"/>
        </w:numPr>
        <w:spacing w:after="0" w:line="240" w:lineRule="auto"/>
        <w:ind w:left="0" w:firstLine="709"/>
        <w:jc w:val="both"/>
        <w:rPr>
          <w:rFonts w:ascii="Times New Roman" w:hAnsi="Times New Roman" w:cs="Times New Roman"/>
          <w:sz w:val="26"/>
          <w:szCs w:val="26"/>
        </w:rPr>
      </w:pPr>
      <w:r w:rsidRPr="00C62926">
        <w:rPr>
          <w:rFonts w:ascii="Times New Roman" w:hAnsi="Times New Roman" w:cs="Times New Roman"/>
          <w:sz w:val="26"/>
          <w:szCs w:val="26"/>
        </w:rPr>
        <w:t>дальнейшее совершенствование работы учреждений дополнительного образования по обеспечению максимального охвата учащихся программами дополнительного образования, расширения сферы взаимодействия с образовательными учреждениями в организации внеурочной деятельности учащихся в соответствии с ФГОС.</w:t>
      </w:r>
    </w:p>
    <w:p w14:paraId="115C3273" w14:textId="77777777" w:rsidR="00BD5B4D" w:rsidRPr="00C62926" w:rsidRDefault="00BD5B4D" w:rsidP="00BD5B4D">
      <w:pPr>
        <w:pStyle w:val="a7"/>
        <w:spacing w:after="0" w:line="240" w:lineRule="auto"/>
        <w:ind w:left="709"/>
        <w:jc w:val="both"/>
        <w:rPr>
          <w:rFonts w:ascii="Times New Roman" w:hAnsi="Times New Roman" w:cs="Times New Roman"/>
          <w:sz w:val="26"/>
          <w:szCs w:val="26"/>
        </w:rPr>
      </w:pPr>
    </w:p>
    <w:p w14:paraId="1C4D457D" w14:textId="77777777" w:rsidR="00BD5B4D" w:rsidRPr="00C62926" w:rsidRDefault="00EA3E0C" w:rsidP="00336589">
      <w:pPr>
        <w:pStyle w:val="a7"/>
        <w:numPr>
          <w:ilvl w:val="0"/>
          <w:numId w:val="8"/>
        </w:numPr>
        <w:ind w:left="0" w:firstLine="0"/>
        <w:jc w:val="center"/>
        <w:outlineLvl w:val="0"/>
        <w:rPr>
          <w:rFonts w:ascii="Times New Roman" w:eastAsiaTheme="majorEastAsia" w:hAnsi="Times New Roman" w:cs="Times New Roman"/>
          <w:b/>
          <w:bCs/>
          <w:sz w:val="26"/>
          <w:szCs w:val="26"/>
          <w:lang w:eastAsia="ru-RU"/>
        </w:rPr>
      </w:pPr>
      <w:bookmarkStart w:id="21" w:name="_Toc109231020"/>
      <w:r w:rsidRPr="00C62926">
        <w:rPr>
          <w:rFonts w:ascii="Times New Roman" w:eastAsiaTheme="majorEastAsia" w:hAnsi="Times New Roman" w:cs="Times New Roman"/>
          <w:b/>
          <w:bCs/>
          <w:sz w:val="26"/>
          <w:szCs w:val="26"/>
          <w:lang w:eastAsia="ru-RU"/>
        </w:rPr>
        <w:t>Условия обучения и эффективность использования ресурсов</w:t>
      </w:r>
      <w:bookmarkEnd w:id="21"/>
    </w:p>
    <w:p w14:paraId="1D07D049" w14:textId="6AD1BEA0" w:rsidR="005A0C27" w:rsidRPr="00C62926" w:rsidRDefault="00EA3E0C" w:rsidP="005A0C27">
      <w:pPr>
        <w:pStyle w:val="a7"/>
        <w:numPr>
          <w:ilvl w:val="1"/>
          <w:numId w:val="8"/>
        </w:numPr>
        <w:spacing w:after="0" w:line="240" w:lineRule="auto"/>
        <w:ind w:left="0" w:firstLine="709"/>
        <w:jc w:val="both"/>
        <w:outlineLvl w:val="0"/>
        <w:rPr>
          <w:rFonts w:ascii="Times New Roman" w:hAnsi="Times New Roman" w:cs="Times New Roman"/>
          <w:sz w:val="26"/>
          <w:szCs w:val="26"/>
        </w:rPr>
      </w:pPr>
      <w:bookmarkStart w:id="22" w:name="_Toc109231021"/>
      <w:r w:rsidRPr="00C62926">
        <w:rPr>
          <w:rFonts w:ascii="Times New Roman" w:eastAsiaTheme="majorEastAsia" w:hAnsi="Times New Roman" w:cs="Times New Roman"/>
          <w:b/>
          <w:bCs/>
          <w:sz w:val="26"/>
          <w:szCs w:val="26"/>
          <w:lang w:eastAsia="ru-RU"/>
        </w:rPr>
        <w:t>Условия обучения</w:t>
      </w:r>
      <w:bookmarkStart w:id="23" w:name="_Hlk45880032"/>
      <w:bookmarkEnd w:id="22"/>
      <w:r w:rsidR="005A0C27" w:rsidRPr="00C62926">
        <w:rPr>
          <w:rFonts w:ascii="Times New Roman" w:eastAsiaTheme="majorEastAsia" w:hAnsi="Times New Roman" w:cs="Times New Roman"/>
          <w:b/>
          <w:bCs/>
          <w:sz w:val="26"/>
          <w:szCs w:val="26"/>
          <w:lang w:eastAsia="ru-RU"/>
        </w:rPr>
        <w:t xml:space="preserve"> </w:t>
      </w:r>
    </w:p>
    <w:p w14:paraId="5FD6AF3B" w14:textId="2CFD54CB" w:rsidR="00D27D06" w:rsidRPr="00C62926" w:rsidRDefault="00D27D06" w:rsidP="00D27D06">
      <w:pPr>
        <w:pStyle w:val="a7"/>
        <w:spacing w:after="0" w:line="240" w:lineRule="auto"/>
        <w:ind w:left="709"/>
        <w:jc w:val="both"/>
        <w:outlineLvl w:val="0"/>
        <w:rPr>
          <w:rFonts w:ascii="Times New Roman" w:eastAsiaTheme="majorEastAsia" w:hAnsi="Times New Roman" w:cs="Times New Roman"/>
          <w:b/>
          <w:bCs/>
          <w:sz w:val="26"/>
          <w:szCs w:val="26"/>
          <w:lang w:eastAsia="ru-RU"/>
        </w:rPr>
      </w:pPr>
    </w:p>
    <w:p w14:paraId="68A5F7F6" w14:textId="77777777" w:rsidR="00D27D06" w:rsidRPr="00C62926" w:rsidRDefault="00D27D06" w:rsidP="00D27D06">
      <w:pPr>
        <w:shd w:val="clear" w:color="auto" w:fill="FFFFFF"/>
        <w:spacing w:after="240" w:line="240" w:lineRule="auto"/>
        <w:ind w:firstLine="708"/>
        <w:jc w:val="both"/>
        <w:rPr>
          <w:rFonts w:ascii="Times New Roman" w:hAnsi="Times New Roman"/>
          <w:sz w:val="28"/>
          <w:szCs w:val="28"/>
        </w:rPr>
      </w:pPr>
      <w:r w:rsidRPr="00C62926">
        <w:rPr>
          <w:rFonts w:ascii="Times New Roman" w:hAnsi="Times New Roman"/>
          <w:sz w:val="28"/>
          <w:szCs w:val="28"/>
        </w:rPr>
        <w:t xml:space="preserve">Продолжается работа по созданию в образовательных учреждениях условий, соответствующих современным требованиям. Так, на сегодняшний момент все образовательные организации 100% обеспечены видеонаблюдением. </w:t>
      </w:r>
    </w:p>
    <w:p w14:paraId="42267A73" w14:textId="77777777" w:rsidR="00D27D06" w:rsidRPr="00C62926" w:rsidRDefault="00D27D06" w:rsidP="00D27D06">
      <w:pPr>
        <w:widowControl w:val="0"/>
        <w:autoSpaceDE w:val="0"/>
        <w:autoSpaceDN w:val="0"/>
        <w:adjustRightInd w:val="0"/>
        <w:spacing w:after="0" w:line="240" w:lineRule="auto"/>
        <w:ind w:firstLine="720"/>
        <w:jc w:val="both"/>
        <w:rPr>
          <w:rFonts w:ascii="Times New Roman" w:hAnsi="Times New Roman"/>
          <w:sz w:val="28"/>
          <w:szCs w:val="28"/>
        </w:rPr>
      </w:pPr>
      <w:r w:rsidRPr="00C62926">
        <w:rPr>
          <w:rFonts w:ascii="Times New Roman" w:hAnsi="Times New Roman"/>
          <w:sz w:val="28"/>
          <w:szCs w:val="28"/>
        </w:rPr>
        <w:t xml:space="preserve">Положительный экономический результат при расходовании средств субсидии на муниципальное задание, субсидий на иные цели  достигается в результате применения конкурентных способов заключения контрактов в рамках исполнения </w:t>
      </w:r>
      <w:hyperlink r:id="rId12" w:history="1">
        <w:r w:rsidRPr="00C62926">
          <w:rPr>
            <w:rFonts w:ascii="Times New Roman" w:hAnsi="Times New Roman"/>
            <w:sz w:val="28"/>
            <w:szCs w:val="28"/>
          </w:rPr>
          <w:t>Закона</w:t>
        </w:r>
      </w:hyperlink>
      <w:r w:rsidRPr="00C62926">
        <w:rPr>
          <w:rFonts w:ascii="Times New Roman" w:hAnsi="Times New Roman"/>
          <w:sz w:val="28"/>
          <w:szCs w:val="28"/>
        </w:rPr>
        <w:t xml:space="preserve"> N 44-ФЗ. В отчетном периоде экономия средств субсидии в результате применения конкурентных способов составила 6 079 870,02руб.</w:t>
      </w:r>
    </w:p>
    <w:p w14:paraId="59345EB3" w14:textId="77777777" w:rsidR="00D27D06" w:rsidRPr="00C62926" w:rsidRDefault="00D27D06" w:rsidP="00D27D06">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71"/>
        <w:gridCol w:w="2238"/>
        <w:gridCol w:w="30"/>
        <w:gridCol w:w="1276"/>
        <w:gridCol w:w="10"/>
        <w:gridCol w:w="1974"/>
        <w:gridCol w:w="1560"/>
        <w:gridCol w:w="1559"/>
        <w:gridCol w:w="1276"/>
      </w:tblGrid>
      <w:tr w:rsidR="00C62926" w:rsidRPr="00C62926" w14:paraId="142C6CEE" w14:textId="77777777" w:rsidTr="00D27D06">
        <w:tc>
          <w:tcPr>
            <w:tcW w:w="568" w:type="dxa"/>
            <w:gridSpan w:val="2"/>
            <w:shd w:val="clear" w:color="auto" w:fill="auto"/>
          </w:tcPr>
          <w:p w14:paraId="4921D976"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 п/п</w:t>
            </w:r>
          </w:p>
        </w:tc>
        <w:tc>
          <w:tcPr>
            <w:tcW w:w="2268" w:type="dxa"/>
            <w:gridSpan w:val="2"/>
            <w:shd w:val="clear" w:color="auto" w:fill="auto"/>
          </w:tcPr>
          <w:p w14:paraId="32A054F1"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 xml:space="preserve">Наименование учреждения </w:t>
            </w:r>
          </w:p>
        </w:tc>
        <w:tc>
          <w:tcPr>
            <w:tcW w:w="1276" w:type="dxa"/>
            <w:shd w:val="clear" w:color="auto" w:fill="auto"/>
          </w:tcPr>
          <w:p w14:paraId="4BE7698E" w14:textId="77777777" w:rsidR="00D27D06" w:rsidRPr="00C62926" w:rsidRDefault="00D27D06" w:rsidP="00D27D06">
            <w:pPr>
              <w:spacing w:after="0" w:line="240" w:lineRule="auto"/>
              <w:rPr>
                <w:rFonts w:ascii="Times New Roman" w:eastAsia="Calibri" w:hAnsi="Times New Roman" w:cs="Times New Roman"/>
                <w:sz w:val="18"/>
                <w:szCs w:val="18"/>
              </w:rPr>
            </w:pPr>
            <w:r w:rsidRPr="00C62926">
              <w:rPr>
                <w:rFonts w:ascii="Times New Roman" w:eastAsia="Calibri" w:hAnsi="Times New Roman" w:cs="Times New Roman"/>
                <w:sz w:val="18"/>
                <w:szCs w:val="18"/>
              </w:rPr>
              <w:t xml:space="preserve">Способ определения поставщика </w:t>
            </w:r>
          </w:p>
        </w:tc>
        <w:tc>
          <w:tcPr>
            <w:tcW w:w="1984" w:type="dxa"/>
            <w:gridSpan w:val="2"/>
            <w:shd w:val="clear" w:color="auto" w:fill="auto"/>
          </w:tcPr>
          <w:p w14:paraId="07C95BC9"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Предмет  контракта</w:t>
            </w:r>
          </w:p>
        </w:tc>
        <w:tc>
          <w:tcPr>
            <w:tcW w:w="1560" w:type="dxa"/>
            <w:shd w:val="clear" w:color="auto" w:fill="auto"/>
          </w:tcPr>
          <w:p w14:paraId="52D2D069"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Начальная цена контракта</w:t>
            </w:r>
          </w:p>
        </w:tc>
        <w:tc>
          <w:tcPr>
            <w:tcW w:w="1559" w:type="dxa"/>
            <w:shd w:val="clear" w:color="auto" w:fill="auto"/>
          </w:tcPr>
          <w:p w14:paraId="7C92344B"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Цена контракта</w:t>
            </w:r>
          </w:p>
        </w:tc>
        <w:tc>
          <w:tcPr>
            <w:tcW w:w="1276" w:type="dxa"/>
            <w:shd w:val="clear" w:color="auto" w:fill="auto"/>
          </w:tcPr>
          <w:p w14:paraId="0FED0D85"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Экономический эффект</w:t>
            </w:r>
          </w:p>
        </w:tc>
      </w:tr>
      <w:tr w:rsidR="00C62926" w:rsidRPr="00C62926" w14:paraId="37EF6151" w14:textId="77777777" w:rsidTr="00D27D06">
        <w:tc>
          <w:tcPr>
            <w:tcW w:w="568" w:type="dxa"/>
            <w:gridSpan w:val="2"/>
            <w:shd w:val="clear" w:color="auto" w:fill="auto"/>
          </w:tcPr>
          <w:p w14:paraId="075B9020"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w:t>
            </w:r>
          </w:p>
        </w:tc>
        <w:tc>
          <w:tcPr>
            <w:tcW w:w="2268" w:type="dxa"/>
            <w:gridSpan w:val="2"/>
            <w:shd w:val="clear" w:color="auto" w:fill="auto"/>
          </w:tcPr>
          <w:p w14:paraId="5EB4CECD" w14:textId="77777777" w:rsidR="00D27D06" w:rsidRPr="00C62926" w:rsidRDefault="00D27D06" w:rsidP="00D27D06">
            <w:pPr>
              <w:ind w:right="40"/>
              <w:rPr>
                <w:rFonts w:ascii="Times New Roman" w:eastAsia="Times New Roman" w:hAnsi="Times New Roman" w:cs="Times New Roman"/>
                <w:spacing w:val="8"/>
                <w:lang w:eastAsia="ru-RU"/>
              </w:rPr>
            </w:pPr>
            <w:r w:rsidRPr="00C62926">
              <w:rPr>
                <w:rFonts w:ascii="Times New Roman" w:eastAsia="Calibri" w:hAnsi="Times New Roman" w:cs="Times New Roman"/>
                <w:bCs/>
              </w:rPr>
              <w:t>МБОУ СОШ №5 г. Карачева им. И.С. Кузнецова</w:t>
            </w:r>
          </w:p>
        </w:tc>
        <w:tc>
          <w:tcPr>
            <w:tcW w:w="1276" w:type="dxa"/>
            <w:shd w:val="clear" w:color="auto" w:fill="auto"/>
          </w:tcPr>
          <w:p w14:paraId="596E6AA2"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sz w:val="18"/>
                <w:szCs w:val="18"/>
              </w:rPr>
              <w:t>Электронный аукцион</w:t>
            </w:r>
          </w:p>
        </w:tc>
        <w:tc>
          <w:tcPr>
            <w:tcW w:w="1984" w:type="dxa"/>
            <w:gridSpan w:val="2"/>
            <w:shd w:val="clear" w:color="auto" w:fill="auto"/>
          </w:tcPr>
          <w:p w14:paraId="7BFDB2B9" w14:textId="77777777" w:rsidR="00D27D06" w:rsidRPr="00C62926" w:rsidRDefault="00D27D06" w:rsidP="00D27D06">
            <w:pPr>
              <w:spacing w:after="0" w:line="240" w:lineRule="auto"/>
              <w:rPr>
                <w:rFonts w:ascii="Times New Roman" w:eastAsia="Times New Roman" w:hAnsi="Times New Roman" w:cs="Times New Roman"/>
                <w:bCs/>
                <w:lang w:eastAsia="ru-RU"/>
              </w:rPr>
            </w:pPr>
            <w:r w:rsidRPr="00C62926">
              <w:rPr>
                <w:rFonts w:ascii="Times New Roman" w:eastAsia="Times New Roman" w:hAnsi="Times New Roman" w:cs="Times New Roman"/>
                <w:bCs/>
                <w:lang w:eastAsia="ru-RU"/>
              </w:rPr>
              <w:t xml:space="preserve">Текущий ремонт фасада МБОУ СОШ № 5 </w:t>
            </w:r>
          </w:p>
        </w:tc>
        <w:tc>
          <w:tcPr>
            <w:tcW w:w="1560" w:type="dxa"/>
            <w:shd w:val="clear" w:color="auto" w:fill="auto"/>
          </w:tcPr>
          <w:p w14:paraId="4EBE564C" w14:textId="77777777" w:rsidR="00D27D06" w:rsidRPr="00C62926" w:rsidRDefault="00D27D06" w:rsidP="00D27D06">
            <w:pPr>
              <w:spacing w:after="0" w:line="240" w:lineRule="auto"/>
              <w:rPr>
                <w:rFonts w:ascii="Times New Roman" w:eastAsia="Times New Roman" w:hAnsi="Times New Roman" w:cs="Times New Roman"/>
                <w:lang w:eastAsia="ru-RU"/>
              </w:rPr>
            </w:pPr>
            <w:r w:rsidRPr="00C62926">
              <w:rPr>
                <w:rFonts w:ascii="Times New Roman" w:eastAsia="Times New Roman" w:hAnsi="Times New Roman" w:cs="Times New Roman"/>
                <w:lang w:eastAsia="ru-RU"/>
              </w:rPr>
              <w:t>1 195 083,95</w:t>
            </w:r>
          </w:p>
        </w:tc>
        <w:tc>
          <w:tcPr>
            <w:tcW w:w="1559" w:type="dxa"/>
            <w:shd w:val="clear" w:color="auto" w:fill="auto"/>
          </w:tcPr>
          <w:p w14:paraId="77017B72" w14:textId="77777777" w:rsidR="00D27D06" w:rsidRPr="00C62926" w:rsidRDefault="00D27D06" w:rsidP="00D27D06">
            <w:pPr>
              <w:spacing w:after="0" w:line="240" w:lineRule="auto"/>
              <w:rPr>
                <w:rFonts w:ascii="Times New Roman" w:eastAsia="Times New Roman" w:hAnsi="Times New Roman" w:cs="Times New Roman"/>
                <w:bCs/>
                <w:lang w:eastAsia="ru-RU"/>
              </w:rPr>
            </w:pPr>
            <w:r w:rsidRPr="00C62926">
              <w:rPr>
                <w:rFonts w:ascii="Times New Roman" w:eastAsia="Times New Roman" w:hAnsi="Times New Roman" w:cs="Times New Roman"/>
                <w:lang w:eastAsia="ru-RU"/>
              </w:rPr>
              <w:t>1 195 083,95</w:t>
            </w:r>
          </w:p>
        </w:tc>
        <w:tc>
          <w:tcPr>
            <w:tcW w:w="1276" w:type="dxa"/>
            <w:shd w:val="clear" w:color="auto" w:fill="auto"/>
          </w:tcPr>
          <w:p w14:paraId="0EE9BC74"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w:t>
            </w:r>
          </w:p>
        </w:tc>
      </w:tr>
      <w:tr w:rsidR="00C62926" w:rsidRPr="00C62926" w14:paraId="0ED52483" w14:textId="77777777" w:rsidTr="00D27D06">
        <w:tc>
          <w:tcPr>
            <w:tcW w:w="568" w:type="dxa"/>
            <w:gridSpan w:val="2"/>
            <w:shd w:val="clear" w:color="auto" w:fill="auto"/>
          </w:tcPr>
          <w:p w14:paraId="75753C96"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2</w:t>
            </w:r>
          </w:p>
        </w:tc>
        <w:tc>
          <w:tcPr>
            <w:tcW w:w="2268" w:type="dxa"/>
            <w:gridSpan w:val="2"/>
            <w:shd w:val="clear" w:color="auto" w:fill="auto"/>
          </w:tcPr>
          <w:p w14:paraId="2DA2305E" w14:textId="77777777" w:rsidR="00D27D06" w:rsidRPr="00C62926" w:rsidRDefault="00D27D06" w:rsidP="00D27D06">
            <w:pPr>
              <w:ind w:right="40"/>
              <w:rPr>
                <w:rFonts w:ascii="Times New Roman" w:eastAsia="Times New Roman" w:hAnsi="Times New Roman" w:cs="Times New Roman"/>
                <w:spacing w:val="8"/>
                <w:lang w:eastAsia="ru-RU"/>
              </w:rPr>
            </w:pPr>
            <w:r w:rsidRPr="00C62926">
              <w:rPr>
                <w:rFonts w:ascii="Times New Roman" w:eastAsia="Calibri" w:hAnsi="Times New Roman" w:cs="Times New Roman"/>
                <w:bCs/>
              </w:rPr>
              <w:t>МБОУ СОШ №5 г. Карачева им. И.С. Кузнецова</w:t>
            </w:r>
          </w:p>
        </w:tc>
        <w:tc>
          <w:tcPr>
            <w:tcW w:w="1276" w:type="dxa"/>
            <w:shd w:val="clear" w:color="auto" w:fill="auto"/>
          </w:tcPr>
          <w:p w14:paraId="422652F3"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sz w:val="18"/>
                <w:szCs w:val="18"/>
              </w:rPr>
              <w:t>Электронный аукцион</w:t>
            </w:r>
          </w:p>
        </w:tc>
        <w:tc>
          <w:tcPr>
            <w:tcW w:w="1984" w:type="dxa"/>
            <w:gridSpan w:val="2"/>
            <w:shd w:val="clear" w:color="auto" w:fill="auto"/>
          </w:tcPr>
          <w:p w14:paraId="53491515" w14:textId="77777777" w:rsidR="00D27D06" w:rsidRPr="00C62926" w:rsidRDefault="00D27D06" w:rsidP="00D27D06">
            <w:pPr>
              <w:spacing w:after="0" w:line="240" w:lineRule="auto"/>
              <w:rPr>
                <w:rFonts w:ascii="Times New Roman" w:eastAsia="Times New Roman" w:hAnsi="Times New Roman" w:cs="Times New Roman"/>
                <w:bCs/>
                <w:lang w:eastAsia="ru-RU"/>
              </w:rPr>
            </w:pPr>
            <w:r w:rsidRPr="00C62926">
              <w:rPr>
                <w:rFonts w:ascii="Times New Roman" w:eastAsia="Times New Roman" w:hAnsi="Times New Roman" w:cs="Times New Roman"/>
                <w:bCs/>
                <w:lang w:eastAsia="ru-RU"/>
              </w:rPr>
              <w:t xml:space="preserve">Поставка мебели для школьной столовой </w:t>
            </w:r>
          </w:p>
        </w:tc>
        <w:tc>
          <w:tcPr>
            <w:tcW w:w="1560" w:type="dxa"/>
            <w:shd w:val="clear" w:color="auto" w:fill="auto"/>
          </w:tcPr>
          <w:p w14:paraId="35BABA8B" w14:textId="77777777" w:rsidR="00D27D06" w:rsidRPr="00C62926" w:rsidRDefault="00D27D06" w:rsidP="00D27D06">
            <w:pPr>
              <w:spacing w:after="0" w:line="240" w:lineRule="auto"/>
              <w:rPr>
                <w:rFonts w:ascii="Times New Roman" w:eastAsia="Times New Roman" w:hAnsi="Times New Roman" w:cs="Times New Roman"/>
                <w:lang w:eastAsia="ru-RU"/>
              </w:rPr>
            </w:pPr>
            <w:r w:rsidRPr="00C62926">
              <w:rPr>
                <w:rFonts w:ascii="Times New Roman" w:eastAsia="Times New Roman" w:hAnsi="Times New Roman" w:cs="Times New Roman"/>
                <w:lang w:eastAsia="ru-RU"/>
              </w:rPr>
              <w:t>302 455,35</w:t>
            </w:r>
          </w:p>
        </w:tc>
        <w:tc>
          <w:tcPr>
            <w:tcW w:w="1559" w:type="dxa"/>
            <w:shd w:val="clear" w:color="auto" w:fill="auto"/>
          </w:tcPr>
          <w:p w14:paraId="57934042" w14:textId="77777777" w:rsidR="00D27D06" w:rsidRPr="00C62926" w:rsidRDefault="00D27D06" w:rsidP="00D27D06">
            <w:pPr>
              <w:spacing w:after="0" w:line="240" w:lineRule="auto"/>
              <w:rPr>
                <w:rFonts w:ascii="Times New Roman" w:eastAsia="Times New Roman" w:hAnsi="Times New Roman" w:cs="Times New Roman"/>
                <w:bCs/>
                <w:lang w:eastAsia="ru-RU"/>
              </w:rPr>
            </w:pPr>
            <w:r w:rsidRPr="00C62926">
              <w:rPr>
                <w:rFonts w:ascii="Times New Roman" w:eastAsia="Times New Roman" w:hAnsi="Times New Roman" w:cs="Times New Roman"/>
                <w:bCs/>
                <w:lang w:eastAsia="ru-RU"/>
              </w:rPr>
              <w:t>276 000,00</w:t>
            </w:r>
          </w:p>
        </w:tc>
        <w:tc>
          <w:tcPr>
            <w:tcW w:w="1276" w:type="dxa"/>
            <w:shd w:val="clear" w:color="auto" w:fill="auto"/>
          </w:tcPr>
          <w:p w14:paraId="4715150B"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26 455,35</w:t>
            </w:r>
          </w:p>
        </w:tc>
      </w:tr>
      <w:tr w:rsidR="00C62926" w:rsidRPr="00C62926" w14:paraId="13F6F72F" w14:textId="77777777" w:rsidTr="00D27D06">
        <w:tc>
          <w:tcPr>
            <w:tcW w:w="568" w:type="dxa"/>
            <w:gridSpan w:val="2"/>
            <w:shd w:val="clear" w:color="auto" w:fill="auto"/>
          </w:tcPr>
          <w:p w14:paraId="21E65D14"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lastRenderedPageBreak/>
              <w:t>3</w:t>
            </w:r>
          </w:p>
        </w:tc>
        <w:tc>
          <w:tcPr>
            <w:tcW w:w="2268" w:type="dxa"/>
            <w:gridSpan w:val="2"/>
            <w:shd w:val="clear" w:color="auto" w:fill="auto"/>
          </w:tcPr>
          <w:p w14:paraId="1D8D978B" w14:textId="77777777" w:rsidR="00D27D06" w:rsidRPr="00C62926" w:rsidRDefault="00D27D06" w:rsidP="00D27D06">
            <w:pPr>
              <w:spacing w:line="240" w:lineRule="auto"/>
              <w:ind w:right="40"/>
              <w:rPr>
                <w:rFonts w:ascii="Times New Roman" w:eastAsia="Times New Roman" w:hAnsi="Times New Roman" w:cs="Times New Roman"/>
                <w:spacing w:val="8"/>
                <w:u w:val="single"/>
                <w:lang w:eastAsia="ru-RU"/>
              </w:rPr>
            </w:pPr>
            <w:r w:rsidRPr="00C62926">
              <w:rPr>
                <w:rFonts w:ascii="Times New Roman" w:eastAsia="Calibri" w:hAnsi="Times New Roman" w:cs="Times New Roman"/>
                <w:bCs/>
              </w:rPr>
              <w:t>МБОУ СОШ №5 г. Карачева им. И.С. Кузнецова</w:t>
            </w:r>
          </w:p>
        </w:tc>
        <w:tc>
          <w:tcPr>
            <w:tcW w:w="1276" w:type="dxa"/>
            <w:shd w:val="clear" w:color="auto" w:fill="auto"/>
          </w:tcPr>
          <w:p w14:paraId="5BFB69B7"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sz w:val="18"/>
                <w:szCs w:val="18"/>
              </w:rPr>
              <w:t>Электронный аукцион</w:t>
            </w:r>
          </w:p>
        </w:tc>
        <w:tc>
          <w:tcPr>
            <w:tcW w:w="1984" w:type="dxa"/>
            <w:gridSpan w:val="2"/>
            <w:shd w:val="clear" w:color="auto" w:fill="auto"/>
          </w:tcPr>
          <w:p w14:paraId="5713707D"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Поставка приборов, аппаратуры и устройств учебных демонстрационных для МБОУ СОШ № 5</w:t>
            </w:r>
          </w:p>
        </w:tc>
        <w:tc>
          <w:tcPr>
            <w:tcW w:w="1560" w:type="dxa"/>
            <w:shd w:val="clear" w:color="auto" w:fill="auto"/>
          </w:tcPr>
          <w:p w14:paraId="1FCF518A"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1 852 448,74</w:t>
            </w:r>
          </w:p>
        </w:tc>
        <w:tc>
          <w:tcPr>
            <w:tcW w:w="1559" w:type="dxa"/>
            <w:shd w:val="clear" w:color="auto" w:fill="auto"/>
          </w:tcPr>
          <w:p w14:paraId="6F77E4B6"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1 843 186,50</w:t>
            </w:r>
          </w:p>
        </w:tc>
        <w:tc>
          <w:tcPr>
            <w:tcW w:w="1276" w:type="dxa"/>
            <w:shd w:val="clear" w:color="auto" w:fill="auto"/>
          </w:tcPr>
          <w:p w14:paraId="658E0231"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9 262,24</w:t>
            </w:r>
          </w:p>
        </w:tc>
      </w:tr>
      <w:tr w:rsidR="00C62926" w:rsidRPr="00C62926" w14:paraId="430D936E" w14:textId="77777777" w:rsidTr="00D27D06">
        <w:tc>
          <w:tcPr>
            <w:tcW w:w="568" w:type="dxa"/>
            <w:gridSpan w:val="2"/>
            <w:shd w:val="clear" w:color="auto" w:fill="auto"/>
          </w:tcPr>
          <w:p w14:paraId="04757056"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4</w:t>
            </w:r>
          </w:p>
        </w:tc>
        <w:tc>
          <w:tcPr>
            <w:tcW w:w="2268" w:type="dxa"/>
            <w:gridSpan w:val="2"/>
            <w:shd w:val="clear" w:color="auto" w:fill="auto"/>
          </w:tcPr>
          <w:p w14:paraId="286357CE"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bCs/>
              </w:rPr>
              <w:t>МБОУ СОШ №5 г. Карачева им. И.С. Кузнецова</w:t>
            </w:r>
            <w:r w:rsidRPr="00C62926">
              <w:rPr>
                <w:rFonts w:ascii="Times New Roman" w:eastAsia="Calibri" w:hAnsi="Times New Roman" w:cs="Times New Roman"/>
              </w:rPr>
              <w:t xml:space="preserve"> </w:t>
            </w:r>
          </w:p>
        </w:tc>
        <w:tc>
          <w:tcPr>
            <w:tcW w:w="1276" w:type="dxa"/>
            <w:shd w:val="clear" w:color="auto" w:fill="auto"/>
          </w:tcPr>
          <w:p w14:paraId="062C3508"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sz w:val="18"/>
                <w:szCs w:val="18"/>
              </w:rPr>
              <w:t>Электронный аукцион</w:t>
            </w:r>
          </w:p>
        </w:tc>
        <w:tc>
          <w:tcPr>
            <w:tcW w:w="1984" w:type="dxa"/>
            <w:gridSpan w:val="2"/>
            <w:shd w:val="clear" w:color="auto" w:fill="auto"/>
          </w:tcPr>
          <w:p w14:paraId="68FB3A69" w14:textId="77777777" w:rsidR="00D27D06" w:rsidRPr="00C62926" w:rsidRDefault="00D27D06" w:rsidP="00D27D06">
            <w:pPr>
              <w:suppressAutoHyphens/>
              <w:spacing w:after="0" w:line="240" w:lineRule="auto"/>
              <w:rPr>
                <w:rFonts w:ascii="Times New Roman" w:eastAsia="Calibri" w:hAnsi="Times New Roman" w:cs="Times New Roman"/>
              </w:rPr>
            </w:pPr>
            <w:r w:rsidRPr="00C62926">
              <w:rPr>
                <w:rFonts w:ascii="Times New Roman" w:eastAsia="Calibri" w:hAnsi="Times New Roman" w:cs="Times New Roman"/>
              </w:rPr>
              <w:t>Поставка мебели ученической</w:t>
            </w:r>
          </w:p>
        </w:tc>
        <w:tc>
          <w:tcPr>
            <w:tcW w:w="1560" w:type="dxa"/>
            <w:shd w:val="clear" w:color="auto" w:fill="auto"/>
          </w:tcPr>
          <w:p w14:paraId="08FCCB6E"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773 697,52</w:t>
            </w:r>
          </w:p>
        </w:tc>
        <w:tc>
          <w:tcPr>
            <w:tcW w:w="1559" w:type="dxa"/>
            <w:shd w:val="clear" w:color="auto" w:fill="auto"/>
          </w:tcPr>
          <w:p w14:paraId="6514E30C"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622 920,00</w:t>
            </w:r>
          </w:p>
        </w:tc>
        <w:tc>
          <w:tcPr>
            <w:tcW w:w="1276" w:type="dxa"/>
            <w:shd w:val="clear" w:color="auto" w:fill="auto"/>
          </w:tcPr>
          <w:p w14:paraId="6D572404"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150 777,52</w:t>
            </w:r>
          </w:p>
        </w:tc>
      </w:tr>
      <w:tr w:rsidR="00C62926" w:rsidRPr="00C62926" w14:paraId="57A03AD6" w14:textId="77777777" w:rsidTr="00D27D06">
        <w:tc>
          <w:tcPr>
            <w:tcW w:w="568" w:type="dxa"/>
            <w:gridSpan w:val="2"/>
            <w:shd w:val="clear" w:color="auto" w:fill="auto"/>
          </w:tcPr>
          <w:p w14:paraId="7ADDC50A"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5</w:t>
            </w:r>
          </w:p>
        </w:tc>
        <w:tc>
          <w:tcPr>
            <w:tcW w:w="2268" w:type="dxa"/>
            <w:gridSpan w:val="2"/>
            <w:shd w:val="clear" w:color="auto" w:fill="auto"/>
          </w:tcPr>
          <w:p w14:paraId="28DD07EC" w14:textId="77777777" w:rsidR="00D27D06" w:rsidRPr="00C62926" w:rsidRDefault="00D27D06" w:rsidP="00D27D06">
            <w:pPr>
              <w:spacing w:after="0" w:line="240" w:lineRule="auto"/>
              <w:rPr>
                <w:rFonts w:ascii="Times New Roman" w:eastAsia="Calibri" w:hAnsi="Times New Roman" w:cs="Times New Roman"/>
                <w:bCs/>
              </w:rPr>
            </w:pPr>
            <w:r w:rsidRPr="00C62926">
              <w:rPr>
                <w:rFonts w:ascii="Times New Roman" w:eastAsia="Calibri" w:hAnsi="Times New Roman" w:cs="Times New Roman"/>
                <w:bCs/>
              </w:rPr>
              <w:t>МБОУ СОШ №5 г. Карачева им. И.С. Кузнецова</w:t>
            </w:r>
          </w:p>
        </w:tc>
        <w:tc>
          <w:tcPr>
            <w:tcW w:w="1276" w:type="dxa"/>
            <w:shd w:val="clear" w:color="auto" w:fill="auto"/>
          </w:tcPr>
          <w:p w14:paraId="4285A2CE" w14:textId="77777777" w:rsidR="00D27D06" w:rsidRPr="00C62926" w:rsidRDefault="00D27D06" w:rsidP="00D27D06">
            <w:pPr>
              <w:spacing w:after="0" w:line="240" w:lineRule="auto"/>
              <w:rPr>
                <w:rFonts w:ascii="Times New Roman" w:eastAsia="Calibri" w:hAnsi="Times New Roman" w:cs="Times New Roman"/>
                <w:sz w:val="18"/>
                <w:szCs w:val="18"/>
              </w:rPr>
            </w:pPr>
            <w:r w:rsidRPr="00C62926">
              <w:rPr>
                <w:rFonts w:ascii="Times New Roman" w:eastAsia="Calibri" w:hAnsi="Times New Roman" w:cs="Times New Roman"/>
                <w:sz w:val="18"/>
                <w:szCs w:val="18"/>
              </w:rPr>
              <w:t>Электронный аукцион</w:t>
            </w:r>
          </w:p>
        </w:tc>
        <w:tc>
          <w:tcPr>
            <w:tcW w:w="1984" w:type="dxa"/>
            <w:gridSpan w:val="2"/>
            <w:shd w:val="clear" w:color="auto" w:fill="auto"/>
          </w:tcPr>
          <w:p w14:paraId="1BC389E9" w14:textId="77777777" w:rsidR="00D27D06" w:rsidRPr="00C62926" w:rsidRDefault="00D27D06" w:rsidP="00D27D06">
            <w:pPr>
              <w:suppressAutoHyphens/>
              <w:spacing w:after="0" w:line="240" w:lineRule="auto"/>
              <w:rPr>
                <w:rFonts w:ascii="Times New Roman" w:eastAsia="Calibri" w:hAnsi="Times New Roman" w:cs="Times New Roman"/>
              </w:rPr>
            </w:pPr>
            <w:r w:rsidRPr="00C62926">
              <w:rPr>
                <w:rFonts w:ascii="Times New Roman" w:eastAsia="Calibri" w:hAnsi="Times New Roman" w:cs="Times New Roman"/>
              </w:rPr>
              <w:t>Поставка мебели ученической</w:t>
            </w:r>
          </w:p>
        </w:tc>
        <w:tc>
          <w:tcPr>
            <w:tcW w:w="1560" w:type="dxa"/>
            <w:shd w:val="clear" w:color="auto" w:fill="auto"/>
          </w:tcPr>
          <w:p w14:paraId="378E77A7"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1 453 216,52</w:t>
            </w:r>
          </w:p>
        </w:tc>
        <w:tc>
          <w:tcPr>
            <w:tcW w:w="1559" w:type="dxa"/>
            <w:shd w:val="clear" w:color="auto" w:fill="auto"/>
          </w:tcPr>
          <w:p w14:paraId="6F910A7F"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1 315 155,00</w:t>
            </w:r>
          </w:p>
        </w:tc>
        <w:tc>
          <w:tcPr>
            <w:tcW w:w="1276" w:type="dxa"/>
            <w:shd w:val="clear" w:color="auto" w:fill="auto"/>
          </w:tcPr>
          <w:p w14:paraId="2A4C9942"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138 061,52</w:t>
            </w:r>
          </w:p>
        </w:tc>
      </w:tr>
      <w:tr w:rsidR="00C62926" w:rsidRPr="00C62926" w14:paraId="7548F28F" w14:textId="77777777" w:rsidTr="00D27D06">
        <w:tc>
          <w:tcPr>
            <w:tcW w:w="568" w:type="dxa"/>
            <w:gridSpan w:val="2"/>
            <w:shd w:val="clear" w:color="auto" w:fill="auto"/>
          </w:tcPr>
          <w:p w14:paraId="38FE16FC"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6</w:t>
            </w:r>
          </w:p>
        </w:tc>
        <w:tc>
          <w:tcPr>
            <w:tcW w:w="2268" w:type="dxa"/>
            <w:gridSpan w:val="2"/>
            <w:shd w:val="clear" w:color="auto" w:fill="auto"/>
          </w:tcPr>
          <w:p w14:paraId="06C482F7"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bCs/>
              </w:rPr>
              <w:t>МБОУ СОШ №5 г. Карачева им. И.С. Кузнецова</w:t>
            </w:r>
          </w:p>
        </w:tc>
        <w:tc>
          <w:tcPr>
            <w:tcW w:w="1276" w:type="dxa"/>
            <w:shd w:val="clear" w:color="auto" w:fill="auto"/>
          </w:tcPr>
          <w:p w14:paraId="3BE0E0CC"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sz w:val="18"/>
                <w:szCs w:val="18"/>
              </w:rPr>
              <w:t>Электронный аукцион</w:t>
            </w:r>
          </w:p>
        </w:tc>
        <w:tc>
          <w:tcPr>
            <w:tcW w:w="1984" w:type="dxa"/>
            <w:gridSpan w:val="2"/>
            <w:shd w:val="clear" w:color="auto" w:fill="auto"/>
          </w:tcPr>
          <w:p w14:paraId="3D1CCC40"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Капитальный ремонт МБОУ СОШ № 5 г. Карачева</w:t>
            </w:r>
          </w:p>
        </w:tc>
        <w:tc>
          <w:tcPr>
            <w:tcW w:w="1560" w:type="dxa"/>
            <w:shd w:val="clear" w:color="auto" w:fill="auto"/>
          </w:tcPr>
          <w:p w14:paraId="14D47A6F"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50 520 434,96</w:t>
            </w:r>
          </w:p>
        </w:tc>
        <w:tc>
          <w:tcPr>
            <w:tcW w:w="1559" w:type="dxa"/>
            <w:shd w:val="clear" w:color="auto" w:fill="auto"/>
          </w:tcPr>
          <w:p w14:paraId="3669BD3B"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44 710 585,05</w:t>
            </w:r>
          </w:p>
        </w:tc>
        <w:tc>
          <w:tcPr>
            <w:tcW w:w="1276" w:type="dxa"/>
            <w:shd w:val="clear" w:color="auto" w:fill="auto"/>
          </w:tcPr>
          <w:p w14:paraId="118D5029"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5 809 849,91</w:t>
            </w:r>
          </w:p>
        </w:tc>
      </w:tr>
      <w:tr w:rsidR="00C62926" w:rsidRPr="00C62926" w14:paraId="667FA4FB" w14:textId="77777777" w:rsidTr="00D27D06">
        <w:tc>
          <w:tcPr>
            <w:tcW w:w="568" w:type="dxa"/>
            <w:gridSpan w:val="2"/>
            <w:shd w:val="clear" w:color="auto" w:fill="auto"/>
          </w:tcPr>
          <w:p w14:paraId="0A8E4499"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7</w:t>
            </w:r>
          </w:p>
        </w:tc>
        <w:tc>
          <w:tcPr>
            <w:tcW w:w="2268" w:type="dxa"/>
            <w:gridSpan w:val="2"/>
            <w:shd w:val="clear" w:color="auto" w:fill="auto"/>
          </w:tcPr>
          <w:p w14:paraId="0EEA63BF"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Times New Roman" w:hAnsi="Times New Roman" w:cs="Times New Roman"/>
                <w:lang w:eastAsia="ru-RU"/>
              </w:rPr>
              <w:t>МБОУ Ревенская СОШ</w:t>
            </w:r>
          </w:p>
        </w:tc>
        <w:tc>
          <w:tcPr>
            <w:tcW w:w="1276" w:type="dxa"/>
            <w:shd w:val="clear" w:color="auto" w:fill="auto"/>
          </w:tcPr>
          <w:p w14:paraId="510158C6"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sz w:val="18"/>
                <w:szCs w:val="18"/>
              </w:rPr>
              <w:t>Электронный аукцион</w:t>
            </w:r>
          </w:p>
        </w:tc>
        <w:tc>
          <w:tcPr>
            <w:tcW w:w="1984" w:type="dxa"/>
            <w:gridSpan w:val="2"/>
            <w:shd w:val="clear" w:color="auto" w:fill="auto"/>
          </w:tcPr>
          <w:p w14:paraId="3BB77B39"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rPr>
              <w:t xml:space="preserve">Выполнение инженерных изысканий по </w:t>
            </w:r>
            <w:proofErr w:type="spellStart"/>
            <w:r w:rsidRPr="00C62926">
              <w:rPr>
                <w:rFonts w:ascii="Times New Roman" w:eastAsia="Calibri" w:hAnsi="Times New Roman" w:cs="Times New Roman"/>
              </w:rPr>
              <w:t>обьекту</w:t>
            </w:r>
            <w:proofErr w:type="spellEnd"/>
            <w:r w:rsidRPr="00C62926">
              <w:rPr>
                <w:rFonts w:ascii="Times New Roman" w:eastAsia="Calibri" w:hAnsi="Times New Roman" w:cs="Times New Roman"/>
              </w:rPr>
              <w:t>: "Котельная школы";</w:t>
            </w:r>
          </w:p>
        </w:tc>
        <w:tc>
          <w:tcPr>
            <w:tcW w:w="1560" w:type="dxa"/>
            <w:shd w:val="clear" w:color="auto" w:fill="auto"/>
          </w:tcPr>
          <w:p w14:paraId="08FF04A4"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Times New Roman" w:hAnsi="Times New Roman" w:cs="Times New Roman"/>
                <w:lang w:eastAsia="ru-RU"/>
              </w:rPr>
              <w:t>428 333,33</w:t>
            </w:r>
          </w:p>
        </w:tc>
        <w:tc>
          <w:tcPr>
            <w:tcW w:w="1559" w:type="dxa"/>
            <w:shd w:val="clear" w:color="auto" w:fill="auto"/>
          </w:tcPr>
          <w:p w14:paraId="3A61AD45"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344 808,26</w:t>
            </w:r>
          </w:p>
        </w:tc>
        <w:tc>
          <w:tcPr>
            <w:tcW w:w="1276" w:type="dxa"/>
            <w:shd w:val="clear" w:color="auto" w:fill="auto"/>
          </w:tcPr>
          <w:p w14:paraId="5040F18E"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83 525,00</w:t>
            </w:r>
          </w:p>
        </w:tc>
      </w:tr>
      <w:tr w:rsidR="00C62926" w:rsidRPr="00C62926" w14:paraId="78AF5472" w14:textId="77777777" w:rsidTr="00D27D06">
        <w:tc>
          <w:tcPr>
            <w:tcW w:w="568" w:type="dxa"/>
            <w:gridSpan w:val="2"/>
            <w:shd w:val="clear" w:color="auto" w:fill="auto"/>
          </w:tcPr>
          <w:p w14:paraId="49E92D90"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rPr>
              <w:t>8</w:t>
            </w:r>
          </w:p>
        </w:tc>
        <w:tc>
          <w:tcPr>
            <w:tcW w:w="2268" w:type="dxa"/>
            <w:gridSpan w:val="2"/>
            <w:shd w:val="clear" w:color="auto" w:fill="auto"/>
          </w:tcPr>
          <w:p w14:paraId="1185DB3C"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bCs/>
              </w:rPr>
              <w:t>МБОУ «СОШ имени А.М. Горького» г. Карачева</w:t>
            </w:r>
          </w:p>
        </w:tc>
        <w:tc>
          <w:tcPr>
            <w:tcW w:w="1276" w:type="dxa"/>
            <w:shd w:val="clear" w:color="auto" w:fill="auto"/>
          </w:tcPr>
          <w:p w14:paraId="5738522E"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sz w:val="18"/>
                <w:szCs w:val="18"/>
              </w:rPr>
              <w:t>Электронный аукцион</w:t>
            </w:r>
          </w:p>
        </w:tc>
        <w:tc>
          <w:tcPr>
            <w:tcW w:w="1984" w:type="dxa"/>
            <w:gridSpan w:val="2"/>
            <w:shd w:val="clear" w:color="auto" w:fill="auto"/>
          </w:tcPr>
          <w:p w14:paraId="26B59032"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rPr>
              <w:t>организация питания учащихся</w:t>
            </w:r>
          </w:p>
        </w:tc>
        <w:tc>
          <w:tcPr>
            <w:tcW w:w="1560" w:type="dxa"/>
            <w:shd w:val="clear" w:color="auto" w:fill="auto"/>
          </w:tcPr>
          <w:p w14:paraId="1E698DB5" w14:textId="77777777" w:rsidR="00D27D06" w:rsidRPr="00C62926" w:rsidRDefault="00D27D06" w:rsidP="00D27D06">
            <w:pPr>
              <w:spacing w:after="0"/>
              <w:rPr>
                <w:rFonts w:ascii="Times New Roman" w:eastAsia="Calibri" w:hAnsi="Times New Roman" w:cs="Times New Roman"/>
              </w:rPr>
            </w:pPr>
            <w:r w:rsidRPr="00C62926">
              <w:rPr>
                <w:rFonts w:ascii="Times New Roman" w:eastAsia="Times New Roman" w:hAnsi="Times New Roman" w:cs="Times New Roman"/>
                <w:lang w:eastAsia="ru-RU"/>
              </w:rPr>
              <w:t>2 924 096,00</w:t>
            </w:r>
          </w:p>
        </w:tc>
        <w:tc>
          <w:tcPr>
            <w:tcW w:w="1559" w:type="dxa"/>
            <w:shd w:val="clear" w:color="auto" w:fill="auto"/>
          </w:tcPr>
          <w:p w14:paraId="526E0D6D" w14:textId="77777777" w:rsidR="00D27D06" w:rsidRPr="00C62926" w:rsidRDefault="00D27D06" w:rsidP="00D27D06">
            <w:pPr>
              <w:spacing w:after="0"/>
              <w:rPr>
                <w:rFonts w:ascii="Times New Roman" w:eastAsia="Calibri" w:hAnsi="Times New Roman" w:cs="Times New Roman"/>
              </w:rPr>
            </w:pPr>
            <w:r w:rsidRPr="00C62926">
              <w:rPr>
                <w:rFonts w:ascii="Times New Roman" w:eastAsia="Times New Roman" w:hAnsi="Times New Roman" w:cs="Times New Roman"/>
                <w:lang w:eastAsia="ru-RU"/>
              </w:rPr>
              <w:t>2 924 096,00</w:t>
            </w:r>
          </w:p>
        </w:tc>
        <w:tc>
          <w:tcPr>
            <w:tcW w:w="1276" w:type="dxa"/>
            <w:shd w:val="clear" w:color="auto" w:fill="auto"/>
          </w:tcPr>
          <w:p w14:paraId="63060309" w14:textId="77777777" w:rsidR="00D27D06" w:rsidRPr="00C62926" w:rsidRDefault="00D27D06" w:rsidP="00D27D06">
            <w:pPr>
              <w:spacing w:after="0"/>
              <w:rPr>
                <w:rFonts w:ascii="Times New Roman" w:eastAsia="Calibri" w:hAnsi="Times New Roman" w:cs="Times New Roman"/>
                <w:sz w:val="24"/>
                <w:szCs w:val="24"/>
              </w:rPr>
            </w:pPr>
            <w:r w:rsidRPr="00C62926">
              <w:rPr>
                <w:rFonts w:ascii="Times New Roman" w:eastAsia="Calibri" w:hAnsi="Times New Roman" w:cs="Times New Roman"/>
                <w:sz w:val="24"/>
                <w:szCs w:val="24"/>
              </w:rPr>
              <w:t>0</w:t>
            </w:r>
          </w:p>
        </w:tc>
      </w:tr>
      <w:tr w:rsidR="00C62926" w:rsidRPr="00C62926" w14:paraId="4D06230A" w14:textId="77777777" w:rsidTr="00D27D06">
        <w:tc>
          <w:tcPr>
            <w:tcW w:w="568" w:type="dxa"/>
            <w:gridSpan w:val="2"/>
            <w:shd w:val="clear" w:color="auto" w:fill="auto"/>
          </w:tcPr>
          <w:p w14:paraId="794793FE"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rPr>
              <w:t>9</w:t>
            </w:r>
          </w:p>
        </w:tc>
        <w:tc>
          <w:tcPr>
            <w:tcW w:w="2268" w:type="dxa"/>
            <w:gridSpan w:val="2"/>
            <w:shd w:val="clear" w:color="auto" w:fill="auto"/>
          </w:tcPr>
          <w:p w14:paraId="4A057DC5"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bCs/>
              </w:rPr>
              <w:t>МБОУ СОШ №5 г. Карачева им. И.С. Кузнецова</w:t>
            </w:r>
          </w:p>
        </w:tc>
        <w:tc>
          <w:tcPr>
            <w:tcW w:w="1276" w:type="dxa"/>
            <w:shd w:val="clear" w:color="auto" w:fill="auto"/>
          </w:tcPr>
          <w:p w14:paraId="4FB6CA34"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sz w:val="18"/>
                <w:szCs w:val="18"/>
              </w:rPr>
              <w:t>Электронный аукцион</w:t>
            </w:r>
          </w:p>
        </w:tc>
        <w:tc>
          <w:tcPr>
            <w:tcW w:w="1984" w:type="dxa"/>
            <w:gridSpan w:val="2"/>
            <w:shd w:val="clear" w:color="auto" w:fill="auto"/>
          </w:tcPr>
          <w:p w14:paraId="32780C5A"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rPr>
              <w:t>Организация питания учащихся</w:t>
            </w:r>
          </w:p>
        </w:tc>
        <w:tc>
          <w:tcPr>
            <w:tcW w:w="1560" w:type="dxa"/>
            <w:shd w:val="clear" w:color="auto" w:fill="auto"/>
          </w:tcPr>
          <w:p w14:paraId="427E9BE8" w14:textId="77777777" w:rsidR="00D27D06" w:rsidRPr="00C62926" w:rsidRDefault="00D27D06" w:rsidP="00D27D06">
            <w:pPr>
              <w:spacing w:after="0"/>
              <w:rPr>
                <w:rFonts w:ascii="Times New Roman" w:eastAsia="Calibri" w:hAnsi="Times New Roman" w:cs="Times New Roman"/>
              </w:rPr>
            </w:pPr>
            <w:r w:rsidRPr="00C62926">
              <w:rPr>
                <w:rFonts w:ascii="Times New Roman" w:eastAsia="Times New Roman" w:hAnsi="Times New Roman" w:cs="Times New Roman"/>
                <w:lang w:eastAsia="ru-RU"/>
              </w:rPr>
              <w:t>1 142 260,00</w:t>
            </w:r>
          </w:p>
        </w:tc>
        <w:tc>
          <w:tcPr>
            <w:tcW w:w="1559" w:type="dxa"/>
            <w:shd w:val="clear" w:color="auto" w:fill="auto"/>
          </w:tcPr>
          <w:p w14:paraId="0E2FEA80" w14:textId="77777777" w:rsidR="00D27D06" w:rsidRPr="00C62926" w:rsidRDefault="00D27D06" w:rsidP="00D27D06">
            <w:pPr>
              <w:spacing w:after="0"/>
              <w:rPr>
                <w:rFonts w:ascii="Times New Roman" w:eastAsia="Calibri" w:hAnsi="Times New Roman" w:cs="Times New Roman"/>
              </w:rPr>
            </w:pPr>
            <w:r w:rsidRPr="00C62926">
              <w:rPr>
                <w:rFonts w:ascii="Times New Roman" w:eastAsia="Times New Roman" w:hAnsi="Times New Roman" w:cs="Times New Roman"/>
                <w:lang w:eastAsia="ru-RU"/>
              </w:rPr>
              <w:t>1 142 260,00</w:t>
            </w:r>
          </w:p>
        </w:tc>
        <w:tc>
          <w:tcPr>
            <w:tcW w:w="1276" w:type="dxa"/>
            <w:shd w:val="clear" w:color="auto" w:fill="auto"/>
          </w:tcPr>
          <w:p w14:paraId="5F43F475" w14:textId="77777777" w:rsidR="00D27D06" w:rsidRPr="00C62926" w:rsidRDefault="00D27D06" w:rsidP="00D27D06">
            <w:pPr>
              <w:spacing w:after="0"/>
              <w:rPr>
                <w:rFonts w:ascii="Times New Roman" w:eastAsia="Calibri" w:hAnsi="Times New Roman" w:cs="Times New Roman"/>
                <w:sz w:val="24"/>
                <w:szCs w:val="24"/>
              </w:rPr>
            </w:pPr>
            <w:r w:rsidRPr="00C62926">
              <w:rPr>
                <w:rFonts w:ascii="Times New Roman" w:eastAsia="Calibri" w:hAnsi="Times New Roman" w:cs="Times New Roman"/>
                <w:sz w:val="24"/>
                <w:szCs w:val="24"/>
              </w:rPr>
              <w:t>0</w:t>
            </w:r>
          </w:p>
        </w:tc>
      </w:tr>
      <w:tr w:rsidR="00C62926" w:rsidRPr="00C62926" w14:paraId="43C2CE56" w14:textId="77777777" w:rsidTr="00D27D06">
        <w:tc>
          <w:tcPr>
            <w:tcW w:w="568" w:type="dxa"/>
            <w:gridSpan w:val="2"/>
            <w:shd w:val="clear" w:color="auto" w:fill="auto"/>
          </w:tcPr>
          <w:p w14:paraId="7F7B1E1B"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rPr>
              <w:t>10</w:t>
            </w:r>
          </w:p>
        </w:tc>
        <w:tc>
          <w:tcPr>
            <w:tcW w:w="2268" w:type="dxa"/>
            <w:gridSpan w:val="2"/>
            <w:shd w:val="clear" w:color="auto" w:fill="auto"/>
          </w:tcPr>
          <w:p w14:paraId="313EEC18"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bCs/>
              </w:rPr>
              <w:t>МБОУ СОШ №4 г. Карачева им. С.П. Лоскутова</w:t>
            </w:r>
          </w:p>
        </w:tc>
        <w:tc>
          <w:tcPr>
            <w:tcW w:w="1276" w:type="dxa"/>
            <w:shd w:val="clear" w:color="auto" w:fill="auto"/>
          </w:tcPr>
          <w:p w14:paraId="55F418FA"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sz w:val="18"/>
                <w:szCs w:val="18"/>
              </w:rPr>
              <w:t>Электронный аукцион</w:t>
            </w:r>
          </w:p>
        </w:tc>
        <w:tc>
          <w:tcPr>
            <w:tcW w:w="1984" w:type="dxa"/>
            <w:gridSpan w:val="2"/>
            <w:shd w:val="clear" w:color="auto" w:fill="auto"/>
          </w:tcPr>
          <w:p w14:paraId="106F1ADF"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rPr>
              <w:t>Организация питания учащихся</w:t>
            </w:r>
          </w:p>
        </w:tc>
        <w:tc>
          <w:tcPr>
            <w:tcW w:w="1560" w:type="dxa"/>
            <w:shd w:val="clear" w:color="auto" w:fill="auto"/>
          </w:tcPr>
          <w:p w14:paraId="11668DA5" w14:textId="77777777" w:rsidR="00D27D06" w:rsidRPr="00C62926" w:rsidRDefault="00D27D06" w:rsidP="00D27D06">
            <w:pPr>
              <w:spacing w:after="0"/>
              <w:rPr>
                <w:rFonts w:ascii="Times New Roman" w:eastAsia="Calibri" w:hAnsi="Times New Roman" w:cs="Times New Roman"/>
              </w:rPr>
            </w:pPr>
            <w:r w:rsidRPr="00C62926">
              <w:rPr>
                <w:rFonts w:ascii="Times New Roman" w:eastAsia="Times New Roman" w:hAnsi="Times New Roman" w:cs="Times New Roman"/>
                <w:lang w:eastAsia="ru-RU"/>
              </w:rPr>
              <w:t>1 322 664,00</w:t>
            </w:r>
          </w:p>
        </w:tc>
        <w:tc>
          <w:tcPr>
            <w:tcW w:w="1559" w:type="dxa"/>
            <w:shd w:val="clear" w:color="auto" w:fill="auto"/>
          </w:tcPr>
          <w:p w14:paraId="2654A200" w14:textId="77777777" w:rsidR="00D27D06" w:rsidRPr="00C62926" w:rsidRDefault="00D27D06" w:rsidP="00D27D06">
            <w:pPr>
              <w:spacing w:after="0"/>
              <w:rPr>
                <w:rFonts w:ascii="Times New Roman" w:eastAsia="Calibri" w:hAnsi="Times New Roman" w:cs="Times New Roman"/>
              </w:rPr>
            </w:pPr>
            <w:r w:rsidRPr="00C62926">
              <w:rPr>
                <w:rFonts w:ascii="Times New Roman" w:eastAsia="Times New Roman" w:hAnsi="Times New Roman" w:cs="Times New Roman"/>
                <w:lang w:eastAsia="ru-RU"/>
              </w:rPr>
              <w:t>1 322 664,00</w:t>
            </w:r>
          </w:p>
        </w:tc>
        <w:tc>
          <w:tcPr>
            <w:tcW w:w="1276" w:type="dxa"/>
            <w:shd w:val="clear" w:color="auto" w:fill="auto"/>
          </w:tcPr>
          <w:p w14:paraId="17D7902D" w14:textId="77777777" w:rsidR="00D27D06" w:rsidRPr="00C62926" w:rsidRDefault="00D27D06" w:rsidP="00D27D06">
            <w:pPr>
              <w:spacing w:after="0"/>
              <w:rPr>
                <w:rFonts w:ascii="Times New Roman" w:eastAsia="Calibri" w:hAnsi="Times New Roman" w:cs="Times New Roman"/>
                <w:sz w:val="24"/>
                <w:szCs w:val="24"/>
              </w:rPr>
            </w:pPr>
            <w:r w:rsidRPr="00C62926">
              <w:rPr>
                <w:rFonts w:ascii="Times New Roman" w:eastAsia="Calibri" w:hAnsi="Times New Roman" w:cs="Times New Roman"/>
                <w:sz w:val="24"/>
                <w:szCs w:val="24"/>
              </w:rPr>
              <w:t>0</w:t>
            </w:r>
          </w:p>
        </w:tc>
      </w:tr>
      <w:tr w:rsidR="00C62926" w:rsidRPr="00C62926" w14:paraId="39A671BB" w14:textId="77777777" w:rsidTr="00D27D06">
        <w:tc>
          <w:tcPr>
            <w:tcW w:w="568" w:type="dxa"/>
            <w:gridSpan w:val="2"/>
            <w:shd w:val="clear" w:color="auto" w:fill="auto"/>
          </w:tcPr>
          <w:p w14:paraId="237297BB"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rPr>
              <w:t>11</w:t>
            </w:r>
          </w:p>
        </w:tc>
        <w:tc>
          <w:tcPr>
            <w:tcW w:w="2268" w:type="dxa"/>
            <w:gridSpan w:val="2"/>
            <w:shd w:val="clear" w:color="auto" w:fill="auto"/>
          </w:tcPr>
          <w:p w14:paraId="7E339647" w14:textId="77777777" w:rsidR="00D27D06" w:rsidRPr="00C62926" w:rsidRDefault="00D27D06" w:rsidP="00D27D06">
            <w:pPr>
              <w:spacing w:after="0"/>
              <w:rPr>
                <w:rFonts w:ascii="Times New Roman" w:eastAsia="Calibri" w:hAnsi="Times New Roman" w:cs="Times New Roman"/>
                <w:bCs/>
              </w:rPr>
            </w:pPr>
            <w:r w:rsidRPr="00C62926">
              <w:rPr>
                <w:rFonts w:ascii="Times New Roman" w:eastAsia="Calibri" w:hAnsi="Times New Roman" w:cs="Times New Roman"/>
                <w:bCs/>
              </w:rPr>
              <w:t>МБОУ Первомайская СОШ</w:t>
            </w:r>
          </w:p>
        </w:tc>
        <w:tc>
          <w:tcPr>
            <w:tcW w:w="1276" w:type="dxa"/>
            <w:shd w:val="clear" w:color="auto" w:fill="auto"/>
          </w:tcPr>
          <w:p w14:paraId="1C192E96"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sz w:val="18"/>
                <w:szCs w:val="18"/>
              </w:rPr>
              <w:t>Электронный аукцион</w:t>
            </w:r>
          </w:p>
        </w:tc>
        <w:tc>
          <w:tcPr>
            <w:tcW w:w="1984" w:type="dxa"/>
            <w:gridSpan w:val="2"/>
            <w:shd w:val="clear" w:color="auto" w:fill="auto"/>
          </w:tcPr>
          <w:p w14:paraId="0D1CEFA9"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rPr>
              <w:t>Организация питания учащихся</w:t>
            </w:r>
          </w:p>
        </w:tc>
        <w:tc>
          <w:tcPr>
            <w:tcW w:w="1560" w:type="dxa"/>
            <w:shd w:val="clear" w:color="auto" w:fill="auto"/>
          </w:tcPr>
          <w:p w14:paraId="2A22DE98" w14:textId="77777777" w:rsidR="00D27D06" w:rsidRPr="00C62926" w:rsidRDefault="00D27D06" w:rsidP="00D27D06">
            <w:pPr>
              <w:spacing w:after="0"/>
              <w:rPr>
                <w:rFonts w:ascii="Times New Roman" w:eastAsia="Calibri" w:hAnsi="Times New Roman" w:cs="Times New Roman"/>
              </w:rPr>
            </w:pPr>
            <w:r w:rsidRPr="00C62926">
              <w:rPr>
                <w:rFonts w:ascii="Times New Roman" w:eastAsia="Times New Roman" w:hAnsi="Times New Roman" w:cs="Times New Roman"/>
                <w:lang w:eastAsia="ru-RU"/>
              </w:rPr>
              <w:t>816 256,00</w:t>
            </w:r>
          </w:p>
        </w:tc>
        <w:tc>
          <w:tcPr>
            <w:tcW w:w="1559" w:type="dxa"/>
            <w:shd w:val="clear" w:color="auto" w:fill="auto"/>
          </w:tcPr>
          <w:p w14:paraId="16C2298A"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rPr>
              <w:t>816 256,00</w:t>
            </w:r>
          </w:p>
        </w:tc>
        <w:tc>
          <w:tcPr>
            <w:tcW w:w="1276" w:type="dxa"/>
            <w:shd w:val="clear" w:color="auto" w:fill="auto"/>
          </w:tcPr>
          <w:p w14:paraId="31C04F14" w14:textId="77777777" w:rsidR="00D27D06" w:rsidRPr="00C62926" w:rsidRDefault="00D27D06" w:rsidP="00D27D06">
            <w:pPr>
              <w:spacing w:after="0"/>
              <w:rPr>
                <w:rFonts w:ascii="Times New Roman" w:eastAsia="Calibri" w:hAnsi="Times New Roman" w:cs="Times New Roman"/>
                <w:sz w:val="24"/>
                <w:szCs w:val="24"/>
              </w:rPr>
            </w:pPr>
            <w:r w:rsidRPr="00C62926">
              <w:rPr>
                <w:rFonts w:ascii="Times New Roman" w:eastAsia="Calibri" w:hAnsi="Times New Roman" w:cs="Times New Roman"/>
                <w:sz w:val="24"/>
                <w:szCs w:val="24"/>
              </w:rPr>
              <w:t>0</w:t>
            </w:r>
          </w:p>
        </w:tc>
      </w:tr>
      <w:tr w:rsidR="00C62926" w:rsidRPr="00C62926" w14:paraId="30A6B092" w14:textId="77777777" w:rsidTr="00D27D06">
        <w:tc>
          <w:tcPr>
            <w:tcW w:w="568" w:type="dxa"/>
            <w:gridSpan w:val="2"/>
            <w:shd w:val="clear" w:color="auto" w:fill="auto"/>
          </w:tcPr>
          <w:p w14:paraId="4165E701"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rPr>
              <w:t>12</w:t>
            </w:r>
          </w:p>
        </w:tc>
        <w:tc>
          <w:tcPr>
            <w:tcW w:w="2268" w:type="dxa"/>
            <w:gridSpan w:val="2"/>
            <w:shd w:val="clear" w:color="auto" w:fill="auto"/>
          </w:tcPr>
          <w:p w14:paraId="7D5BE38E"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bCs/>
              </w:rPr>
              <w:t xml:space="preserve">МБОУ «СОШ имени </w:t>
            </w:r>
            <w:proofErr w:type="spellStart"/>
            <w:r w:rsidRPr="00C62926">
              <w:rPr>
                <w:rFonts w:ascii="Times New Roman" w:eastAsia="Calibri" w:hAnsi="Times New Roman" w:cs="Times New Roman"/>
                <w:bCs/>
              </w:rPr>
              <w:t>С.М.Кирова</w:t>
            </w:r>
            <w:proofErr w:type="spellEnd"/>
            <w:r w:rsidRPr="00C62926">
              <w:rPr>
                <w:rFonts w:ascii="Times New Roman" w:eastAsia="Calibri" w:hAnsi="Times New Roman" w:cs="Times New Roman"/>
                <w:bCs/>
              </w:rPr>
              <w:t>» г. Карачева</w:t>
            </w:r>
          </w:p>
        </w:tc>
        <w:tc>
          <w:tcPr>
            <w:tcW w:w="1276" w:type="dxa"/>
            <w:shd w:val="clear" w:color="auto" w:fill="auto"/>
          </w:tcPr>
          <w:p w14:paraId="4935C8C1"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sz w:val="18"/>
                <w:szCs w:val="18"/>
              </w:rPr>
              <w:t>Электронный аукцион</w:t>
            </w:r>
          </w:p>
        </w:tc>
        <w:tc>
          <w:tcPr>
            <w:tcW w:w="1984" w:type="dxa"/>
            <w:gridSpan w:val="2"/>
            <w:shd w:val="clear" w:color="auto" w:fill="auto"/>
          </w:tcPr>
          <w:p w14:paraId="2F636BDB" w14:textId="77777777" w:rsidR="00D27D06" w:rsidRPr="00C62926" w:rsidRDefault="00D27D06" w:rsidP="00D27D06">
            <w:pPr>
              <w:spacing w:after="0"/>
              <w:rPr>
                <w:rFonts w:ascii="Times New Roman" w:eastAsia="Calibri" w:hAnsi="Times New Roman" w:cs="Times New Roman"/>
              </w:rPr>
            </w:pPr>
            <w:r w:rsidRPr="00C62926">
              <w:rPr>
                <w:rFonts w:ascii="Times New Roman" w:eastAsia="Calibri" w:hAnsi="Times New Roman" w:cs="Times New Roman"/>
              </w:rPr>
              <w:t>организация питания учащихся</w:t>
            </w:r>
          </w:p>
        </w:tc>
        <w:tc>
          <w:tcPr>
            <w:tcW w:w="1560" w:type="dxa"/>
            <w:shd w:val="clear" w:color="auto" w:fill="auto"/>
          </w:tcPr>
          <w:p w14:paraId="142D7EF0" w14:textId="77777777" w:rsidR="00D27D06" w:rsidRPr="00C62926" w:rsidRDefault="00D27D06" w:rsidP="00D27D06">
            <w:pPr>
              <w:spacing w:after="0"/>
              <w:rPr>
                <w:rFonts w:ascii="Times New Roman" w:eastAsia="Calibri" w:hAnsi="Times New Roman" w:cs="Times New Roman"/>
              </w:rPr>
            </w:pPr>
            <w:r w:rsidRPr="00C62926">
              <w:rPr>
                <w:rFonts w:ascii="Times New Roman" w:eastAsia="Times New Roman" w:hAnsi="Times New Roman" w:cs="Times New Roman"/>
                <w:lang w:eastAsia="ru-RU"/>
              </w:rPr>
              <w:t>3 405 380,00</w:t>
            </w:r>
          </w:p>
        </w:tc>
        <w:tc>
          <w:tcPr>
            <w:tcW w:w="1559" w:type="dxa"/>
            <w:shd w:val="clear" w:color="auto" w:fill="auto"/>
          </w:tcPr>
          <w:p w14:paraId="306B7084" w14:textId="77777777" w:rsidR="00D27D06" w:rsidRPr="00C62926" w:rsidRDefault="00D27D06" w:rsidP="00D27D06">
            <w:pPr>
              <w:spacing w:after="0"/>
              <w:rPr>
                <w:rFonts w:ascii="Times New Roman" w:eastAsia="Calibri" w:hAnsi="Times New Roman" w:cs="Times New Roman"/>
              </w:rPr>
            </w:pPr>
            <w:r w:rsidRPr="00C62926">
              <w:rPr>
                <w:rFonts w:ascii="Times New Roman" w:eastAsia="Times New Roman" w:hAnsi="Times New Roman" w:cs="Times New Roman"/>
                <w:lang w:eastAsia="ru-RU"/>
              </w:rPr>
              <w:t>3 405 380,00</w:t>
            </w:r>
          </w:p>
        </w:tc>
        <w:tc>
          <w:tcPr>
            <w:tcW w:w="1276" w:type="dxa"/>
            <w:shd w:val="clear" w:color="auto" w:fill="auto"/>
          </w:tcPr>
          <w:p w14:paraId="24C83BB1" w14:textId="77777777" w:rsidR="00D27D06" w:rsidRPr="00C62926" w:rsidRDefault="00D27D06" w:rsidP="00D27D06">
            <w:pPr>
              <w:spacing w:after="0"/>
              <w:rPr>
                <w:rFonts w:ascii="Times New Roman" w:eastAsia="Calibri" w:hAnsi="Times New Roman" w:cs="Times New Roman"/>
                <w:sz w:val="24"/>
                <w:szCs w:val="24"/>
              </w:rPr>
            </w:pPr>
            <w:r w:rsidRPr="00C62926">
              <w:rPr>
                <w:rFonts w:ascii="Times New Roman" w:eastAsia="Calibri" w:hAnsi="Times New Roman" w:cs="Times New Roman"/>
                <w:sz w:val="24"/>
                <w:szCs w:val="24"/>
              </w:rPr>
              <w:t>0</w:t>
            </w:r>
          </w:p>
        </w:tc>
      </w:tr>
      <w:tr w:rsidR="00C62926" w:rsidRPr="00C62926" w14:paraId="068FAED0" w14:textId="77777777" w:rsidTr="00D27D06">
        <w:tc>
          <w:tcPr>
            <w:tcW w:w="6096" w:type="dxa"/>
            <w:gridSpan w:val="7"/>
            <w:shd w:val="clear" w:color="auto" w:fill="auto"/>
          </w:tcPr>
          <w:p w14:paraId="05D09E85" w14:textId="77777777" w:rsidR="00D27D06" w:rsidRPr="00C62926" w:rsidRDefault="00D27D06" w:rsidP="00D27D06">
            <w:pPr>
              <w:spacing w:after="0" w:line="240" w:lineRule="auto"/>
              <w:rPr>
                <w:rFonts w:ascii="Times New Roman" w:eastAsia="Calibri" w:hAnsi="Times New Roman" w:cs="Times New Roman"/>
                <w:lang w:eastAsia="ru-RU"/>
              </w:rPr>
            </w:pPr>
          </w:p>
        </w:tc>
        <w:tc>
          <w:tcPr>
            <w:tcW w:w="1560" w:type="dxa"/>
            <w:shd w:val="clear" w:color="auto" w:fill="auto"/>
          </w:tcPr>
          <w:p w14:paraId="2F5E00C0" w14:textId="77777777" w:rsidR="00D27D06" w:rsidRPr="00C62926" w:rsidRDefault="00D27D06" w:rsidP="00D27D06">
            <w:pPr>
              <w:spacing w:after="0" w:line="240" w:lineRule="auto"/>
              <w:rPr>
                <w:rFonts w:ascii="Times New Roman" w:eastAsia="Calibri" w:hAnsi="Times New Roman" w:cs="Times New Roman"/>
              </w:rPr>
            </w:pPr>
          </w:p>
        </w:tc>
        <w:tc>
          <w:tcPr>
            <w:tcW w:w="1559" w:type="dxa"/>
            <w:shd w:val="clear" w:color="auto" w:fill="auto"/>
          </w:tcPr>
          <w:p w14:paraId="444F9493" w14:textId="77777777" w:rsidR="00D27D06" w:rsidRPr="00C62926" w:rsidRDefault="00D27D06" w:rsidP="00D27D06">
            <w:pPr>
              <w:spacing w:after="0" w:line="240" w:lineRule="auto"/>
              <w:rPr>
                <w:rFonts w:ascii="Times New Roman" w:eastAsia="Calibri" w:hAnsi="Times New Roman" w:cs="Times New Roman"/>
              </w:rPr>
            </w:pPr>
          </w:p>
        </w:tc>
        <w:tc>
          <w:tcPr>
            <w:tcW w:w="1276" w:type="dxa"/>
            <w:shd w:val="clear" w:color="auto" w:fill="auto"/>
          </w:tcPr>
          <w:p w14:paraId="3C03A88A"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6 217 931,54</w:t>
            </w:r>
          </w:p>
          <w:p w14:paraId="73658781" w14:textId="77777777" w:rsidR="00D27D06" w:rsidRPr="00C62926" w:rsidRDefault="00D27D06" w:rsidP="00D27D06">
            <w:pPr>
              <w:spacing w:after="0" w:line="240" w:lineRule="auto"/>
              <w:rPr>
                <w:rFonts w:ascii="Times New Roman" w:eastAsia="Calibri" w:hAnsi="Times New Roman" w:cs="Times New Roman"/>
                <w:sz w:val="24"/>
                <w:szCs w:val="24"/>
              </w:rPr>
            </w:pPr>
          </w:p>
          <w:p w14:paraId="190C43BF" w14:textId="77777777" w:rsidR="00D27D06" w:rsidRPr="00C62926" w:rsidRDefault="00D27D06" w:rsidP="00D27D06">
            <w:pPr>
              <w:spacing w:after="0" w:line="240" w:lineRule="auto"/>
              <w:rPr>
                <w:rFonts w:ascii="Times New Roman" w:eastAsia="Calibri" w:hAnsi="Times New Roman" w:cs="Times New Roman"/>
                <w:sz w:val="24"/>
                <w:szCs w:val="24"/>
              </w:rPr>
            </w:pPr>
          </w:p>
        </w:tc>
      </w:tr>
      <w:tr w:rsidR="00C62926" w:rsidRPr="00C62926" w14:paraId="0813612E" w14:textId="77777777" w:rsidTr="00D27D06">
        <w:tc>
          <w:tcPr>
            <w:tcW w:w="10491" w:type="dxa"/>
            <w:gridSpan w:val="10"/>
            <w:shd w:val="clear" w:color="auto" w:fill="auto"/>
          </w:tcPr>
          <w:p w14:paraId="51320C6C"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 xml:space="preserve">Размещение закупок для нужд бюджетных учреждений в электронном магазине Брянской области (Неконкурентный способ размещения малых закупок) </w:t>
            </w:r>
          </w:p>
        </w:tc>
      </w:tr>
      <w:tr w:rsidR="00C62926" w:rsidRPr="00C62926" w14:paraId="3C056E3B" w14:textId="77777777" w:rsidTr="00D27D06">
        <w:tc>
          <w:tcPr>
            <w:tcW w:w="397" w:type="dxa"/>
            <w:shd w:val="clear" w:color="auto" w:fill="auto"/>
          </w:tcPr>
          <w:p w14:paraId="6A83E24C"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1</w:t>
            </w:r>
          </w:p>
        </w:tc>
        <w:tc>
          <w:tcPr>
            <w:tcW w:w="2409" w:type="dxa"/>
            <w:gridSpan w:val="2"/>
            <w:shd w:val="clear" w:color="auto" w:fill="auto"/>
          </w:tcPr>
          <w:p w14:paraId="608D6D7A"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bCs/>
              </w:rPr>
              <w:t xml:space="preserve">МБОУ «СОШ имени </w:t>
            </w:r>
            <w:proofErr w:type="spellStart"/>
            <w:r w:rsidRPr="00C62926">
              <w:rPr>
                <w:rFonts w:ascii="Times New Roman" w:eastAsia="Calibri" w:hAnsi="Times New Roman" w:cs="Times New Roman"/>
                <w:bCs/>
              </w:rPr>
              <w:t>С.М.Кирова</w:t>
            </w:r>
            <w:proofErr w:type="spellEnd"/>
            <w:r w:rsidRPr="00C62926">
              <w:rPr>
                <w:rFonts w:ascii="Times New Roman" w:eastAsia="Calibri" w:hAnsi="Times New Roman" w:cs="Times New Roman"/>
                <w:bCs/>
              </w:rPr>
              <w:t>» г. Карачева</w:t>
            </w:r>
          </w:p>
        </w:tc>
        <w:tc>
          <w:tcPr>
            <w:tcW w:w="1316" w:type="dxa"/>
            <w:gridSpan w:val="3"/>
            <w:shd w:val="clear" w:color="auto" w:fill="auto"/>
          </w:tcPr>
          <w:p w14:paraId="2CADC26E"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2108B906"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66AEE475"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Закупка школьной мебели</w:t>
            </w:r>
          </w:p>
        </w:tc>
        <w:tc>
          <w:tcPr>
            <w:tcW w:w="1560" w:type="dxa"/>
            <w:shd w:val="clear" w:color="auto" w:fill="auto"/>
          </w:tcPr>
          <w:p w14:paraId="5E7F4F11"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114 990,00</w:t>
            </w:r>
          </w:p>
        </w:tc>
        <w:tc>
          <w:tcPr>
            <w:tcW w:w="1559" w:type="dxa"/>
            <w:shd w:val="clear" w:color="auto" w:fill="auto"/>
          </w:tcPr>
          <w:p w14:paraId="550934F6"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74 690,00</w:t>
            </w:r>
          </w:p>
        </w:tc>
        <w:tc>
          <w:tcPr>
            <w:tcW w:w="1276" w:type="dxa"/>
            <w:shd w:val="clear" w:color="auto" w:fill="auto"/>
          </w:tcPr>
          <w:p w14:paraId="5D41AFE3"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40 300,00</w:t>
            </w:r>
          </w:p>
        </w:tc>
      </w:tr>
      <w:tr w:rsidR="00C62926" w:rsidRPr="00C62926" w14:paraId="30B33845" w14:textId="77777777" w:rsidTr="00D27D06">
        <w:tc>
          <w:tcPr>
            <w:tcW w:w="397" w:type="dxa"/>
            <w:shd w:val="clear" w:color="auto" w:fill="auto"/>
          </w:tcPr>
          <w:p w14:paraId="3762B450"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2</w:t>
            </w:r>
          </w:p>
        </w:tc>
        <w:tc>
          <w:tcPr>
            <w:tcW w:w="2409" w:type="dxa"/>
            <w:gridSpan w:val="2"/>
            <w:shd w:val="clear" w:color="auto" w:fill="auto"/>
          </w:tcPr>
          <w:p w14:paraId="60AC2399"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bCs/>
              </w:rPr>
              <w:t xml:space="preserve">МБОУ «СОШ имени </w:t>
            </w:r>
            <w:proofErr w:type="spellStart"/>
            <w:r w:rsidRPr="00C62926">
              <w:rPr>
                <w:rFonts w:ascii="Times New Roman" w:eastAsia="Calibri" w:hAnsi="Times New Roman" w:cs="Times New Roman"/>
                <w:bCs/>
              </w:rPr>
              <w:t>С.М.Кирова</w:t>
            </w:r>
            <w:proofErr w:type="spellEnd"/>
            <w:r w:rsidRPr="00C62926">
              <w:rPr>
                <w:rFonts w:ascii="Times New Roman" w:eastAsia="Calibri" w:hAnsi="Times New Roman" w:cs="Times New Roman"/>
                <w:bCs/>
              </w:rPr>
              <w:t>» г. Карачева</w:t>
            </w:r>
          </w:p>
        </w:tc>
        <w:tc>
          <w:tcPr>
            <w:tcW w:w="1316" w:type="dxa"/>
            <w:gridSpan w:val="3"/>
            <w:shd w:val="clear" w:color="auto" w:fill="auto"/>
          </w:tcPr>
          <w:p w14:paraId="46DE89CF"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6259B33F"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263E6B0E"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Оборудование для школьной столовой</w:t>
            </w:r>
          </w:p>
        </w:tc>
        <w:tc>
          <w:tcPr>
            <w:tcW w:w="1560" w:type="dxa"/>
            <w:shd w:val="clear" w:color="auto" w:fill="auto"/>
          </w:tcPr>
          <w:p w14:paraId="439DB288"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217 412,00</w:t>
            </w:r>
          </w:p>
        </w:tc>
        <w:tc>
          <w:tcPr>
            <w:tcW w:w="1559" w:type="dxa"/>
            <w:shd w:val="clear" w:color="auto" w:fill="auto"/>
          </w:tcPr>
          <w:p w14:paraId="13D6D8F6"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217 412,00</w:t>
            </w:r>
          </w:p>
        </w:tc>
        <w:tc>
          <w:tcPr>
            <w:tcW w:w="1276" w:type="dxa"/>
            <w:shd w:val="clear" w:color="auto" w:fill="auto"/>
          </w:tcPr>
          <w:p w14:paraId="344E08C5"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w:t>
            </w:r>
          </w:p>
        </w:tc>
      </w:tr>
      <w:tr w:rsidR="00C62926" w:rsidRPr="00C62926" w14:paraId="6ABA51A9" w14:textId="77777777" w:rsidTr="00D27D06">
        <w:tc>
          <w:tcPr>
            <w:tcW w:w="397" w:type="dxa"/>
            <w:shd w:val="clear" w:color="auto" w:fill="auto"/>
          </w:tcPr>
          <w:p w14:paraId="66828C93"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3</w:t>
            </w:r>
          </w:p>
        </w:tc>
        <w:tc>
          <w:tcPr>
            <w:tcW w:w="2409" w:type="dxa"/>
            <w:gridSpan w:val="2"/>
            <w:shd w:val="clear" w:color="auto" w:fill="auto"/>
          </w:tcPr>
          <w:p w14:paraId="3957D79E" w14:textId="77777777" w:rsidR="00D27D06" w:rsidRPr="00C62926" w:rsidRDefault="00D27D06" w:rsidP="00D27D06">
            <w:pPr>
              <w:spacing w:after="0" w:line="240" w:lineRule="auto"/>
              <w:rPr>
                <w:rFonts w:ascii="Times New Roman" w:eastAsia="Calibri" w:hAnsi="Times New Roman" w:cs="Times New Roman"/>
                <w:bCs/>
              </w:rPr>
            </w:pPr>
            <w:r w:rsidRPr="00C62926">
              <w:rPr>
                <w:rFonts w:ascii="Times New Roman" w:eastAsia="Calibri" w:hAnsi="Times New Roman" w:cs="Times New Roman"/>
                <w:bCs/>
              </w:rPr>
              <w:t xml:space="preserve">МБОУ «СОШ имени </w:t>
            </w:r>
            <w:proofErr w:type="spellStart"/>
            <w:r w:rsidRPr="00C62926">
              <w:rPr>
                <w:rFonts w:ascii="Times New Roman" w:eastAsia="Calibri" w:hAnsi="Times New Roman" w:cs="Times New Roman"/>
                <w:bCs/>
              </w:rPr>
              <w:t>С.М.Кирова</w:t>
            </w:r>
            <w:proofErr w:type="spellEnd"/>
            <w:r w:rsidRPr="00C62926">
              <w:rPr>
                <w:rFonts w:ascii="Times New Roman" w:eastAsia="Calibri" w:hAnsi="Times New Roman" w:cs="Times New Roman"/>
                <w:bCs/>
              </w:rPr>
              <w:t>» г. Карачева</w:t>
            </w:r>
          </w:p>
        </w:tc>
        <w:tc>
          <w:tcPr>
            <w:tcW w:w="1316" w:type="dxa"/>
            <w:gridSpan w:val="3"/>
            <w:shd w:val="clear" w:color="auto" w:fill="auto"/>
          </w:tcPr>
          <w:p w14:paraId="79F797AB"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2A828212"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6BC4A542"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 xml:space="preserve">Поставка ИПС </w:t>
            </w:r>
            <w:r w:rsidRPr="00C62926">
              <w:rPr>
                <w:rFonts w:ascii="Times New Roman" w:eastAsia="Calibri" w:hAnsi="Times New Roman" w:cs="Times New Roman"/>
                <w:lang w:val="en-US" w:eastAsia="ru-RU"/>
              </w:rPr>
              <w:t>VERT</w:t>
            </w:r>
            <w:r w:rsidRPr="00C62926">
              <w:rPr>
                <w:rFonts w:ascii="Times New Roman" w:eastAsia="Calibri" w:hAnsi="Times New Roman" w:cs="Times New Roman"/>
                <w:lang w:eastAsia="ru-RU"/>
              </w:rPr>
              <w:t xml:space="preserve"> 1-а</w:t>
            </w:r>
          </w:p>
        </w:tc>
        <w:tc>
          <w:tcPr>
            <w:tcW w:w="1560" w:type="dxa"/>
            <w:shd w:val="clear" w:color="auto" w:fill="auto"/>
          </w:tcPr>
          <w:p w14:paraId="7204C212"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13 500,00</w:t>
            </w:r>
          </w:p>
        </w:tc>
        <w:tc>
          <w:tcPr>
            <w:tcW w:w="1559" w:type="dxa"/>
            <w:shd w:val="clear" w:color="auto" w:fill="auto"/>
          </w:tcPr>
          <w:p w14:paraId="3B96185D"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13 500,00</w:t>
            </w:r>
          </w:p>
        </w:tc>
        <w:tc>
          <w:tcPr>
            <w:tcW w:w="1276" w:type="dxa"/>
            <w:shd w:val="clear" w:color="auto" w:fill="auto"/>
          </w:tcPr>
          <w:p w14:paraId="083169F3"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w:t>
            </w:r>
          </w:p>
        </w:tc>
      </w:tr>
      <w:tr w:rsidR="00C62926" w:rsidRPr="00C62926" w14:paraId="7300BA6D" w14:textId="77777777" w:rsidTr="00D27D06">
        <w:tc>
          <w:tcPr>
            <w:tcW w:w="397" w:type="dxa"/>
            <w:shd w:val="clear" w:color="auto" w:fill="auto"/>
          </w:tcPr>
          <w:p w14:paraId="08DBBE0E"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4</w:t>
            </w:r>
          </w:p>
        </w:tc>
        <w:tc>
          <w:tcPr>
            <w:tcW w:w="2409" w:type="dxa"/>
            <w:gridSpan w:val="2"/>
            <w:shd w:val="clear" w:color="auto" w:fill="auto"/>
          </w:tcPr>
          <w:p w14:paraId="7116C3A6"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 xml:space="preserve">МБОУ </w:t>
            </w:r>
            <w:r w:rsidRPr="00C62926">
              <w:rPr>
                <w:rFonts w:ascii="Times New Roman" w:eastAsia="Calibri" w:hAnsi="Times New Roman" w:cs="Times New Roman"/>
                <w:lang w:eastAsia="ru-RU"/>
              </w:rPr>
              <w:lastRenderedPageBreak/>
              <w:t xml:space="preserve">Вельяминовская СОШ им. </w:t>
            </w:r>
            <w:proofErr w:type="spellStart"/>
            <w:r w:rsidRPr="00C62926">
              <w:rPr>
                <w:rFonts w:ascii="Times New Roman" w:eastAsia="Calibri" w:hAnsi="Times New Roman" w:cs="Times New Roman"/>
                <w:lang w:eastAsia="ru-RU"/>
              </w:rPr>
              <w:t>Л.С.Филина</w:t>
            </w:r>
            <w:proofErr w:type="spellEnd"/>
          </w:p>
        </w:tc>
        <w:tc>
          <w:tcPr>
            <w:tcW w:w="1316" w:type="dxa"/>
            <w:gridSpan w:val="3"/>
            <w:shd w:val="clear" w:color="auto" w:fill="auto"/>
          </w:tcPr>
          <w:p w14:paraId="115CA9B9"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lastRenderedPageBreak/>
              <w:t xml:space="preserve">электронный </w:t>
            </w:r>
            <w:r w:rsidRPr="00C62926">
              <w:rPr>
                <w:rFonts w:ascii="Times New Roman" w:eastAsia="Calibri" w:hAnsi="Times New Roman" w:cs="Times New Roman"/>
                <w:sz w:val="16"/>
                <w:szCs w:val="16"/>
              </w:rPr>
              <w:lastRenderedPageBreak/>
              <w:t>магазин</w:t>
            </w:r>
          </w:p>
          <w:p w14:paraId="2AE7DFC5"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1C805FEF"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lastRenderedPageBreak/>
              <w:t xml:space="preserve">Поставка ванны </w:t>
            </w:r>
            <w:r w:rsidRPr="00C62926">
              <w:rPr>
                <w:rFonts w:ascii="Times New Roman" w:eastAsia="Calibri" w:hAnsi="Times New Roman" w:cs="Times New Roman"/>
                <w:lang w:eastAsia="ru-RU"/>
              </w:rPr>
              <w:lastRenderedPageBreak/>
              <w:t>моечной для пищеблока, полк консольных для пищеблока, стеллажа мет, стеллажа для сушки посуды, светильники и др.</w:t>
            </w:r>
          </w:p>
        </w:tc>
        <w:tc>
          <w:tcPr>
            <w:tcW w:w="1560" w:type="dxa"/>
            <w:shd w:val="clear" w:color="auto" w:fill="auto"/>
          </w:tcPr>
          <w:p w14:paraId="03ED25BA"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lastRenderedPageBreak/>
              <w:t>119 312,26</w:t>
            </w:r>
          </w:p>
        </w:tc>
        <w:tc>
          <w:tcPr>
            <w:tcW w:w="1559" w:type="dxa"/>
            <w:shd w:val="clear" w:color="auto" w:fill="auto"/>
          </w:tcPr>
          <w:p w14:paraId="3BCCF224"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119 122,00</w:t>
            </w:r>
          </w:p>
        </w:tc>
        <w:tc>
          <w:tcPr>
            <w:tcW w:w="1276" w:type="dxa"/>
            <w:shd w:val="clear" w:color="auto" w:fill="auto"/>
          </w:tcPr>
          <w:p w14:paraId="407210F1"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190,26</w:t>
            </w:r>
          </w:p>
        </w:tc>
      </w:tr>
      <w:tr w:rsidR="00C62926" w:rsidRPr="00C62926" w14:paraId="0A526B84" w14:textId="77777777" w:rsidTr="00D27D06">
        <w:tc>
          <w:tcPr>
            <w:tcW w:w="397" w:type="dxa"/>
            <w:shd w:val="clear" w:color="auto" w:fill="auto"/>
          </w:tcPr>
          <w:p w14:paraId="7DFCCF5F"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5</w:t>
            </w:r>
          </w:p>
        </w:tc>
        <w:tc>
          <w:tcPr>
            <w:tcW w:w="2409" w:type="dxa"/>
            <w:gridSpan w:val="2"/>
            <w:shd w:val="clear" w:color="auto" w:fill="auto"/>
          </w:tcPr>
          <w:p w14:paraId="66AC5F61"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 xml:space="preserve">МБОУ Вельяминовская СОШ им. </w:t>
            </w:r>
            <w:proofErr w:type="spellStart"/>
            <w:r w:rsidRPr="00C62926">
              <w:rPr>
                <w:rFonts w:ascii="Times New Roman" w:eastAsia="Calibri" w:hAnsi="Times New Roman" w:cs="Times New Roman"/>
                <w:lang w:eastAsia="ru-RU"/>
              </w:rPr>
              <w:t>Л.С.Филина</w:t>
            </w:r>
            <w:proofErr w:type="spellEnd"/>
          </w:p>
        </w:tc>
        <w:tc>
          <w:tcPr>
            <w:tcW w:w="1316" w:type="dxa"/>
            <w:gridSpan w:val="3"/>
            <w:shd w:val="clear" w:color="auto" w:fill="auto"/>
          </w:tcPr>
          <w:p w14:paraId="7DD3ED6B"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46481243"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55F17FDC"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 xml:space="preserve">Поставка ИПС </w:t>
            </w:r>
            <w:r w:rsidRPr="00C62926">
              <w:rPr>
                <w:rFonts w:ascii="Times New Roman" w:eastAsia="Calibri" w:hAnsi="Times New Roman" w:cs="Times New Roman"/>
                <w:lang w:val="en-US" w:eastAsia="ru-RU"/>
              </w:rPr>
              <w:t>VERT</w:t>
            </w:r>
            <w:r w:rsidRPr="00C62926">
              <w:rPr>
                <w:rFonts w:ascii="Times New Roman" w:eastAsia="Calibri" w:hAnsi="Times New Roman" w:cs="Times New Roman"/>
                <w:lang w:eastAsia="ru-RU"/>
              </w:rPr>
              <w:t xml:space="preserve"> 1-а</w:t>
            </w:r>
          </w:p>
        </w:tc>
        <w:tc>
          <w:tcPr>
            <w:tcW w:w="1560" w:type="dxa"/>
            <w:shd w:val="clear" w:color="auto" w:fill="auto"/>
          </w:tcPr>
          <w:p w14:paraId="2CC30DDD"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26 500,00</w:t>
            </w:r>
          </w:p>
        </w:tc>
        <w:tc>
          <w:tcPr>
            <w:tcW w:w="1559" w:type="dxa"/>
            <w:shd w:val="clear" w:color="auto" w:fill="auto"/>
          </w:tcPr>
          <w:p w14:paraId="51F7A330"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21 500,00</w:t>
            </w:r>
          </w:p>
        </w:tc>
        <w:tc>
          <w:tcPr>
            <w:tcW w:w="1276" w:type="dxa"/>
            <w:shd w:val="clear" w:color="auto" w:fill="auto"/>
          </w:tcPr>
          <w:p w14:paraId="243C425A"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5 000,00</w:t>
            </w:r>
          </w:p>
          <w:p w14:paraId="36CA4F56" w14:textId="77777777" w:rsidR="00D27D06" w:rsidRPr="00C62926" w:rsidRDefault="00D27D06" w:rsidP="00D27D06">
            <w:pPr>
              <w:spacing w:after="0" w:line="240" w:lineRule="auto"/>
              <w:rPr>
                <w:rFonts w:ascii="Times New Roman" w:eastAsia="Calibri" w:hAnsi="Times New Roman" w:cs="Times New Roman"/>
                <w:sz w:val="24"/>
                <w:szCs w:val="24"/>
              </w:rPr>
            </w:pPr>
          </w:p>
        </w:tc>
      </w:tr>
      <w:tr w:rsidR="00C62926" w:rsidRPr="00C62926" w14:paraId="2D32CDEE" w14:textId="77777777" w:rsidTr="00D27D06">
        <w:tc>
          <w:tcPr>
            <w:tcW w:w="397" w:type="dxa"/>
            <w:shd w:val="clear" w:color="auto" w:fill="auto"/>
          </w:tcPr>
          <w:p w14:paraId="16F34F31"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6</w:t>
            </w:r>
          </w:p>
        </w:tc>
        <w:tc>
          <w:tcPr>
            <w:tcW w:w="2409" w:type="dxa"/>
            <w:gridSpan w:val="2"/>
            <w:shd w:val="clear" w:color="auto" w:fill="auto"/>
          </w:tcPr>
          <w:p w14:paraId="0F31D309"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МБОУ Трыковская СОШ</w:t>
            </w:r>
          </w:p>
        </w:tc>
        <w:tc>
          <w:tcPr>
            <w:tcW w:w="1316" w:type="dxa"/>
            <w:gridSpan w:val="3"/>
            <w:shd w:val="clear" w:color="auto" w:fill="auto"/>
          </w:tcPr>
          <w:p w14:paraId="0579B7A5"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2986F156"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38E53327"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 xml:space="preserve">Проведение периодического медицинского осмотра </w:t>
            </w:r>
          </w:p>
        </w:tc>
        <w:tc>
          <w:tcPr>
            <w:tcW w:w="1560" w:type="dxa"/>
            <w:shd w:val="clear" w:color="auto" w:fill="auto"/>
          </w:tcPr>
          <w:p w14:paraId="4BE840E0"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58 184,94</w:t>
            </w:r>
          </w:p>
        </w:tc>
        <w:tc>
          <w:tcPr>
            <w:tcW w:w="1559" w:type="dxa"/>
            <w:shd w:val="clear" w:color="auto" w:fill="auto"/>
          </w:tcPr>
          <w:p w14:paraId="280DA5D2"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52 900,00</w:t>
            </w:r>
          </w:p>
        </w:tc>
        <w:tc>
          <w:tcPr>
            <w:tcW w:w="1276" w:type="dxa"/>
            <w:shd w:val="clear" w:color="auto" w:fill="auto"/>
          </w:tcPr>
          <w:p w14:paraId="2E9F37F7"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5 284,94</w:t>
            </w:r>
          </w:p>
        </w:tc>
      </w:tr>
      <w:tr w:rsidR="00C62926" w:rsidRPr="00C62926" w14:paraId="51070FB2" w14:textId="77777777" w:rsidTr="00D27D06">
        <w:tc>
          <w:tcPr>
            <w:tcW w:w="397" w:type="dxa"/>
            <w:shd w:val="clear" w:color="auto" w:fill="auto"/>
          </w:tcPr>
          <w:p w14:paraId="1112FD14"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7</w:t>
            </w:r>
          </w:p>
        </w:tc>
        <w:tc>
          <w:tcPr>
            <w:tcW w:w="2409" w:type="dxa"/>
            <w:gridSpan w:val="2"/>
            <w:shd w:val="clear" w:color="auto" w:fill="auto"/>
          </w:tcPr>
          <w:p w14:paraId="2083A509"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МБОУ Трыковская СОШ</w:t>
            </w:r>
          </w:p>
        </w:tc>
        <w:tc>
          <w:tcPr>
            <w:tcW w:w="1316" w:type="dxa"/>
            <w:gridSpan w:val="3"/>
            <w:shd w:val="clear" w:color="auto" w:fill="auto"/>
          </w:tcPr>
          <w:p w14:paraId="755F09A8"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5A02657F"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28FC8F88"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Поставка циркуляционного насоса</w:t>
            </w:r>
          </w:p>
        </w:tc>
        <w:tc>
          <w:tcPr>
            <w:tcW w:w="1560" w:type="dxa"/>
            <w:shd w:val="clear" w:color="auto" w:fill="auto"/>
          </w:tcPr>
          <w:p w14:paraId="7C1B1870"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14 976,67</w:t>
            </w:r>
          </w:p>
        </w:tc>
        <w:tc>
          <w:tcPr>
            <w:tcW w:w="1559" w:type="dxa"/>
            <w:shd w:val="clear" w:color="auto" w:fill="auto"/>
          </w:tcPr>
          <w:p w14:paraId="36857E31"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14 600,00</w:t>
            </w:r>
          </w:p>
        </w:tc>
        <w:tc>
          <w:tcPr>
            <w:tcW w:w="1276" w:type="dxa"/>
            <w:shd w:val="clear" w:color="auto" w:fill="auto"/>
          </w:tcPr>
          <w:p w14:paraId="3A47013B"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376,67</w:t>
            </w:r>
          </w:p>
        </w:tc>
      </w:tr>
      <w:tr w:rsidR="00C62926" w:rsidRPr="00C62926" w14:paraId="7FDC09E2" w14:textId="77777777" w:rsidTr="00D27D06">
        <w:tc>
          <w:tcPr>
            <w:tcW w:w="397" w:type="dxa"/>
            <w:shd w:val="clear" w:color="auto" w:fill="auto"/>
          </w:tcPr>
          <w:p w14:paraId="16F202A6"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8</w:t>
            </w:r>
          </w:p>
        </w:tc>
        <w:tc>
          <w:tcPr>
            <w:tcW w:w="2409" w:type="dxa"/>
            <w:gridSpan w:val="2"/>
            <w:shd w:val="clear" w:color="auto" w:fill="auto"/>
          </w:tcPr>
          <w:p w14:paraId="5D5C4BC2"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МБОУ Трыковская СОШ</w:t>
            </w:r>
          </w:p>
        </w:tc>
        <w:tc>
          <w:tcPr>
            <w:tcW w:w="1316" w:type="dxa"/>
            <w:gridSpan w:val="3"/>
            <w:shd w:val="clear" w:color="auto" w:fill="auto"/>
          </w:tcPr>
          <w:p w14:paraId="38D326D2"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17851BDC"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688A8B08"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 xml:space="preserve">Поставка ИПС </w:t>
            </w:r>
            <w:r w:rsidRPr="00C62926">
              <w:rPr>
                <w:rFonts w:ascii="Times New Roman" w:eastAsia="Calibri" w:hAnsi="Times New Roman" w:cs="Times New Roman"/>
                <w:lang w:val="en-US" w:eastAsia="ru-RU"/>
              </w:rPr>
              <w:t>VERT</w:t>
            </w:r>
          </w:p>
        </w:tc>
        <w:tc>
          <w:tcPr>
            <w:tcW w:w="1560" w:type="dxa"/>
            <w:shd w:val="clear" w:color="auto" w:fill="auto"/>
          </w:tcPr>
          <w:p w14:paraId="26049005" w14:textId="77777777" w:rsidR="00D27D06" w:rsidRPr="00C62926" w:rsidRDefault="00D27D06" w:rsidP="00D27D06">
            <w:pPr>
              <w:spacing w:after="0" w:line="240" w:lineRule="auto"/>
              <w:rPr>
                <w:rFonts w:ascii="Times New Roman" w:eastAsia="Calibri" w:hAnsi="Times New Roman" w:cs="Times New Roman"/>
                <w:lang w:val="en-US"/>
              </w:rPr>
            </w:pPr>
            <w:r w:rsidRPr="00C62926">
              <w:rPr>
                <w:rFonts w:ascii="Times New Roman" w:eastAsia="Calibri" w:hAnsi="Times New Roman" w:cs="Times New Roman"/>
                <w:lang w:val="en-US"/>
              </w:rPr>
              <w:t>13 500.00</w:t>
            </w:r>
          </w:p>
        </w:tc>
        <w:tc>
          <w:tcPr>
            <w:tcW w:w="1559" w:type="dxa"/>
            <w:shd w:val="clear" w:color="auto" w:fill="auto"/>
          </w:tcPr>
          <w:p w14:paraId="1815C8B1"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lang w:val="en-US"/>
              </w:rPr>
              <w:t>13 500.00</w:t>
            </w:r>
          </w:p>
        </w:tc>
        <w:tc>
          <w:tcPr>
            <w:tcW w:w="1276" w:type="dxa"/>
            <w:shd w:val="clear" w:color="auto" w:fill="auto"/>
          </w:tcPr>
          <w:p w14:paraId="16C0DC9C" w14:textId="77777777" w:rsidR="00D27D06" w:rsidRPr="00C62926" w:rsidRDefault="00D27D06" w:rsidP="00D27D06">
            <w:pPr>
              <w:spacing w:after="0" w:line="240" w:lineRule="auto"/>
              <w:rPr>
                <w:rFonts w:ascii="Times New Roman" w:eastAsia="Calibri" w:hAnsi="Times New Roman" w:cs="Times New Roman"/>
                <w:sz w:val="24"/>
                <w:szCs w:val="24"/>
                <w:lang w:val="en-US"/>
              </w:rPr>
            </w:pPr>
            <w:r w:rsidRPr="00C62926">
              <w:rPr>
                <w:rFonts w:ascii="Times New Roman" w:eastAsia="Calibri" w:hAnsi="Times New Roman" w:cs="Times New Roman"/>
                <w:sz w:val="24"/>
                <w:szCs w:val="24"/>
                <w:lang w:val="en-US"/>
              </w:rPr>
              <w:t>-</w:t>
            </w:r>
          </w:p>
        </w:tc>
      </w:tr>
      <w:tr w:rsidR="00C62926" w:rsidRPr="00C62926" w14:paraId="172D52D9" w14:textId="77777777" w:rsidTr="00D27D06">
        <w:tc>
          <w:tcPr>
            <w:tcW w:w="397" w:type="dxa"/>
            <w:shd w:val="clear" w:color="auto" w:fill="auto"/>
          </w:tcPr>
          <w:p w14:paraId="377432AA"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9</w:t>
            </w:r>
          </w:p>
        </w:tc>
        <w:tc>
          <w:tcPr>
            <w:tcW w:w="2409" w:type="dxa"/>
            <w:gridSpan w:val="2"/>
            <w:shd w:val="clear" w:color="auto" w:fill="auto"/>
          </w:tcPr>
          <w:p w14:paraId="7FC87E7E"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МБОУ Бошинская СОШ</w:t>
            </w:r>
          </w:p>
        </w:tc>
        <w:tc>
          <w:tcPr>
            <w:tcW w:w="1316" w:type="dxa"/>
            <w:gridSpan w:val="3"/>
            <w:shd w:val="clear" w:color="auto" w:fill="auto"/>
          </w:tcPr>
          <w:p w14:paraId="49A9A6B4"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0C6D15D8"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4FEBB9C3"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 xml:space="preserve">Поставка ИПС </w:t>
            </w:r>
            <w:r w:rsidRPr="00C62926">
              <w:rPr>
                <w:rFonts w:ascii="Times New Roman" w:eastAsia="Calibri" w:hAnsi="Times New Roman" w:cs="Times New Roman"/>
                <w:lang w:val="en-US" w:eastAsia="ru-RU"/>
              </w:rPr>
              <w:t>VERT</w:t>
            </w:r>
            <w:r w:rsidRPr="00C62926">
              <w:rPr>
                <w:rFonts w:ascii="Times New Roman" w:eastAsia="Calibri" w:hAnsi="Times New Roman" w:cs="Times New Roman"/>
                <w:lang w:eastAsia="ru-RU"/>
              </w:rPr>
              <w:t xml:space="preserve"> 1-а</w:t>
            </w:r>
          </w:p>
        </w:tc>
        <w:tc>
          <w:tcPr>
            <w:tcW w:w="1560" w:type="dxa"/>
            <w:shd w:val="clear" w:color="auto" w:fill="auto"/>
          </w:tcPr>
          <w:p w14:paraId="214253D2"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27 000,00</w:t>
            </w:r>
          </w:p>
        </w:tc>
        <w:tc>
          <w:tcPr>
            <w:tcW w:w="1559" w:type="dxa"/>
            <w:shd w:val="clear" w:color="auto" w:fill="auto"/>
          </w:tcPr>
          <w:p w14:paraId="08965AF0"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16 500,00</w:t>
            </w:r>
          </w:p>
        </w:tc>
        <w:tc>
          <w:tcPr>
            <w:tcW w:w="1276" w:type="dxa"/>
            <w:shd w:val="clear" w:color="auto" w:fill="auto"/>
          </w:tcPr>
          <w:p w14:paraId="0B2B4CC8"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10 500,00</w:t>
            </w:r>
          </w:p>
        </w:tc>
      </w:tr>
      <w:tr w:rsidR="00C62926" w:rsidRPr="00C62926" w14:paraId="2ECBF543" w14:textId="77777777" w:rsidTr="00D27D06">
        <w:tc>
          <w:tcPr>
            <w:tcW w:w="397" w:type="dxa"/>
            <w:shd w:val="clear" w:color="auto" w:fill="auto"/>
          </w:tcPr>
          <w:p w14:paraId="40D01F88"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10</w:t>
            </w:r>
          </w:p>
        </w:tc>
        <w:tc>
          <w:tcPr>
            <w:tcW w:w="2409" w:type="dxa"/>
            <w:gridSpan w:val="2"/>
            <w:shd w:val="clear" w:color="auto" w:fill="auto"/>
          </w:tcPr>
          <w:p w14:paraId="0B566FF0"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МБОУ Дроновская СОШ</w:t>
            </w:r>
          </w:p>
        </w:tc>
        <w:tc>
          <w:tcPr>
            <w:tcW w:w="1316" w:type="dxa"/>
            <w:gridSpan w:val="3"/>
            <w:shd w:val="clear" w:color="auto" w:fill="auto"/>
          </w:tcPr>
          <w:p w14:paraId="0E110143"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3D6A2E39"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2D7C141B"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 xml:space="preserve">Поставка ИПС </w:t>
            </w:r>
            <w:r w:rsidRPr="00C62926">
              <w:rPr>
                <w:rFonts w:ascii="Times New Roman" w:eastAsia="Calibri" w:hAnsi="Times New Roman" w:cs="Times New Roman"/>
                <w:lang w:val="en-US" w:eastAsia="ru-RU"/>
              </w:rPr>
              <w:t>VERT</w:t>
            </w:r>
            <w:r w:rsidRPr="00C62926">
              <w:rPr>
                <w:rFonts w:ascii="Times New Roman" w:eastAsia="Calibri" w:hAnsi="Times New Roman" w:cs="Times New Roman"/>
                <w:lang w:eastAsia="ru-RU"/>
              </w:rPr>
              <w:t xml:space="preserve"> 1-а</w:t>
            </w:r>
          </w:p>
        </w:tc>
        <w:tc>
          <w:tcPr>
            <w:tcW w:w="1560" w:type="dxa"/>
            <w:shd w:val="clear" w:color="auto" w:fill="auto"/>
          </w:tcPr>
          <w:p w14:paraId="0C1C09A8"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26 000,00</w:t>
            </w:r>
          </w:p>
        </w:tc>
        <w:tc>
          <w:tcPr>
            <w:tcW w:w="1559" w:type="dxa"/>
            <w:shd w:val="clear" w:color="auto" w:fill="auto"/>
          </w:tcPr>
          <w:p w14:paraId="2AAB2E33"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16 500,00</w:t>
            </w:r>
          </w:p>
        </w:tc>
        <w:tc>
          <w:tcPr>
            <w:tcW w:w="1276" w:type="dxa"/>
            <w:shd w:val="clear" w:color="auto" w:fill="auto"/>
          </w:tcPr>
          <w:p w14:paraId="04182EE7"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9 500,00</w:t>
            </w:r>
          </w:p>
        </w:tc>
      </w:tr>
      <w:tr w:rsidR="00C62926" w:rsidRPr="00C62926" w14:paraId="313E23C2" w14:textId="77777777" w:rsidTr="00D27D06">
        <w:tc>
          <w:tcPr>
            <w:tcW w:w="397" w:type="dxa"/>
            <w:shd w:val="clear" w:color="auto" w:fill="auto"/>
          </w:tcPr>
          <w:p w14:paraId="618CDEA9"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11</w:t>
            </w:r>
          </w:p>
        </w:tc>
        <w:tc>
          <w:tcPr>
            <w:tcW w:w="2409" w:type="dxa"/>
            <w:gridSpan w:val="2"/>
            <w:shd w:val="clear" w:color="auto" w:fill="auto"/>
          </w:tcPr>
          <w:p w14:paraId="7446D2A2"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МБОУ Тёпловская СОШ</w:t>
            </w:r>
          </w:p>
        </w:tc>
        <w:tc>
          <w:tcPr>
            <w:tcW w:w="1316" w:type="dxa"/>
            <w:gridSpan w:val="3"/>
            <w:shd w:val="clear" w:color="auto" w:fill="auto"/>
          </w:tcPr>
          <w:p w14:paraId="5C0B7780"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3EF46402"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40AD79E4"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 xml:space="preserve">Интерактивный тир </w:t>
            </w:r>
          </w:p>
        </w:tc>
        <w:tc>
          <w:tcPr>
            <w:tcW w:w="1560" w:type="dxa"/>
            <w:shd w:val="clear" w:color="auto" w:fill="auto"/>
          </w:tcPr>
          <w:p w14:paraId="5A29FF83"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99 600,00</w:t>
            </w:r>
          </w:p>
        </w:tc>
        <w:tc>
          <w:tcPr>
            <w:tcW w:w="1559" w:type="dxa"/>
            <w:shd w:val="clear" w:color="auto" w:fill="auto"/>
          </w:tcPr>
          <w:p w14:paraId="183C1CB5"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99 600,00</w:t>
            </w:r>
          </w:p>
        </w:tc>
        <w:tc>
          <w:tcPr>
            <w:tcW w:w="1276" w:type="dxa"/>
            <w:shd w:val="clear" w:color="auto" w:fill="auto"/>
          </w:tcPr>
          <w:p w14:paraId="5526169B"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w:t>
            </w:r>
          </w:p>
        </w:tc>
      </w:tr>
      <w:tr w:rsidR="00C62926" w:rsidRPr="00C62926" w14:paraId="591A74F3" w14:textId="77777777" w:rsidTr="00D27D06">
        <w:tc>
          <w:tcPr>
            <w:tcW w:w="397" w:type="dxa"/>
            <w:shd w:val="clear" w:color="auto" w:fill="auto"/>
          </w:tcPr>
          <w:p w14:paraId="37EE8F16"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12</w:t>
            </w:r>
          </w:p>
        </w:tc>
        <w:tc>
          <w:tcPr>
            <w:tcW w:w="2409" w:type="dxa"/>
            <w:gridSpan w:val="2"/>
            <w:shd w:val="clear" w:color="auto" w:fill="auto"/>
          </w:tcPr>
          <w:p w14:paraId="55F40F04"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МБОУ Тёпловская СОШ</w:t>
            </w:r>
          </w:p>
        </w:tc>
        <w:tc>
          <w:tcPr>
            <w:tcW w:w="1316" w:type="dxa"/>
            <w:gridSpan w:val="3"/>
            <w:shd w:val="clear" w:color="auto" w:fill="auto"/>
          </w:tcPr>
          <w:p w14:paraId="0EF0E5FF"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4AB41D6F"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7ADA1532"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 xml:space="preserve">Ремонт осветительных </w:t>
            </w:r>
            <w:proofErr w:type="spellStart"/>
            <w:r w:rsidRPr="00C62926">
              <w:rPr>
                <w:rFonts w:ascii="Times New Roman" w:eastAsia="Calibri" w:hAnsi="Times New Roman" w:cs="Times New Roman"/>
                <w:lang w:eastAsia="ru-RU"/>
              </w:rPr>
              <w:t>щиткуов</w:t>
            </w:r>
            <w:proofErr w:type="spellEnd"/>
            <w:r w:rsidRPr="00C62926">
              <w:rPr>
                <w:rFonts w:ascii="Times New Roman" w:eastAsia="Calibri" w:hAnsi="Times New Roman" w:cs="Times New Roman"/>
                <w:lang w:eastAsia="ru-RU"/>
              </w:rPr>
              <w:t xml:space="preserve"> и ремонт электроосвещения</w:t>
            </w:r>
          </w:p>
        </w:tc>
        <w:tc>
          <w:tcPr>
            <w:tcW w:w="1560" w:type="dxa"/>
            <w:shd w:val="clear" w:color="auto" w:fill="auto"/>
          </w:tcPr>
          <w:p w14:paraId="1B6C1242"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495 569,00</w:t>
            </w:r>
          </w:p>
        </w:tc>
        <w:tc>
          <w:tcPr>
            <w:tcW w:w="1559" w:type="dxa"/>
            <w:shd w:val="clear" w:color="auto" w:fill="auto"/>
          </w:tcPr>
          <w:p w14:paraId="1C052174"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495 569,00</w:t>
            </w:r>
          </w:p>
        </w:tc>
        <w:tc>
          <w:tcPr>
            <w:tcW w:w="1276" w:type="dxa"/>
            <w:shd w:val="clear" w:color="auto" w:fill="auto"/>
          </w:tcPr>
          <w:p w14:paraId="0BE130D1"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w:t>
            </w:r>
          </w:p>
        </w:tc>
      </w:tr>
      <w:tr w:rsidR="00C62926" w:rsidRPr="00C62926" w14:paraId="1645051F" w14:textId="77777777" w:rsidTr="00D27D06">
        <w:tc>
          <w:tcPr>
            <w:tcW w:w="397" w:type="dxa"/>
            <w:shd w:val="clear" w:color="auto" w:fill="auto"/>
          </w:tcPr>
          <w:p w14:paraId="670582DD"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13</w:t>
            </w:r>
          </w:p>
        </w:tc>
        <w:tc>
          <w:tcPr>
            <w:tcW w:w="2409" w:type="dxa"/>
            <w:gridSpan w:val="2"/>
            <w:shd w:val="clear" w:color="auto" w:fill="auto"/>
          </w:tcPr>
          <w:p w14:paraId="597A4A66"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МБОУ Первомайская СОШ</w:t>
            </w:r>
          </w:p>
        </w:tc>
        <w:tc>
          <w:tcPr>
            <w:tcW w:w="1316" w:type="dxa"/>
            <w:gridSpan w:val="3"/>
            <w:shd w:val="clear" w:color="auto" w:fill="auto"/>
          </w:tcPr>
          <w:p w14:paraId="43851D65"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64C58C92"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09AEB7ED"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 xml:space="preserve">Фронтальная посудомоечная машина </w:t>
            </w:r>
          </w:p>
        </w:tc>
        <w:tc>
          <w:tcPr>
            <w:tcW w:w="1560" w:type="dxa"/>
            <w:shd w:val="clear" w:color="auto" w:fill="auto"/>
          </w:tcPr>
          <w:p w14:paraId="0ED2AE61"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199 999,00</w:t>
            </w:r>
          </w:p>
        </w:tc>
        <w:tc>
          <w:tcPr>
            <w:tcW w:w="1559" w:type="dxa"/>
            <w:shd w:val="clear" w:color="auto" w:fill="auto"/>
          </w:tcPr>
          <w:p w14:paraId="43788A51"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195 000,00</w:t>
            </w:r>
          </w:p>
        </w:tc>
        <w:tc>
          <w:tcPr>
            <w:tcW w:w="1276" w:type="dxa"/>
            <w:shd w:val="clear" w:color="auto" w:fill="auto"/>
          </w:tcPr>
          <w:p w14:paraId="025F1F6B"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4 999,00</w:t>
            </w:r>
          </w:p>
        </w:tc>
      </w:tr>
      <w:tr w:rsidR="00C62926" w:rsidRPr="00C62926" w14:paraId="768C2EF0" w14:textId="77777777" w:rsidTr="00D27D06">
        <w:tc>
          <w:tcPr>
            <w:tcW w:w="397" w:type="dxa"/>
            <w:shd w:val="clear" w:color="auto" w:fill="auto"/>
          </w:tcPr>
          <w:p w14:paraId="70E2210C"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14</w:t>
            </w:r>
          </w:p>
        </w:tc>
        <w:tc>
          <w:tcPr>
            <w:tcW w:w="2409" w:type="dxa"/>
            <w:gridSpan w:val="2"/>
            <w:shd w:val="clear" w:color="auto" w:fill="auto"/>
          </w:tcPr>
          <w:p w14:paraId="2E1AAF57"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МБОУ Первомайская СОШ</w:t>
            </w:r>
          </w:p>
        </w:tc>
        <w:tc>
          <w:tcPr>
            <w:tcW w:w="1316" w:type="dxa"/>
            <w:gridSpan w:val="3"/>
            <w:shd w:val="clear" w:color="auto" w:fill="auto"/>
          </w:tcPr>
          <w:p w14:paraId="50C55853"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3DDA3913"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77CC6E55"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 xml:space="preserve">Поставка ИПС </w:t>
            </w:r>
            <w:r w:rsidRPr="00C62926">
              <w:rPr>
                <w:rFonts w:ascii="Times New Roman" w:eastAsia="Calibri" w:hAnsi="Times New Roman" w:cs="Times New Roman"/>
                <w:lang w:val="en-US" w:eastAsia="ru-RU"/>
              </w:rPr>
              <w:t>VERT</w:t>
            </w:r>
            <w:r w:rsidRPr="00C62926">
              <w:rPr>
                <w:rFonts w:ascii="Times New Roman" w:eastAsia="Calibri" w:hAnsi="Times New Roman" w:cs="Times New Roman"/>
                <w:lang w:eastAsia="ru-RU"/>
              </w:rPr>
              <w:t xml:space="preserve"> 1-а</w:t>
            </w:r>
          </w:p>
        </w:tc>
        <w:tc>
          <w:tcPr>
            <w:tcW w:w="1560" w:type="dxa"/>
            <w:shd w:val="clear" w:color="auto" w:fill="auto"/>
          </w:tcPr>
          <w:p w14:paraId="78B1AA50"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28 900,00</w:t>
            </w:r>
          </w:p>
        </w:tc>
        <w:tc>
          <w:tcPr>
            <w:tcW w:w="1559" w:type="dxa"/>
            <w:shd w:val="clear" w:color="auto" w:fill="auto"/>
          </w:tcPr>
          <w:p w14:paraId="52DFAD95"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21 500,00</w:t>
            </w:r>
          </w:p>
        </w:tc>
        <w:tc>
          <w:tcPr>
            <w:tcW w:w="1276" w:type="dxa"/>
            <w:shd w:val="clear" w:color="auto" w:fill="auto"/>
          </w:tcPr>
          <w:p w14:paraId="6A1303F8"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7 400,00</w:t>
            </w:r>
          </w:p>
        </w:tc>
      </w:tr>
      <w:tr w:rsidR="00C62926" w:rsidRPr="00C62926" w14:paraId="5BFCC70A" w14:textId="77777777" w:rsidTr="00D27D06">
        <w:tc>
          <w:tcPr>
            <w:tcW w:w="397" w:type="dxa"/>
            <w:shd w:val="clear" w:color="auto" w:fill="auto"/>
          </w:tcPr>
          <w:p w14:paraId="7AF191F6"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15</w:t>
            </w:r>
          </w:p>
        </w:tc>
        <w:tc>
          <w:tcPr>
            <w:tcW w:w="2409" w:type="dxa"/>
            <w:gridSpan w:val="2"/>
            <w:shd w:val="clear" w:color="auto" w:fill="auto"/>
          </w:tcPr>
          <w:p w14:paraId="20799669"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bCs/>
              </w:rPr>
              <w:t>МБОУ СОШ №5 г. Карачева им. И.С. Кузнецова</w:t>
            </w:r>
          </w:p>
        </w:tc>
        <w:tc>
          <w:tcPr>
            <w:tcW w:w="1316" w:type="dxa"/>
            <w:gridSpan w:val="3"/>
            <w:shd w:val="clear" w:color="auto" w:fill="auto"/>
          </w:tcPr>
          <w:p w14:paraId="738C0059"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5CF65E1A"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7284EA60"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Выполнение работ по частичному асфальтированию территории МБОУ СОШ № 5</w:t>
            </w:r>
          </w:p>
        </w:tc>
        <w:tc>
          <w:tcPr>
            <w:tcW w:w="1560" w:type="dxa"/>
            <w:shd w:val="clear" w:color="auto" w:fill="auto"/>
          </w:tcPr>
          <w:p w14:paraId="70206A65"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541 168,68</w:t>
            </w:r>
          </w:p>
        </w:tc>
        <w:tc>
          <w:tcPr>
            <w:tcW w:w="1559" w:type="dxa"/>
            <w:shd w:val="clear" w:color="auto" w:fill="auto"/>
          </w:tcPr>
          <w:p w14:paraId="269E98E8"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541 168,68</w:t>
            </w:r>
          </w:p>
        </w:tc>
        <w:tc>
          <w:tcPr>
            <w:tcW w:w="1276" w:type="dxa"/>
            <w:shd w:val="clear" w:color="auto" w:fill="auto"/>
          </w:tcPr>
          <w:p w14:paraId="2D5CCBA2"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w:t>
            </w:r>
          </w:p>
        </w:tc>
      </w:tr>
      <w:tr w:rsidR="00C62926" w:rsidRPr="00C62926" w14:paraId="7249DDB0" w14:textId="77777777" w:rsidTr="00D27D06">
        <w:tc>
          <w:tcPr>
            <w:tcW w:w="397" w:type="dxa"/>
            <w:shd w:val="clear" w:color="auto" w:fill="auto"/>
          </w:tcPr>
          <w:p w14:paraId="0B6CA586"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16</w:t>
            </w:r>
          </w:p>
        </w:tc>
        <w:tc>
          <w:tcPr>
            <w:tcW w:w="2409" w:type="dxa"/>
            <w:gridSpan w:val="2"/>
            <w:shd w:val="clear" w:color="auto" w:fill="auto"/>
          </w:tcPr>
          <w:p w14:paraId="6216C5D1" w14:textId="77777777" w:rsidR="00D27D06" w:rsidRPr="00C62926" w:rsidRDefault="00D27D06" w:rsidP="00D27D06">
            <w:pPr>
              <w:spacing w:after="0" w:line="240" w:lineRule="auto"/>
              <w:rPr>
                <w:rFonts w:ascii="Times New Roman" w:eastAsia="Calibri" w:hAnsi="Times New Roman" w:cs="Times New Roman"/>
                <w:bCs/>
              </w:rPr>
            </w:pPr>
            <w:r w:rsidRPr="00C62926">
              <w:rPr>
                <w:rFonts w:ascii="Times New Roman" w:eastAsia="Calibri" w:hAnsi="Times New Roman" w:cs="Times New Roman"/>
                <w:bCs/>
              </w:rPr>
              <w:t>МБОУ СОШ №5 г. Карачева им. И.С. Кузнецова</w:t>
            </w:r>
          </w:p>
        </w:tc>
        <w:tc>
          <w:tcPr>
            <w:tcW w:w="1316" w:type="dxa"/>
            <w:gridSpan w:val="3"/>
            <w:shd w:val="clear" w:color="auto" w:fill="auto"/>
          </w:tcPr>
          <w:p w14:paraId="1EAFCF59"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59B25CCD"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2A9F0BA7"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Спортивный инвентарь</w:t>
            </w:r>
          </w:p>
        </w:tc>
        <w:tc>
          <w:tcPr>
            <w:tcW w:w="1560" w:type="dxa"/>
            <w:shd w:val="clear" w:color="auto" w:fill="auto"/>
          </w:tcPr>
          <w:p w14:paraId="328EBDB7"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489 790,00</w:t>
            </w:r>
          </w:p>
        </w:tc>
        <w:tc>
          <w:tcPr>
            <w:tcW w:w="1559" w:type="dxa"/>
            <w:shd w:val="clear" w:color="auto" w:fill="auto"/>
          </w:tcPr>
          <w:p w14:paraId="2910EA3A"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355 000,00</w:t>
            </w:r>
          </w:p>
        </w:tc>
        <w:tc>
          <w:tcPr>
            <w:tcW w:w="1276" w:type="dxa"/>
            <w:shd w:val="clear" w:color="auto" w:fill="auto"/>
          </w:tcPr>
          <w:p w14:paraId="08F67742"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134 790,00</w:t>
            </w:r>
          </w:p>
        </w:tc>
      </w:tr>
      <w:tr w:rsidR="00C62926" w:rsidRPr="00C62926" w14:paraId="2149ECD9" w14:textId="77777777" w:rsidTr="00D27D06">
        <w:tc>
          <w:tcPr>
            <w:tcW w:w="397" w:type="dxa"/>
            <w:shd w:val="clear" w:color="auto" w:fill="auto"/>
          </w:tcPr>
          <w:p w14:paraId="16CAAA6B"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17</w:t>
            </w:r>
          </w:p>
        </w:tc>
        <w:tc>
          <w:tcPr>
            <w:tcW w:w="2409" w:type="dxa"/>
            <w:gridSpan w:val="2"/>
            <w:shd w:val="clear" w:color="auto" w:fill="auto"/>
          </w:tcPr>
          <w:p w14:paraId="77F8798C" w14:textId="77777777" w:rsidR="00D27D06" w:rsidRPr="00C62926" w:rsidRDefault="00D27D06" w:rsidP="00D27D06">
            <w:pPr>
              <w:spacing w:after="0" w:line="240" w:lineRule="auto"/>
              <w:rPr>
                <w:rFonts w:ascii="Times New Roman" w:eastAsia="Calibri" w:hAnsi="Times New Roman" w:cs="Times New Roman"/>
                <w:bCs/>
              </w:rPr>
            </w:pPr>
            <w:r w:rsidRPr="00C62926">
              <w:rPr>
                <w:rFonts w:ascii="Times New Roman" w:eastAsia="Calibri" w:hAnsi="Times New Roman" w:cs="Times New Roman"/>
                <w:bCs/>
              </w:rPr>
              <w:t>МБОУ СОШ №5 г. Карачева им. И.С. Кузнецова</w:t>
            </w:r>
          </w:p>
        </w:tc>
        <w:tc>
          <w:tcPr>
            <w:tcW w:w="1316" w:type="dxa"/>
            <w:gridSpan w:val="3"/>
            <w:shd w:val="clear" w:color="auto" w:fill="auto"/>
          </w:tcPr>
          <w:p w14:paraId="125BF649"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6D03FCE6"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4D09EE1A" w14:textId="77777777" w:rsidR="00D27D06" w:rsidRPr="00C62926" w:rsidRDefault="00D27D06" w:rsidP="00D27D06">
            <w:pPr>
              <w:spacing w:after="0" w:line="240" w:lineRule="auto"/>
              <w:rPr>
                <w:rFonts w:ascii="Times New Roman" w:eastAsia="Calibri" w:hAnsi="Times New Roman" w:cs="Times New Roman"/>
                <w:sz w:val="20"/>
                <w:szCs w:val="20"/>
                <w:lang w:eastAsia="ru-RU"/>
              </w:rPr>
            </w:pPr>
            <w:r w:rsidRPr="00C62926">
              <w:rPr>
                <w:rFonts w:ascii="Times New Roman" w:eastAsia="Calibri" w:hAnsi="Times New Roman" w:cs="Times New Roman"/>
                <w:sz w:val="20"/>
                <w:szCs w:val="20"/>
                <w:lang w:eastAsia="ru-RU"/>
              </w:rPr>
              <w:t>Рельсовая система с классной и интерактивной доской (ПО, проектор, крепления в комплекте)</w:t>
            </w:r>
          </w:p>
        </w:tc>
        <w:tc>
          <w:tcPr>
            <w:tcW w:w="1560" w:type="dxa"/>
            <w:shd w:val="clear" w:color="auto" w:fill="auto"/>
          </w:tcPr>
          <w:p w14:paraId="110040AD"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599 106,00</w:t>
            </w:r>
          </w:p>
        </w:tc>
        <w:tc>
          <w:tcPr>
            <w:tcW w:w="1559" w:type="dxa"/>
            <w:shd w:val="clear" w:color="auto" w:fill="auto"/>
          </w:tcPr>
          <w:p w14:paraId="51BDEF88"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504 000,00</w:t>
            </w:r>
          </w:p>
        </w:tc>
        <w:tc>
          <w:tcPr>
            <w:tcW w:w="1276" w:type="dxa"/>
            <w:shd w:val="clear" w:color="auto" w:fill="auto"/>
          </w:tcPr>
          <w:p w14:paraId="7E9B2791"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95 106,00</w:t>
            </w:r>
          </w:p>
        </w:tc>
      </w:tr>
      <w:tr w:rsidR="00C62926" w:rsidRPr="00C62926" w14:paraId="07FC8E08" w14:textId="77777777" w:rsidTr="00D27D06">
        <w:tc>
          <w:tcPr>
            <w:tcW w:w="397" w:type="dxa"/>
            <w:shd w:val="clear" w:color="auto" w:fill="auto"/>
          </w:tcPr>
          <w:p w14:paraId="2C100E62"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18</w:t>
            </w:r>
          </w:p>
        </w:tc>
        <w:tc>
          <w:tcPr>
            <w:tcW w:w="2409" w:type="dxa"/>
            <w:gridSpan w:val="2"/>
            <w:shd w:val="clear" w:color="auto" w:fill="auto"/>
          </w:tcPr>
          <w:p w14:paraId="7F049F5D" w14:textId="77777777" w:rsidR="00D27D06" w:rsidRPr="00C62926" w:rsidRDefault="00D27D06" w:rsidP="00D27D06">
            <w:pPr>
              <w:spacing w:after="0" w:line="240" w:lineRule="auto"/>
              <w:rPr>
                <w:rFonts w:ascii="Times New Roman" w:eastAsia="Calibri" w:hAnsi="Times New Roman" w:cs="Times New Roman"/>
                <w:bCs/>
              </w:rPr>
            </w:pPr>
            <w:r w:rsidRPr="00C62926">
              <w:rPr>
                <w:rFonts w:ascii="Times New Roman" w:eastAsia="Calibri" w:hAnsi="Times New Roman" w:cs="Times New Roman"/>
                <w:bCs/>
              </w:rPr>
              <w:t xml:space="preserve">МБОУ СОШ №5 г. Карачева им. И.С. </w:t>
            </w:r>
            <w:r w:rsidRPr="00C62926">
              <w:rPr>
                <w:rFonts w:ascii="Times New Roman" w:eastAsia="Calibri" w:hAnsi="Times New Roman" w:cs="Times New Roman"/>
                <w:bCs/>
              </w:rPr>
              <w:lastRenderedPageBreak/>
              <w:t>Кузнецова</w:t>
            </w:r>
          </w:p>
        </w:tc>
        <w:tc>
          <w:tcPr>
            <w:tcW w:w="1316" w:type="dxa"/>
            <w:gridSpan w:val="3"/>
            <w:shd w:val="clear" w:color="auto" w:fill="auto"/>
          </w:tcPr>
          <w:p w14:paraId="6F62A3D9"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lastRenderedPageBreak/>
              <w:t>электронный магазин</w:t>
            </w:r>
          </w:p>
          <w:p w14:paraId="3634BFC8"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 xml:space="preserve">Брянской </w:t>
            </w:r>
            <w:r w:rsidRPr="00C62926">
              <w:rPr>
                <w:rFonts w:ascii="Times New Roman" w:eastAsia="Calibri" w:hAnsi="Times New Roman" w:cs="Times New Roman"/>
                <w:sz w:val="16"/>
                <w:szCs w:val="16"/>
              </w:rPr>
              <w:lastRenderedPageBreak/>
              <w:t>области</w:t>
            </w:r>
          </w:p>
        </w:tc>
        <w:tc>
          <w:tcPr>
            <w:tcW w:w="1974" w:type="dxa"/>
            <w:shd w:val="clear" w:color="auto" w:fill="auto"/>
          </w:tcPr>
          <w:p w14:paraId="20AE308D"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lastRenderedPageBreak/>
              <w:t xml:space="preserve">Сенсорная комната </w:t>
            </w:r>
          </w:p>
        </w:tc>
        <w:tc>
          <w:tcPr>
            <w:tcW w:w="1560" w:type="dxa"/>
            <w:shd w:val="clear" w:color="auto" w:fill="auto"/>
          </w:tcPr>
          <w:p w14:paraId="55896358"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240 507,00</w:t>
            </w:r>
          </w:p>
        </w:tc>
        <w:tc>
          <w:tcPr>
            <w:tcW w:w="1559" w:type="dxa"/>
            <w:shd w:val="clear" w:color="auto" w:fill="auto"/>
          </w:tcPr>
          <w:p w14:paraId="12B503CF"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197 000,00</w:t>
            </w:r>
          </w:p>
        </w:tc>
        <w:tc>
          <w:tcPr>
            <w:tcW w:w="1276" w:type="dxa"/>
            <w:shd w:val="clear" w:color="auto" w:fill="auto"/>
          </w:tcPr>
          <w:p w14:paraId="455FD1B3"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43 507,00</w:t>
            </w:r>
          </w:p>
        </w:tc>
      </w:tr>
      <w:tr w:rsidR="00C62926" w:rsidRPr="00C62926" w14:paraId="5A47D31D" w14:textId="77777777" w:rsidTr="00D27D06">
        <w:tc>
          <w:tcPr>
            <w:tcW w:w="397" w:type="dxa"/>
            <w:shd w:val="clear" w:color="auto" w:fill="auto"/>
          </w:tcPr>
          <w:p w14:paraId="7EE17FC0"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19</w:t>
            </w:r>
          </w:p>
        </w:tc>
        <w:tc>
          <w:tcPr>
            <w:tcW w:w="2409" w:type="dxa"/>
            <w:gridSpan w:val="2"/>
            <w:shd w:val="clear" w:color="auto" w:fill="auto"/>
          </w:tcPr>
          <w:p w14:paraId="2BEEE775" w14:textId="77777777" w:rsidR="00D27D06" w:rsidRPr="00C62926" w:rsidRDefault="00D27D06" w:rsidP="00D27D06">
            <w:pPr>
              <w:spacing w:after="0" w:line="240" w:lineRule="auto"/>
              <w:rPr>
                <w:rFonts w:ascii="Times New Roman" w:eastAsia="Calibri" w:hAnsi="Times New Roman" w:cs="Times New Roman"/>
                <w:bCs/>
              </w:rPr>
            </w:pPr>
            <w:r w:rsidRPr="00C62926">
              <w:rPr>
                <w:rFonts w:ascii="Times New Roman" w:eastAsia="Calibri" w:hAnsi="Times New Roman" w:cs="Times New Roman"/>
                <w:bCs/>
              </w:rPr>
              <w:t>МБОУ СОШ №5 г. Карачева им. И.С. Кузнецова</w:t>
            </w:r>
          </w:p>
        </w:tc>
        <w:tc>
          <w:tcPr>
            <w:tcW w:w="1316" w:type="dxa"/>
            <w:gridSpan w:val="3"/>
            <w:shd w:val="clear" w:color="auto" w:fill="auto"/>
          </w:tcPr>
          <w:p w14:paraId="07322CFA"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2AF43283"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75428E33" w14:textId="77777777" w:rsidR="00D27D06" w:rsidRPr="00C62926" w:rsidRDefault="00D27D06" w:rsidP="00D27D06">
            <w:pPr>
              <w:spacing w:after="0" w:line="240" w:lineRule="auto"/>
              <w:rPr>
                <w:rFonts w:ascii="Times New Roman" w:eastAsia="Calibri" w:hAnsi="Times New Roman" w:cs="Times New Roman"/>
                <w:sz w:val="20"/>
                <w:szCs w:val="20"/>
                <w:lang w:eastAsia="ru-RU"/>
              </w:rPr>
            </w:pPr>
            <w:r w:rsidRPr="00C62926">
              <w:rPr>
                <w:rFonts w:ascii="Times New Roman" w:eastAsia="Calibri" w:hAnsi="Times New Roman" w:cs="Times New Roman"/>
                <w:sz w:val="20"/>
                <w:szCs w:val="20"/>
                <w:lang w:eastAsia="ru-RU"/>
              </w:rPr>
              <w:t xml:space="preserve">Набор психолога для психол. Развития и </w:t>
            </w:r>
            <w:proofErr w:type="spellStart"/>
            <w:r w:rsidRPr="00C62926">
              <w:rPr>
                <w:rFonts w:ascii="Times New Roman" w:eastAsia="Calibri" w:hAnsi="Times New Roman" w:cs="Times New Roman"/>
                <w:sz w:val="20"/>
                <w:szCs w:val="20"/>
                <w:lang w:eastAsia="ru-RU"/>
              </w:rPr>
              <w:t>коррек</w:t>
            </w:r>
            <w:proofErr w:type="spellEnd"/>
            <w:r w:rsidRPr="00C62926">
              <w:rPr>
                <w:rFonts w:ascii="Times New Roman" w:eastAsia="Calibri" w:hAnsi="Times New Roman" w:cs="Times New Roman"/>
                <w:sz w:val="20"/>
                <w:szCs w:val="20"/>
                <w:lang w:eastAsia="ru-RU"/>
              </w:rPr>
              <w:t xml:space="preserve">. Детей с особыми образов. потребностями </w:t>
            </w:r>
          </w:p>
        </w:tc>
        <w:tc>
          <w:tcPr>
            <w:tcW w:w="1560" w:type="dxa"/>
            <w:shd w:val="clear" w:color="auto" w:fill="auto"/>
          </w:tcPr>
          <w:p w14:paraId="155626BA"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527 725,97</w:t>
            </w:r>
          </w:p>
        </w:tc>
        <w:tc>
          <w:tcPr>
            <w:tcW w:w="1559" w:type="dxa"/>
            <w:shd w:val="clear" w:color="auto" w:fill="auto"/>
          </w:tcPr>
          <w:p w14:paraId="25186C23"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349 800,00</w:t>
            </w:r>
          </w:p>
        </w:tc>
        <w:tc>
          <w:tcPr>
            <w:tcW w:w="1276" w:type="dxa"/>
            <w:shd w:val="clear" w:color="auto" w:fill="auto"/>
          </w:tcPr>
          <w:p w14:paraId="34F947E4"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177 925,97</w:t>
            </w:r>
          </w:p>
        </w:tc>
      </w:tr>
      <w:tr w:rsidR="00C62926" w:rsidRPr="00C62926" w14:paraId="1E34D86A" w14:textId="77777777" w:rsidTr="00D27D06">
        <w:tc>
          <w:tcPr>
            <w:tcW w:w="397" w:type="dxa"/>
            <w:shd w:val="clear" w:color="auto" w:fill="auto"/>
          </w:tcPr>
          <w:p w14:paraId="107ADED9"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20</w:t>
            </w:r>
          </w:p>
        </w:tc>
        <w:tc>
          <w:tcPr>
            <w:tcW w:w="2409" w:type="dxa"/>
            <w:gridSpan w:val="2"/>
            <w:shd w:val="clear" w:color="auto" w:fill="auto"/>
          </w:tcPr>
          <w:p w14:paraId="54C3E01B" w14:textId="77777777" w:rsidR="00D27D06" w:rsidRPr="00C62926" w:rsidRDefault="00D27D06" w:rsidP="00D27D06">
            <w:pPr>
              <w:spacing w:after="0" w:line="240" w:lineRule="auto"/>
              <w:rPr>
                <w:rFonts w:ascii="Times New Roman" w:eastAsia="Calibri" w:hAnsi="Times New Roman" w:cs="Times New Roman"/>
                <w:bCs/>
              </w:rPr>
            </w:pPr>
            <w:r w:rsidRPr="00C62926">
              <w:rPr>
                <w:rFonts w:ascii="Times New Roman" w:eastAsia="Calibri" w:hAnsi="Times New Roman" w:cs="Times New Roman"/>
                <w:bCs/>
              </w:rPr>
              <w:t>МБОУ СОШ №5 г. Карачева им. И.С. Кузнецова</w:t>
            </w:r>
          </w:p>
        </w:tc>
        <w:tc>
          <w:tcPr>
            <w:tcW w:w="1316" w:type="dxa"/>
            <w:gridSpan w:val="3"/>
            <w:shd w:val="clear" w:color="auto" w:fill="auto"/>
          </w:tcPr>
          <w:p w14:paraId="79794B44"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3D495947"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41F2D016" w14:textId="77777777" w:rsidR="00D27D06" w:rsidRPr="00C62926" w:rsidRDefault="00D27D06" w:rsidP="00D27D06">
            <w:pPr>
              <w:spacing w:after="0" w:line="240" w:lineRule="auto"/>
              <w:rPr>
                <w:rFonts w:ascii="Times New Roman" w:eastAsia="Calibri" w:hAnsi="Times New Roman" w:cs="Times New Roman"/>
                <w:sz w:val="20"/>
                <w:szCs w:val="20"/>
                <w:lang w:eastAsia="ru-RU"/>
              </w:rPr>
            </w:pPr>
            <w:r w:rsidRPr="00C62926">
              <w:rPr>
                <w:rFonts w:ascii="Times New Roman" w:eastAsia="Calibri" w:hAnsi="Times New Roman" w:cs="Times New Roman"/>
                <w:sz w:val="20"/>
                <w:szCs w:val="20"/>
                <w:lang w:eastAsia="ru-RU"/>
              </w:rPr>
              <w:t>Набор настольных игр и материалов для детского творчества</w:t>
            </w:r>
          </w:p>
        </w:tc>
        <w:tc>
          <w:tcPr>
            <w:tcW w:w="1560" w:type="dxa"/>
            <w:shd w:val="clear" w:color="auto" w:fill="auto"/>
          </w:tcPr>
          <w:p w14:paraId="1B25A6EC"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517 110,00</w:t>
            </w:r>
          </w:p>
        </w:tc>
        <w:tc>
          <w:tcPr>
            <w:tcW w:w="1559" w:type="dxa"/>
            <w:shd w:val="clear" w:color="auto" w:fill="auto"/>
          </w:tcPr>
          <w:p w14:paraId="0E8177CA"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505 327,00</w:t>
            </w:r>
          </w:p>
        </w:tc>
        <w:tc>
          <w:tcPr>
            <w:tcW w:w="1276" w:type="dxa"/>
            <w:shd w:val="clear" w:color="auto" w:fill="auto"/>
          </w:tcPr>
          <w:p w14:paraId="17DD41DF"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11 783,00</w:t>
            </w:r>
          </w:p>
        </w:tc>
      </w:tr>
      <w:tr w:rsidR="00C62926" w:rsidRPr="00C62926" w14:paraId="580FD71C" w14:textId="77777777" w:rsidTr="00D27D06">
        <w:tc>
          <w:tcPr>
            <w:tcW w:w="397" w:type="dxa"/>
            <w:shd w:val="clear" w:color="auto" w:fill="auto"/>
          </w:tcPr>
          <w:p w14:paraId="6C5F0A29"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21</w:t>
            </w:r>
          </w:p>
        </w:tc>
        <w:tc>
          <w:tcPr>
            <w:tcW w:w="2409" w:type="dxa"/>
            <w:gridSpan w:val="2"/>
            <w:shd w:val="clear" w:color="auto" w:fill="auto"/>
          </w:tcPr>
          <w:p w14:paraId="1515B4D1" w14:textId="77777777" w:rsidR="00D27D06" w:rsidRPr="00C62926" w:rsidRDefault="00D27D06" w:rsidP="00D27D06">
            <w:pPr>
              <w:spacing w:after="0" w:line="240" w:lineRule="auto"/>
              <w:rPr>
                <w:rFonts w:ascii="Times New Roman" w:eastAsia="Calibri" w:hAnsi="Times New Roman" w:cs="Times New Roman"/>
                <w:bCs/>
              </w:rPr>
            </w:pPr>
            <w:r w:rsidRPr="00C62926">
              <w:rPr>
                <w:rFonts w:ascii="Times New Roman" w:eastAsia="Calibri" w:hAnsi="Times New Roman" w:cs="Times New Roman"/>
                <w:bCs/>
              </w:rPr>
              <w:t xml:space="preserve">МБОУ СОШ им </w:t>
            </w:r>
            <w:proofErr w:type="spellStart"/>
            <w:r w:rsidRPr="00C62926">
              <w:rPr>
                <w:rFonts w:ascii="Times New Roman" w:eastAsia="Calibri" w:hAnsi="Times New Roman" w:cs="Times New Roman"/>
                <w:bCs/>
              </w:rPr>
              <w:t>А.М.Горького</w:t>
            </w:r>
            <w:proofErr w:type="spellEnd"/>
          </w:p>
        </w:tc>
        <w:tc>
          <w:tcPr>
            <w:tcW w:w="1316" w:type="dxa"/>
            <w:gridSpan w:val="3"/>
            <w:shd w:val="clear" w:color="auto" w:fill="auto"/>
          </w:tcPr>
          <w:p w14:paraId="7CC67B62"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6578470D"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524A9FA7"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 xml:space="preserve">Кресла компьютерные </w:t>
            </w:r>
          </w:p>
        </w:tc>
        <w:tc>
          <w:tcPr>
            <w:tcW w:w="1560" w:type="dxa"/>
            <w:shd w:val="clear" w:color="auto" w:fill="auto"/>
          </w:tcPr>
          <w:p w14:paraId="13DBB305"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192 000,00</w:t>
            </w:r>
          </w:p>
        </w:tc>
        <w:tc>
          <w:tcPr>
            <w:tcW w:w="1559" w:type="dxa"/>
            <w:shd w:val="clear" w:color="auto" w:fill="auto"/>
          </w:tcPr>
          <w:p w14:paraId="6E6F8920"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192 000,00</w:t>
            </w:r>
          </w:p>
        </w:tc>
        <w:tc>
          <w:tcPr>
            <w:tcW w:w="1276" w:type="dxa"/>
            <w:shd w:val="clear" w:color="auto" w:fill="auto"/>
          </w:tcPr>
          <w:p w14:paraId="47EC8750"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w:t>
            </w:r>
          </w:p>
        </w:tc>
      </w:tr>
      <w:tr w:rsidR="00C62926" w:rsidRPr="00C62926" w14:paraId="592C59F2" w14:textId="77777777" w:rsidTr="00D27D06">
        <w:tc>
          <w:tcPr>
            <w:tcW w:w="397" w:type="dxa"/>
            <w:shd w:val="clear" w:color="auto" w:fill="auto"/>
          </w:tcPr>
          <w:p w14:paraId="72BC3F36"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22</w:t>
            </w:r>
          </w:p>
        </w:tc>
        <w:tc>
          <w:tcPr>
            <w:tcW w:w="2409" w:type="dxa"/>
            <w:gridSpan w:val="2"/>
            <w:shd w:val="clear" w:color="auto" w:fill="auto"/>
          </w:tcPr>
          <w:p w14:paraId="3AD1E5FD" w14:textId="77777777" w:rsidR="00D27D06" w:rsidRPr="00C62926" w:rsidRDefault="00D27D06" w:rsidP="00D27D06">
            <w:pPr>
              <w:spacing w:after="0" w:line="240" w:lineRule="auto"/>
              <w:rPr>
                <w:rFonts w:ascii="Times New Roman" w:eastAsia="Calibri" w:hAnsi="Times New Roman" w:cs="Times New Roman"/>
                <w:bCs/>
              </w:rPr>
            </w:pPr>
            <w:r w:rsidRPr="00C62926">
              <w:rPr>
                <w:rFonts w:ascii="Times New Roman" w:eastAsia="Calibri" w:hAnsi="Times New Roman" w:cs="Times New Roman"/>
                <w:bCs/>
              </w:rPr>
              <w:t xml:space="preserve">МБОУ СОШ им </w:t>
            </w:r>
            <w:proofErr w:type="spellStart"/>
            <w:r w:rsidRPr="00C62926">
              <w:rPr>
                <w:rFonts w:ascii="Times New Roman" w:eastAsia="Calibri" w:hAnsi="Times New Roman" w:cs="Times New Roman"/>
                <w:bCs/>
              </w:rPr>
              <w:t>А.М.Горького</w:t>
            </w:r>
            <w:proofErr w:type="spellEnd"/>
          </w:p>
        </w:tc>
        <w:tc>
          <w:tcPr>
            <w:tcW w:w="1316" w:type="dxa"/>
            <w:gridSpan w:val="3"/>
            <w:shd w:val="clear" w:color="auto" w:fill="auto"/>
          </w:tcPr>
          <w:p w14:paraId="2170FFFE"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07196807"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74B88338"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 xml:space="preserve">Интерактивный тир </w:t>
            </w:r>
          </w:p>
        </w:tc>
        <w:tc>
          <w:tcPr>
            <w:tcW w:w="1560" w:type="dxa"/>
            <w:shd w:val="clear" w:color="auto" w:fill="auto"/>
          </w:tcPr>
          <w:p w14:paraId="658F01C3"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99 700,00</w:t>
            </w:r>
          </w:p>
        </w:tc>
        <w:tc>
          <w:tcPr>
            <w:tcW w:w="1559" w:type="dxa"/>
            <w:shd w:val="clear" w:color="auto" w:fill="auto"/>
          </w:tcPr>
          <w:p w14:paraId="3A4390F3"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99 700,00</w:t>
            </w:r>
          </w:p>
        </w:tc>
        <w:tc>
          <w:tcPr>
            <w:tcW w:w="1276" w:type="dxa"/>
            <w:shd w:val="clear" w:color="auto" w:fill="auto"/>
          </w:tcPr>
          <w:p w14:paraId="4D1C7E76"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w:t>
            </w:r>
          </w:p>
        </w:tc>
      </w:tr>
      <w:tr w:rsidR="00C62926" w:rsidRPr="00C62926" w14:paraId="583D476B" w14:textId="77777777" w:rsidTr="00D27D06">
        <w:tc>
          <w:tcPr>
            <w:tcW w:w="397" w:type="dxa"/>
            <w:shd w:val="clear" w:color="auto" w:fill="auto"/>
          </w:tcPr>
          <w:p w14:paraId="15837408"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23</w:t>
            </w:r>
          </w:p>
        </w:tc>
        <w:tc>
          <w:tcPr>
            <w:tcW w:w="2409" w:type="dxa"/>
            <w:gridSpan w:val="2"/>
            <w:shd w:val="clear" w:color="auto" w:fill="auto"/>
          </w:tcPr>
          <w:p w14:paraId="6F070596"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МБДОУ д/с № 9 «Родничок»</w:t>
            </w:r>
          </w:p>
        </w:tc>
        <w:tc>
          <w:tcPr>
            <w:tcW w:w="1316" w:type="dxa"/>
            <w:gridSpan w:val="3"/>
            <w:shd w:val="clear" w:color="auto" w:fill="auto"/>
          </w:tcPr>
          <w:p w14:paraId="7B6E2B8C"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4C8994F7"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5524B25A"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 xml:space="preserve">Поставка ИПС </w:t>
            </w:r>
            <w:r w:rsidRPr="00C62926">
              <w:rPr>
                <w:rFonts w:ascii="Times New Roman" w:eastAsia="Calibri" w:hAnsi="Times New Roman" w:cs="Times New Roman"/>
                <w:lang w:val="en-US" w:eastAsia="ru-RU"/>
              </w:rPr>
              <w:t>VERT</w:t>
            </w:r>
          </w:p>
        </w:tc>
        <w:tc>
          <w:tcPr>
            <w:tcW w:w="1560" w:type="dxa"/>
            <w:shd w:val="clear" w:color="auto" w:fill="auto"/>
          </w:tcPr>
          <w:p w14:paraId="7BDB12BD"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27</w:t>
            </w:r>
            <w:r w:rsidRPr="00C62926">
              <w:rPr>
                <w:rFonts w:ascii="Times New Roman" w:eastAsia="Calibri" w:hAnsi="Times New Roman" w:cs="Times New Roman"/>
                <w:lang w:val="en-US"/>
              </w:rPr>
              <w:t> </w:t>
            </w:r>
            <w:r w:rsidRPr="00C62926">
              <w:rPr>
                <w:rFonts w:ascii="Times New Roman" w:eastAsia="Calibri" w:hAnsi="Times New Roman" w:cs="Times New Roman"/>
              </w:rPr>
              <w:t>000.00</w:t>
            </w:r>
          </w:p>
        </w:tc>
        <w:tc>
          <w:tcPr>
            <w:tcW w:w="1559" w:type="dxa"/>
            <w:shd w:val="clear" w:color="auto" w:fill="auto"/>
          </w:tcPr>
          <w:p w14:paraId="1E6ADA04"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27</w:t>
            </w:r>
            <w:r w:rsidRPr="00C62926">
              <w:rPr>
                <w:rFonts w:ascii="Times New Roman" w:eastAsia="Calibri" w:hAnsi="Times New Roman" w:cs="Times New Roman"/>
                <w:lang w:val="en-US"/>
              </w:rPr>
              <w:t> </w:t>
            </w:r>
            <w:r w:rsidRPr="00C62926">
              <w:rPr>
                <w:rFonts w:ascii="Times New Roman" w:eastAsia="Calibri" w:hAnsi="Times New Roman" w:cs="Times New Roman"/>
              </w:rPr>
              <w:t>000.00</w:t>
            </w:r>
          </w:p>
        </w:tc>
        <w:tc>
          <w:tcPr>
            <w:tcW w:w="1276" w:type="dxa"/>
            <w:shd w:val="clear" w:color="auto" w:fill="auto"/>
          </w:tcPr>
          <w:p w14:paraId="043AA0F3"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w:t>
            </w:r>
          </w:p>
        </w:tc>
      </w:tr>
      <w:tr w:rsidR="00C62926" w:rsidRPr="00C62926" w14:paraId="064A9542" w14:textId="77777777" w:rsidTr="00D27D06">
        <w:tc>
          <w:tcPr>
            <w:tcW w:w="397" w:type="dxa"/>
            <w:shd w:val="clear" w:color="auto" w:fill="auto"/>
          </w:tcPr>
          <w:p w14:paraId="41E9B61A"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24</w:t>
            </w:r>
          </w:p>
        </w:tc>
        <w:tc>
          <w:tcPr>
            <w:tcW w:w="2409" w:type="dxa"/>
            <w:gridSpan w:val="2"/>
            <w:shd w:val="clear" w:color="auto" w:fill="auto"/>
          </w:tcPr>
          <w:p w14:paraId="3DFBE24E"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МБДОУ д/с «Солнышко»</w:t>
            </w:r>
          </w:p>
        </w:tc>
        <w:tc>
          <w:tcPr>
            <w:tcW w:w="1316" w:type="dxa"/>
            <w:gridSpan w:val="3"/>
            <w:shd w:val="clear" w:color="auto" w:fill="auto"/>
          </w:tcPr>
          <w:p w14:paraId="0325A288"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55D8E6DD"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7D1D939C"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Поставка ванны моечной</w:t>
            </w:r>
          </w:p>
        </w:tc>
        <w:tc>
          <w:tcPr>
            <w:tcW w:w="1560" w:type="dxa"/>
            <w:shd w:val="clear" w:color="auto" w:fill="auto"/>
          </w:tcPr>
          <w:p w14:paraId="72B4CB05"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25 894,00</w:t>
            </w:r>
          </w:p>
        </w:tc>
        <w:tc>
          <w:tcPr>
            <w:tcW w:w="1559" w:type="dxa"/>
            <w:shd w:val="clear" w:color="auto" w:fill="auto"/>
          </w:tcPr>
          <w:p w14:paraId="1CDD68B1"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25 894,00</w:t>
            </w:r>
          </w:p>
        </w:tc>
        <w:tc>
          <w:tcPr>
            <w:tcW w:w="1276" w:type="dxa"/>
            <w:shd w:val="clear" w:color="auto" w:fill="auto"/>
          </w:tcPr>
          <w:p w14:paraId="75061B19"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w:t>
            </w:r>
          </w:p>
        </w:tc>
      </w:tr>
      <w:tr w:rsidR="00C62926" w:rsidRPr="00C62926" w14:paraId="65E5D227" w14:textId="77777777" w:rsidTr="00D27D06">
        <w:tc>
          <w:tcPr>
            <w:tcW w:w="397" w:type="dxa"/>
            <w:shd w:val="clear" w:color="auto" w:fill="auto"/>
          </w:tcPr>
          <w:p w14:paraId="764CAC29"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25</w:t>
            </w:r>
          </w:p>
        </w:tc>
        <w:tc>
          <w:tcPr>
            <w:tcW w:w="2409" w:type="dxa"/>
            <w:gridSpan w:val="2"/>
            <w:shd w:val="clear" w:color="auto" w:fill="auto"/>
          </w:tcPr>
          <w:p w14:paraId="7675A105"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МБДОУ д/с «Солнышко»</w:t>
            </w:r>
          </w:p>
        </w:tc>
        <w:tc>
          <w:tcPr>
            <w:tcW w:w="1316" w:type="dxa"/>
            <w:gridSpan w:val="3"/>
            <w:shd w:val="clear" w:color="auto" w:fill="auto"/>
          </w:tcPr>
          <w:p w14:paraId="19AF2E09"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7085D46D"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59334C89"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 xml:space="preserve">Поставка ИПС </w:t>
            </w:r>
            <w:r w:rsidRPr="00C62926">
              <w:rPr>
                <w:rFonts w:ascii="Times New Roman" w:eastAsia="Calibri" w:hAnsi="Times New Roman" w:cs="Times New Roman"/>
                <w:lang w:val="en-US" w:eastAsia="ru-RU"/>
              </w:rPr>
              <w:t>VERT</w:t>
            </w:r>
            <w:r w:rsidRPr="00C62926">
              <w:rPr>
                <w:rFonts w:ascii="Times New Roman" w:eastAsia="Calibri" w:hAnsi="Times New Roman" w:cs="Times New Roman"/>
                <w:lang w:eastAsia="ru-RU"/>
              </w:rPr>
              <w:t xml:space="preserve"> 1-а</w:t>
            </w:r>
          </w:p>
        </w:tc>
        <w:tc>
          <w:tcPr>
            <w:tcW w:w="1560" w:type="dxa"/>
            <w:shd w:val="clear" w:color="auto" w:fill="auto"/>
          </w:tcPr>
          <w:p w14:paraId="200C1630"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30 500,00</w:t>
            </w:r>
          </w:p>
        </w:tc>
        <w:tc>
          <w:tcPr>
            <w:tcW w:w="1559" w:type="dxa"/>
            <w:shd w:val="clear" w:color="auto" w:fill="auto"/>
          </w:tcPr>
          <w:p w14:paraId="0ABBF0EE"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15 500,00</w:t>
            </w:r>
          </w:p>
        </w:tc>
        <w:tc>
          <w:tcPr>
            <w:tcW w:w="1276" w:type="dxa"/>
            <w:shd w:val="clear" w:color="auto" w:fill="auto"/>
          </w:tcPr>
          <w:p w14:paraId="6716847E"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15 000,00</w:t>
            </w:r>
          </w:p>
        </w:tc>
      </w:tr>
      <w:tr w:rsidR="00C62926" w:rsidRPr="00C62926" w14:paraId="75655747" w14:textId="77777777" w:rsidTr="00D27D06">
        <w:tc>
          <w:tcPr>
            <w:tcW w:w="397" w:type="dxa"/>
            <w:shd w:val="clear" w:color="auto" w:fill="auto"/>
          </w:tcPr>
          <w:p w14:paraId="3CBC1017"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26</w:t>
            </w:r>
          </w:p>
        </w:tc>
        <w:tc>
          <w:tcPr>
            <w:tcW w:w="2409" w:type="dxa"/>
            <w:gridSpan w:val="2"/>
            <w:shd w:val="clear" w:color="auto" w:fill="auto"/>
          </w:tcPr>
          <w:p w14:paraId="15C207BE"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МБОУ Ревенская СОШ</w:t>
            </w:r>
          </w:p>
        </w:tc>
        <w:tc>
          <w:tcPr>
            <w:tcW w:w="1316" w:type="dxa"/>
            <w:gridSpan w:val="3"/>
            <w:shd w:val="clear" w:color="auto" w:fill="auto"/>
          </w:tcPr>
          <w:p w14:paraId="4FAFBF24"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2444ADFC"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79D35138" w14:textId="77777777" w:rsidR="00D27D06" w:rsidRPr="00C62926" w:rsidRDefault="00D27D06" w:rsidP="00D27D06">
            <w:pPr>
              <w:spacing w:after="0" w:line="240" w:lineRule="auto"/>
              <w:rPr>
                <w:rFonts w:ascii="Times New Roman" w:eastAsia="Calibri" w:hAnsi="Times New Roman" w:cs="Times New Roman"/>
                <w:sz w:val="16"/>
                <w:szCs w:val="16"/>
                <w:lang w:eastAsia="ru-RU"/>
              </w:rPr>
            </w:pPr>
            <w:r w:rsidRPr="00C62926">
              <w:rPr>
                <w:rFonts w:ascii="Times New Roman" w:eastAsia="Calibri" w:hAnsi="Times New Roman" w:cs="Times New Roman"/>
                <w:sz w:val="16"/>
                <w:szCs w:val="16"/>
                <w:lang w:eastAsia="ru-RU"/>
              </w:rPr>
              <w:t xml:space="preserve">Разработка проектно-сметной документации по </w:t>
            </w:r>
            <w:proofErr w:type="spellStart"/>
            <w:r w:rsidRPr="00C62926">
              <w:rPr>
                <w:rFonts w:ascii="Times New Roman" w:eastAsia="Calibri" w:hAnsi="Times New Roman" w:cs="Times New Roman"/>
                <w:sz w:val="16"/>
                <w:szCs w:val="16"/>
                <w:lang w:eastAsia="ru-RU"/>
              </w:rPr>
              <w:t>обьекту</w:t>
            </w:r>
            <w:proofErr w:type="spellEnd"/>
            <w:r w:rsidRPr="00C62926">
              <w:rPr>
                <w:rFonts w:ascii="Times New Roman" w:eastAsia="Calibri" w:hAnsi="Times New Roman" w:cs="Times New Roman"/>
                <w:sz w:val="16"/>
                <w:szCs w:val="16"/>
                <w:lang w:eastAsia="ru-RU"/>
              </w:rPr>
              <w:t>:"Котельная школы"</w:t>
            </w:r>
          </w:p>
        </w:tc>
        <w:tc>
          <w:tcPr>
            <w:tcW w:w="1560" w:type="dxa"/>
            <w:shd w:val="clear" w:color="auto" w:fill="auto"/>
          </w:tcPr>
          <w:p w14:paraId="3ADFC5C8"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396 276,67</w:t>
            </w:r>
          </w:p>
        </w:tc>
        <w:tc>
          <w:tcPr>
            <w:tcW w:w="1559" w:type="dxa"/>
            <w:shd w:val="clear" w:color="auto" w:fill="auto"/>
          </w:tcPr>
          <w:p w14:paraId="35B36DFC"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395 000,00</w:t>
            </w:r>
          </w:p>
        </w:tc>
        <w:tc>
          <w:tcPr>
            <w:tcW w:w="1276" w:type="dxa"/>
            <w:shd w:val="clear" w:color="auto" w:fill="auto"/>
          </w:tcPr>
          <w:p w14:paraId="3F8F3EB4"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1276,67</w:t>
            </w:r>
          </w:p>
        </w:tc>
      </w:tr>
      <w:tr w:rsidR="00C62926" w:rsidRPr="00C62926" w14:paraId="6E0C2A1F" w14:textId="77777777" w:rsidTr="00D27D06">
        <w:tc>
          <w:tcPr>
            <w:tcW w:w="397" w:type="dxa"/>
            <w:shd w:val="clear" w:color="auto" w:fill="auto"/>
          </w:tcPr>
          <w:p w14:paraId="4BD24178"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27</w:t>
            </w:r>
          </w:p>
        </w:tc>
        <w:tc>
          <w:tcPr>
            <w:tcW w:w="2409" w:type="dxa"/>
            <w:gridSpan w:val="2"/>
            <w:shd w:val="clear" w:color="auto" w:fill="auto"/>
          </w:tcPr>
          <w:p w14:paraId="5C266A0A"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МБОУ Березовская СОШ</w:t>
            </w:r>
          </w:p>
        </w:tc>
        <w:tc>
          <w:tcPr>
            <w:tcW w:w="1316" w:type="dxa"/>
            <w:gridSpan w:val="3"/>
            <w:shd w:val="clear" w:color="auto" w:fill="auto"/>
          </w:tcPr>
          <w:p w14:paraId="48BEEC7B"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5F830545"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406E190F" w14:textId="77777777" w:rsidR="00D27D06" w:rsidRPr="00C62926" w:rsidRDefault="00D27D06" w:rsidP="00D27D06">
            <w:pPr>
              <w:spacing w:after="0" w:line="240" w:lineRule="auto"/>
              <w:rPr>
                <w:rFonts w:ascii="Times New Roman" w:eastAsia="Calibri" w:hAnsi="Times New Roman" w:cs="Times New Roman"/>
                <w:sz w:val="14"/>
                <w:szCs w:val="14"/>
                <w:lang w:eastAsia="ru-RU"/>
              </w:rPr>
            </w:pPr>
            <w:r w:rsidRPr="00C62926">
              <w:rPr>
                <w:rFonts w:ascii="Times New Roman" w:eastAsia="Calibri" w:hAnsi="Times New Roman" w:cs="Times New Roman"/>
                <w:sz w:val="14"/>
                <w:szCs w:val="14"/>
                <w:lang w:eastAsia="ru-RU"/>
              </w:rPr>
              <w:t>приобретение товара (шины для автобуса), договор 39 от 05.05.23г., накладная 74 от 15.05.23</w:t>
            </w:r>
          </w:p>
        </w:tc>
        <w:tc>
          <w:tcPr>
            <w:tcW w:w="1560" w:type="dxa"/>
            <w:shd w:val="clear" w:color="auto" w:fill="auto"/>
          </w:tcPr>
          <w:p w14:paraId="5AC42AFD"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30 606,00</w:t>
            </w:r>
          </w:p>
        </w:tc>
        <w:tc>
          <w:tcPr>
            <w:tcW w:w="1559" w:type="dxa"/>
            <w:shd w:val="clear" w:color="auto" w:fill="auto"/>
          </w:tcPr>
          <w:p w14:paraId="32B2243F"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27 000,00</w:t>
            </w:r>
          </w:p>
        </w:tc>
        <w:tc>
          <w:tcPr>
            <w:tcW w:w="1276" w:type="dxa"/>
            <w:shd w:val="clear" w:color="auto" w:fill="auto"/>
          </w:tcPr>
          <w:p w14:paraId="772553C8"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3 606,00</w:t>
            </w:r>
          </w:p>
        </w:tc>
      </w:tr>
      <w:tr w:rsidR="00C62926" w:rsidRPr="00C62926" w14:paraId="465F070B" w14:textId="77777777" w:rsidTr="00D27D06">
        <w:tc>
          <w:tcPr>
            <w:tcW w:w="397" w:type="dxa"/>
            <w:shd w:val="clear" w:color="auto" w:fill="auto"/>
          </w:tcPr>
          <w:p w14:paraId="63B8DAE0"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28</w:t>
            </w:r>
          </w:p>
        </w:tc>
        <w:tc>
          <w:tcPr>
            <w:tcW w:w="2409" w:type="dxa"/>
            <w:gridSpan w:val="2"/>
            <w:shd w:val="clear" w:color="auto" w:fill="auto"/>
          </w:tcPr>
          <w:p w14:paraId="45B1A7B4"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МБОУ Вельяминовская СОШ</w:t>
            </w:r>
          </w:p>
        </w:tc>
        <w:tc>
          <w:tcPr>
            <w:tcW w:w="1316" w:type="dxa"/>
            <w:gridSpan w:val="3"/>
            <w:shd w:val="clear" w:color="auto" w:fill="auto"/>
          </w:tcPr>
          <w:p w14:paraId="4B7B868C"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электронный магазин</w:t>
            </w:r>
          </w:p>
          <w:p w14:paraId="5CE580C0" w14:textId="77777777" w:rsidR="00D27D06" w:rsidRPr="00C62926" w:rsidRDefault="00D27D06" w:rsidP="00D27D06">
            <w:pPr>
              <w:spacing w:after="0" w:line="240" w:lineRule="auto"/>
              <w:rPr>
                <w:rFonts w:ascii="Times New Roman" w:eastAsia="Calibri" w:hAnsi="Times New Roman" w:cs="Times New Roman"/>
                <w:sz w:val="16"/>
                <w:szCs w:val="16"/>
              </w:rPr>
            </w:pPr>
            <w:r w:rsidRPr="00C62926">
              <w:rPr>
                <w:rFonts w:ascii="Times New Roman" w:eastAsia="Calibri" w:hAnsi="Times New Roman" w:cs="Times New Roman"/>
                <w:sz w:val="16"/>
                <w:szCs w:val="16"/>
              </w:rPr>
              <w:t>Брянской области</w:t>
            </w:r>
          </w:p>
        </w:tc>
        <w:tc>
          <w:tcPr>
            <w:tcW w:w="1974" w:type="dxa"/>
            <w:shd w:val="clear" w:color="auto" w:fill="auto"/>
          </w:tcPr>
          <w:p w14:paraId="6B89220F" w14:textId="77777777" w:rsidR="00D27D06" w:rsidRPr="00C62926" w:rsidRDefault="00D27D06" w:rsidP="00D27D06">
            <w:pPr>
              <w:spacing w:after="0" w:line="240" w:lineRule="auto"/>
              <w:rPr>
                <w:rFonts w:ascii="Times New Roman" w:eastAsia="Calibri" w:hAnsi="Times New Roman" w:cs="Times New Roman"/>
                <w:lang w:eastAsia="ru-RU"/>
              </w:rPr>
            </w:pPr>
            <w:r w:rsidRPr="00C62926">
              <w:rPr>
                <w:rFonts w:ascii="Times New Roman" w:eastAsia="Calibri" w:hAnsi="Times New Roman" w:cs="Times New Roman"/>
                <w:lang w:eastAsia="ru-RU"/>
              </w:rPr>
              <w:t>Медицинский осмотр (обследования)</w:t>
            </w:r>
          </w:p>
        </w:tc>
        <w:tc>
          <w:tcPr>
            <w:tcW w:w="1560" w:type="dxa"/>
            <w:shd w:val="clear" w:color="auto" w:fill="auto"/>
          </w:tcPr>
          <w:p w14:paraId="06EC9143"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85 400,00</w:t>
            </w:r>
          </w:p>
        </w:tc>
        <w:tc>
          <w:tcPr>
            <w:tcW w:w="1559" w:type="dxa"/>
            <w:shd w:val="clear" w:color="auto" w:fill="auto"/>
          </w:tcPr>
          <w:p w14:paraId="3C8D7BE6"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rPr>
              <w:t>35 700,00</w:t>
            </w:r>
          </w:p>
        </w:tc>
        <w:tc>
          <w:tcPr>
            <w:tcW w:w="1276" w:type="dxa"/>
            <w:shd w:val="clear" w:color="auto" w:fill="auto"/>
          </w:tcPr>
          <w:p w14:paraId="1AD7081D" w14:textId="77777777" w:rsidR="00D27D06" w:rsidRPr="00C62926" w:rsidRDefault="00D27D06" w:rsidP="00D27D06">
            <w:pPr>
              <w:spacing w:after="0" w:line="240" w:lineRule="auto"/>
              <w:rPr>
                <w:rFonts w:ascii="Times New Roman" w:eastAsia="Calibri" w:hAnsi="Times New Roman" w:cs="Times New Roman"/>
                <w:sz w:val="24"/>
                <w:szCs w:val="24"/>
              </w:rPr>
            </w:pPr>
            <w:r w:rsidRPr="00C62926">
              <w:rPr>
                <w:rFonts w:ascii="Times New Roman" w:eastAsia="Calibri" w:hAnsi="Times New Roman" w:cs="Times New Roman"/>
                <w:sz w:val="24"/>
                <w:szCs w:val="24"/>
              </w:rPr>
              <w:t>49 700,00</w:t>
            </w:r>
          </w:p>
        </w:tc>
      </w:tr>
      <w:tr w:rsidR="00C62926" w:rsidRPr="00C62926" w14:paraId="257C69E0" w14:textId="77777777" w:rsidTr="00D27D06">
        <w:tc>
          <w:tcPr>
            <w:tcW w:w="397" w:type="dxa"/>
            <w:shd w:val="clear" w:color="auto" w:fill="auto"/>
          </w:tcPr>
          <w:p w14:paraId="469E07EA" w14:textId="77777777" w:rsidR="00D27D06" w:rsidRPr="00C62926" w:rsidRDefault="00D27D06" w:rsidP="00D27D06">
            <w:pPr>
              <w:spacing w:after="0" w:line="240" w:lineRule="auto"/>
              <w:rPr>
                <w:rFonts w:ascii="Times New Roman" w:eastAsia="Calibri" w:hAnsi="Times New Roman" w:cs="Times New Roman"/>
                <w:lang w:eastAsia="ru-RU"/>
              </w:rPr>
            </w:pPr>
          </w:p>
        </w:tc>
        <w:tc>
          <w:tcPr>
            <w:tcW w:w="8818" w:type="dxa"/>
            <w:gridSpan w:val="8"/>
            <w:shd w:val="clear" w:color="auto" w:fill="auto"/>
          </w:tcPr>
          <w:p w14:paraId="37A26A75" w14:textId="77777777" w:rsidR="00D27D06" w:rsidRPr="00C62926" w:rsidRDefault="00D27D06" w:rsidP="00D27D06">
            <w:pPr>
              <w:spacing w:after="0" w:line="240" w:lineRule="auto"/>
              <w:rPr>
                <w:rFonts w:ascii="Times New Roman" w:eastAsia="Calibri" w:hAnsi="Times New Roman" w:cs="Times New Roman"/>
              </w:rPr>
            </w:pPr>
            <w:r w:rsidRPr="00C62926">
              <w:rPr>
                <w:rFonts w:ascii="Times New Roman" w:eastAsia="Calibri" w:hAnsi="Times New Roman" w:cs="Times New Roman"/>
                <w:lang w:eastAsia="ru-RU"/>
              </w:rPr>
              <w:t>ВСЕГО экономический эффект</w:t>
            </w:r>
          </w:p>
        </w:tc>
        <w:tc>
          <w:tcPr>
            <w:tcW w:w="1276" w:type="dxa"/>
            <w:shd w:val="clear" w:color="auto" w:fill="auto"/>
          </w:tcPr>
          <w:p w14:paraId="6CDAEB29" w14:textId="77777777" w:rsidR="00D27D06" w:rsidRPr="00C62926" w:rsidRDefault="00D27D06" w:rsidP="00D27D06">
            <w:pPr>
              <w:spacing w:after="0" w:line="240" w:lineRule="auto"/>
              <w:rPr>
                <w:rFonts w:ascii="Times New Roman" w:eastAsia="Calibri" w:hAnsi="Times New Roman" w:cs="Times New Roman"/>
                <w:sz w:val="20"/>
                <w:szCs w:val="20"/>
              </w:rPr>
            </w:pPr>
            <w:r w:rsidRPr="00C62926">
              <w:rPr>
                <w:rFonts w:ascii="Times New Roman" w:eastAsia="Calibri" w:hAnsi="Times New Roman" w:cs="Times New Roman"/>
                <w:sz w:val="20"/>
                <w:szCs w:val="20"/>
              </w:rPr>
              <w:t>616 245,51</w:t>
            </w:r>
          </w:p>
        </w:tc>
      </w:tr>
    </w:tbl>
    <w:p w14:paraId="30F67218" w14:textId="77777777" w:rsidR="00D27D06" w:rsidRPr="00C62926" w:rsidRDefault="00D27D06" w:rsidP="00D27D06">
      <w:pPr>
        <w:widowControl w:val="0"/>
        <w:autoSpaceDE w:val="0"/>
        <w:autoSpaceDN w:val="0"/>
        <w:adjustRightInd w:val="0"/>
        <w:spacing w:after="0" w:line="240" w:lineRule="auto"/>
        <w:ind w:right="282"/>
        <w:jc w:val="both"/>
        <w:rPr>
          <w:rFonts w:ascii="Times New Roman CYR" w:eastAsia="Times New Roman" w:hAnsi="Times New Roman CYR" w:cs="Times New Roman CYR"/>
          <w:sz w:val="24"/>
          <w:szCs w:val="24"/>
          <w:lang w:eastAsia="ru-RU"/>
        </w:rPr>
      </w:pPr>
    </w:p>
    <w:p w14:paraId="7983D3A3" w14:textId="77777777" w:rsidR="00D27D06" w:rsidRPr="00C62926" w:rsidRDefault="00D27D06" w:rsidP="00D27D06">
      <w:pPr>
        <w:spacing w:line="240" w:lineRule="auto"/>
        <w:jc w:val="both"/>
        <w:rPr>
          <w:rFonts w:ascii="Times New Roman" w:eastAsia="Times New Roman" w:hAnsi="Times New Roman" w:cs="Times New Roman"/>
          <w:b/>
          <w:i/>
          <w:sz w:val="24"/>
          <w:szCs w:val="24"/>
          <w:lang w:eastAsia="ru-RU"/>
        </w:rPr>
      </w:pPr>
      <w:r w:rsidRPr="00C62926">
        <w:rPr>
          <w:rFonts w:ascii="Times New Roman" w:eastAsia="Times New Roman" w:hAnsi="Times New Roman" w:cs="Times New Roman"/>
          <w:sz w:val="24"/>
          <w:szCs w:val="24"/>
          <w:lang w:eastAsia="ru-RU"/>
        </w:rPr>
        <w:t xml:space="preserve">В 2023 году субсидии на выполнение муниципального задания по плановым назначениям по расходам утверждены в </w:t>
      </w:r>
      <w:proofErr w:type="gramStart"/>
      <w:r w:rsidRPr="00C62926">
        <w:rPr>
          <w:rFonts w:ascii="Times New Roman" w:eastAsia="Times New Roman" w:hAnsi="Times New Roman" w:cs="Times New Roman"/>
          <w:sz w:val="24"/>
          <w:szCs w:val="24"/>
          <w:lang w:eastAsia="ru-RU"/>
        </w:rPr>
        <w:t xml:space="preserve">сумме  </w:t>
      </w:r>
      <w:r w:rsidRPr="00C62926">
        <w:rPr>
          <w:rFonts w:ascii="Times New Roman" w:eastAsia="Times New Roman" w:hAnsi="Times New Roman" w:cs="Times New Roman"/>
          <w:b/>
          <w:sz w:val="24"/>
          <w:szCs w:val="24"/>
          <w:lang w:eastAsia="ru-RU"/>
        </w:rPr>
        <w:t>393</w:t>
      </w:r>
      <w:proofErr w:type="gramEnd"/>
      <w:r w:rsidRPr="00C62926">
        <w:rPr>
          <w:rFonts w:ascii="Times New Roman" w:eastAsia="Times New Roman" w:hAnsi="Times New Roman" w:cs="Times New Roman"/>
          <w:b/>
          <w:sz w:val="24"/>
          <w:szCs w:val="24"/>
          <w:lang w:eastAsia="ru-RU"/>
        </w:rPr>
        <w:t> 995 521,29 рублей</w:t>
      </w:r>
      <w:r w:rsidRPr="00C62926">
        <w:rPr>
          <w:rFonts w:ascii="Times New Roman" w:eastAsia="Times New Roman" w:hAnsi="Times New Roman" w:cs="Times New Roman"/>
          <w:sz w:val="24"/>
          <w:szCs w:val="24"/>
          <w:lang w:eastAsia="ru-RU"/>
        </w:rPr>
        <w:t>, исполнены в сумме 388 488 992,79 ( в 2022 году 372 303 916,88 рублей, в 2021 году 333 411 113,4 рублей), или 98,69%. Из них направлены:</w:t>
      </w:r>
    </w:p>
    <w:p w14:paraId="515B1B03"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i/>
          <w:sz w:val="24"/>
          <w:szCs w:val="24"/>
          <w:lang w:eastAsia="ru-RU"/>
        </w:rPr>
        <w:tab/>
        <w:t>Дошкольное образование</w:t>
      </w:r>
      <w:r w:rsidRPr="00C62926">
        <w:rPr>
          <w:rFonts w:ascii="Times New Roman" w:eastAsia="Times New Roman" w:hAnsi="Times New Roman" w:cs="Times New Roman"/>
          <w:sz w:val="24"/>
          <w:szCs w:val="24"/>
          <w:lang w:eastAsia="ru-RU"/>
        </w:rPr>
        <w:t xml:space="preserve"> при плане 121 262 451,00 рублей, исполнено 119 019 466,11 рублей, или 99,9%, в том числе:</w:t>
      </w:r>
    </w:p>
    <w:p w14:paraId="2F28133D"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содержание 9</w:t>
      </w:r>
      <w:r w:rsidRPr="00C62926">
        <w:rPr>
          <w:rFonts w:ascii="Times New Roman" w:eastAsia="Times New Roman" w:hAnsi="Times New Roman" w:cs="Times New Roman"/>
          <w:i/>
          <w:sz w:val="24"/>
          <w:szCs w:val="24"/>
          <w:lang w:eastAsia="ru-RU"/>
        </w:rPr>
        <w:t xml:space="preserve"> дошкольных образовательных организаций</w:t>
      </w:r>
      <w:r w:rsidRPr="00C62926">
        <w:rPr>
          <w:rFonts w:ascii="Times New Roman" w:eastAsia="Times New Roman" w:hAnsi="Times New Roman" w:cs="Times New Roman"/>
          <w:sz w:val="24"/>
          <w:szCs w:val="24"/>
          <w:lang w:eastAsia="ru-RU"/>
        </w:rPr>
        <w:t xml:space="preserve"> за счет местного бюджета при плане 27 388 988,00 рублей исполнено 25 146 003,11 рублей или 91,81% (в 2022 году при плане 27 986 297,00 рублей исполнено 26 848 988,99 рублей или 99,56%, в 2021 году 25 659 890,00 рублей исполнено 25 547 613,19 р); рост показателя на 1 702 985,88 рублей или 6,3% в связи с удорожанием товаров, работ, услуг по энергоснабжению, продуктам питания и др.</w:t>
      </w:r>
    </w:p>
    <w:p w14:paraId="2F76DA23"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b/>
          <w:sz w:val="24"/>
          <w:szCs w:val="24"/>
          <w:lang w:eastAsia="ru-RU"/>
        </w:rPr>
        <w:t xml:space="preserve">   </w:t>
      </w:r>
      <w:r w:rsidRPr="00C62926">
        <w:rPr>
          <w:rFonts w:ascii="Times New Roman" w:eastAsia="Times New Roman" w:hAnsi="Times New Roman" w:cs="Times New Roman"/>
          <w:sz w:val="24"/>
          <w:szCs w:val="24"/>
          <w:lang w:eastAsia="ru-RU"/>
        </w:rPr>
        <w:t xml:space="preserve">расходы областного бюджета на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по плану и исполнено в сумме 93 739 463,00 рублей (в 2022 году 94 459 469,00 ,  в 2021 году 87 717 054,00 рублей , в 2020 году 85 613 689,68 рублей, в 2019 году 81 153 600,00 рублей, за 2018 год 64 648 927,00 рублей). Данные </w:t>
      </w:r>
      <w:r w:rsidRPr="00C62926">
        <w:rPr>
          <w:rFonts w:ascii="Times New Roman" w:eastAsia="Times New Roman" w:hAnsi="Times New Roman" w:cs="Times New Roman"/>
          <w:sz w:val="24"/>
          <w:szCs w:val="24"/>
          <w:lang w:eastAsia="ru-RU"/>
        </w:rPr>
        <w:lastRenderedPageBreak/>
        <w:t xml:space="preserve">расходы уменьшены по аналогии с 2022 годом на 720 006,00 рублей или на 7,6 %, в связи </w:t>
      </w:r>
      <w:proofErr w:type="gramStart"/>
      <w:r w:rsidRPr="00C62926">
        <w:rPr>
          <w:rFonts w:ascii="Times New Roman" w:eastAsia="Times New Roman" w:hAnsi="Times New Roman" w:cs="Times New Roman"/>
          <w:sz w:val="24"/>
          <w:szCs w:val="24"/>
          <w:lang w:eastAsia="ru-RU"/>
        </w:rPr>
        <w:t>в оптимизацией</w:t>
      </w:r>
      <w:proofErr w:type="gramEnd"/>
      <w:r w:rsidRPr="00C62926">
        <w:rPr>
          <w:rFonts w:ascii="Times New Roman" w:eastAsia="Times New Roman" w:hAnsi="Times New Roman" w:cs="Times New Roman"/>
          <w:sz w:val="24"/>
          <w:szCs w:val="24"/>
          <w:lang w:eastAsia="ru-RU"/>
        </w:rPr>
        <w:t xml:space="preserve"> штатной численности. Исполнение составило 100,0%.  </w:t>
      </w:r>
    </w:p>
    <w:p w14:paraId="7D9B356C"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 за счет областного бюджета по плану и кассовые расходы 134 000,00 рублей. </w:t>
      </w:r>
    </w:p>
    <w:p w14:paraId="465D5FBA"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i/>
          <w:sz w:val="24"/>
          <w:szCs w:val="24"/>
          <w:lang w:eastAsia="ru-RU"/>
        </w:rPr>
        <w:tab/>
        <w:t>Общее образова</w:t>
      </w:r>
      <w:r w:rsidRPr="00C62926">
        <w:rPr>
          <w:rFonts w:ascii="Times New Roman" w:eastAsia="Times New Roman" w:hAnsi="Times New Roman" w:cs="Times New Roman"/>
          <w:sz w:val="24"/>
          <w:szCs w:val="24"/>
          <w:lang w:eastAsia="ru-RU"/>
        </w:rPr>
        <w:t xml:space="preserve">ние при плане 225 914 779,29 исполнено 223 130 124,15 рублей, или 98,77%, в том числе: </w:t>
      </w:r>
    </w:p>
    <w:p w14:paraId="072E4734"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в 2022 году 210 778 488,67, в 2021 году исполнено 182 721 077,3 рублей, или 98,8%,)</w:t>
      </w:r>
    </w:p>
    <w:p w14:paraId="156E4732"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содержание </w:t>
      </w:r>
      <w:r w:rsidRPr="00C62926">
        <w:rPr>
          <w:rFonts w:ascii="Times New Roman" w:eastAsia="Times New Roman" w:hAnsi="Times New Roman" w:cs="Times New Roman"/>
          <w:i/>
          <w:sz w:val="24"/>
          <w:szCs w:val="24"/>
          <w:lang w:eastAsia="ru-RU"/>
        </w:rPr>
        <w:t>13 школ</w:t>
      </w:r>
      <w:r w:rsidRPr="00C62926">
        <w:rPr>
          <w:rFonts w:ascii="Times New Roman" w:eastAsia="Times New Roman" w:hAnsi="Times New Roman" w:cs="Times New Roman"/>
          <w:sz w:val="24"/>
          <w:szCs w:val="24"/>
          <w:lang w:eastAsia="ru-RU"/>
        </w:rPr>
        <w:t xml:space="preserve"> за счет местного бюджета при плане 45 826 863.29рублей  (в 2022 году при плане 43 271 254,64 исполнено 41  629  059,67 рублей , в 2021 году 41 408 789,14 рублей , исполнено 40 658 863,3рублей, в 2020 году 31 275 011,49 рублей, или 94,28%; в 2019 году исполнено 35 018 165,02 рубля, или 94,3%) исполнено 43 042 208.15 рублей или 93,92 %; показатель кассовых расходов увеличен на 1 413 148,48 рублей, или 3,39%.</w:t>
      </w:r>
    </w:p>
    <w:p w14:paraId="42AE1092"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расходы областного бюджета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  по плану и исполнение в сумме 179 129 916,00 (в 2022 году 168 165 429 ,00 (в 2021 году 142 062 214,00 рублей, за 2020 год 133 784 100,00, в 2019 году 127 960 376,00 рублей, за 2018 год 119 956 524,00 рублей, за 2017 год 107 666 538 рублей), или 100%. Увеличение данных расходов на 6,5 % или 10 964 487,00 рублей связано </w:t>
      </w:r>
      <w:proofErr w:type="gramStart"/>
      <w:r w:rsidRPr="00C62926">
        <w:rPr>
          <w:rFonts w:ascii="Times New Roman" w:eastAsia="Times New Roman" w:hAnsi="Times New Roman" w:cs="Times New Roman"/>
          <w:sz w:val="24"/>
          <w:szCs w:val="24"/>
          <w:lang w:eastAsia="ru-RU"/>
        </w:rPr>
        <w:t>с  индексацией</w:t>
      </w:r>
      <w:proofErr w:type="gramEnd"/>
      <w:r w:rsidRPr="00C62926">
        <w:rPr>
          <w:rFonts w:ascii="Times New Roman" w:eastAsia="Times New Roman" w:hAnsi="Times New Roman" w:cs="Times New Roman"/>
          <w:sz w:val="24"/>
          <w:szCs w:val="24"/>
          <w:lang w:eastAsia="ru-RU"/>
        </w:rPr>
        <w:t xml:space="preserve"> заработной платы с 01.10.2022 года на 5,5 %, реализацией мероприятий по достижению целевых показателей по заработной плате отдельных категорий работников, увеличением МРОТ, выделением дополнительных средств из областного бюджета на эти цели.</w:t>
      </w:r>
      <w:r w:rsidRPr="00C62926">
        <w:rPr>
          <w:rFonts w:ascii="Times New Roman" w:eastAsia="Times New Roman" w:hAnsi="Times New Roman" w:cs="Times New Roman"/>
          <w:sz w:val="24"/>
          <w:szCs w:val="24"/>
          <w:lang w:eastAsia="ru-RU"/>
        </w:rPr>
        <w:tab/>
      </w:r>
    </w:p>
    <w:p w14:paraId="2ABE8EDA"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 за счет областного бюджета по плану 958 000,00 рублей исполнено 958 000,00рублей, или 100 %. </w:t>
      </w:r>
    </w:p>
    <w:p w14:paraId="6B7B048E"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ab/>
      </w:r>
      <w:r w:rsidRPr="00C62926">
        <w:rPr>
          <w:rFonts w:ascii="Times New Roman" w:eastAsia="Times New Roman" w:hAnsi="Times New Roman" w:cs="Times New Roman"/>
          <w:i/>
          <w:sz w:val="24"/>
          <w:szCs w:val="24"/>
          <w:lang w:eastAsia="ru-RU"/>
        </w:rPr>
        <w:t>Дополнительное образование детей</w:t>
      </w:r>
      <w:r w:rsidRPr="00C62926">
        <w:rPr>
          <w:rFonts w:ascii="Times New Roman" w:eastAsia="Times New Roman" w:hAnsi="Times New Roman" w:cs="Times New Roman"/>
          <w:sz w:val="24"/>
          <w:szCs w:val="24"/>
          <w:lang w:eastAsia="ru-RU"/>
        </w:rPr>
        <w:t xml:space="preserve"> при плане 46 818 291,</w:t>
      </w:r>
      <w:proofErr w:type="gramStart"/>
      <w:r w:rsidRPr="00C62926">
        <w:rPr>
          <w:rFonts w:ascii="Times New Roman" w:eastAsia="Times New Roman" w:hAnsi="Times New Roman" w:cs="Times New Roman"/>
          <w:sz w:val="24"/>
          <w:szCs w:val="24"/>
          <w:lang w:eastAsia="ru-RU"/>
        </w:rPr>
        <w:t>00  рублей</w:t>
      </w:r>
      <w:proofErr w:type="gramEnd"/>
      <w:r w:rsidRPr="00C62926">
        <w:rPr>
          <w:rFonts w:ascii="Times New Roman" w:eastAsia="Times New Roman" w:hAnsi="Times New Roman" w:cs="Times New Roman"/>
          <w:sz w:val="24"/>
          <w:szCs w:val="24"/>
          <w:lang w:eastAsia="ru-RU"/>
        </w:rPr>
        <w:t xml:space="preserve"> исполнено 46 339 402,53 рубля, или 98,98%, (в 2022 году 40 580 564,41 рублей,  в 2021 году 35 183 724,03 рубля,  в 2020 году исполнено 32 996 301,44 рубль, в 2019 году исполнено 30 324 534,10 рубля,), в том числе:</w:t>
      </w:r>
    </w:p>
    <w:p w14:paraId="696AA0BD"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на содержание Муниципального бюджетного учреждения дополнительного образования Карачевский дом детского творчества план 12 821 694,92 рублей, исполнено 12 502 280,37 (в 2022 году исполнено 11 860 946,71 рублей, в 2021 году исполнено 10 431 112,68 рублей), или 97,51%;</w:t>
      </w:r>
    </w:p>
    <w:p w14:paraId="3AA554E4"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на содержание Муниципального бюджетного учреждения дополнительного образования "Карачевская детская школа искусств имени В.Ф. Кольцова" план 18 632 186,08 рублей, исполнено 18 472 721,91 рублей (в 2022 году исполнено 16 761 876,31 рублей, в 2021 году исполнено 15 277 219,66 рублей), или 99,14 %;</w:t>
      </w:r>
    </w:p>
    <w:p w14:paraId="73B68DAF"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на содержание </w:t>
      </w:r>
      <w:r w:rsidRPr="00C62926">
        <w:rPr>
          <w:rFonts w:ascii="Times New Roman" w:eastAsia="Times New Roman" w:hAnsi="Times New Roman" w:cs="Times New Roman"/>
          <w:i/>
          <w:sz w:val="24"/>
          <w:szCs w:val="24"/>
          <w:lang w:eastAsia="ru-RU"/>
        </w:rPr>
        <w:t>муниципального бюджетного учреждения дополнительного образования Карачевская детско-юношеская спортивная школа</w:t>
      </w:r>
      <w:r w:rsidRPr="00C62926">
        <w:rPr>
          <w:rFonts w:ascii="Times New Roman" w:eastAsia="Times New Roman" w:hAnsi="Times New Roman" w:cs="Times New Roman"/>
          <w:sz w:val="24"/>
          <w:szCs w:val="24"/>
          <w:lang w:eastAsia="ru-RU"/>
        </w:rPr>
        <w:t xml:space="preserve"> утверждено по плану 15 364 410,00 </w:t>
      </w:r>
      <w:proofErr w:type="gramStart"/>
      <w:r w:rsidRPr="00C62926">
        <w:rPr>
          <w:rFonts w:ascii="Times New Roman" w:eastAsia="Times New Roman" w:hAnsi="Times New Roman" w:cs="Times New Roman"/>
          <w:sz w:val="24"/>
          <w:szCs w:val="24"/>
          <w:lang w:eastAsia="ru-RU"/>
        </w:rPr>
        <w:t>рублей ,</w:t>
      </w:r>
      <w:proofErr w:type="gramEnd"/>
      <w:r w:rsidRPr="00C62926">
        <w:rPr>
          <w:rFonts w:ascii="Times New Roman" w:eastAsia="Times New Roman" w:hAnsi="Times New Roman" w:cs="Times New Roman"/>
          <w:sz w:val="24"/>
          <w:szCs w:val="24"/>
          <w:lang w:eastAsia="ru-RU"/>
        </w:rPr>
        <w:t xml:space="preserve"> исполнено 15 364 400,25  рублей  (в 2022 году 11 462 147,2 рублей,  в 2021 году исполнено 9 128 891,69 рублей, в 2020 году исполнено 8 084 350,44 рублей, в 2019 году 6 882 961,62 рублей), или 100%.</w:t>
      </w:r>
    </w:p>
    <w:p w14:paraId="3D667121"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lastRenderedPageBreak/>
        <w:t>Увеличение расходов по дополнительному образованию связано с выполнением целевых показателей по заработной плате отдельных категорий работников, индексацией заработной платы работников с 01.10.2023 года на 5,5%.</w:t>
      </w:r>
    </w:p>
    <w:p w14:paraId="1E0ED0E3" w14:textId="77777777" w:rsidR="00D27D06" w:rsidRPr="00C62926" w:rsidRDefault="00D27D06" w:rsidP="00D27D06">
      <w:pPr>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lang w:eastAsia="ru-RU"/>
        </w:rPr>
        <w:tab/>
      </w:r>
      <w:r w:rsidRPr="00C62926">
        <w:rPr>
          <w:rFonts w:ascii="Times New Roman" w:eastAsia="Times New Roman" w:hAnsi="Times New Roman" w:cs="Times New Roman"/>
          <w:i/>
          <w:sz w:val="24"/>
          <w:szCs w:val="24"/>
          <w:lang w:eastAsia="ru-RU"/>
        </w:rPr>
        <w:t xml:space="preserve">По образованию </w:t>
      </w:r>
      <w:r w:rsidRPr="00C62926">
        <w:rPr>
          <w:rFonts w:ascii="Times New Roman" w:eastAsia="Times New Roman" w:hAnsi="Times New Roman" w:cs="Times New Roman"/>
          <w:sz w:val="24"/>
          <w:szCs w:val="24"/>
          <w:lang w:eastAsia="ru-RU"/>
        </w:rPr>
        <w:t>расходы субсидии на иные цели по бюджетным учреждениям составили 100 443 729,98 рублей по плану, исполнены 99 376 539,38 рублей, или 98,94 %,в том числе:</w:t>
      </w:r>
    </w:p>
    <w:p w14:paraId="39705C66"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Расходы по разделу 04 «Национальная экономика»  по плану 75001,00 рублей, исполнено 75 000,00 рублей или 100 %.</w:t>
      </w:r>
    </w:p>
    <w:p w14:paraId="269576EB"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zh-CN"/>
        </w:rPr>
      </w:pPr>
      <w:r w:rsidRPr="00C62926">
        <w:rPr>
          <w:rFonts w:ascii="Times New Roman" w:eastAsia="Times New Roman" w:hAnsi="Times New Roman" w:cs="Times New Roman"/>
          <w:sz w:val="24"/>
          <w:szCs w:val="24"/>
          <w:lang w:eastAsia="ru-RU"/>
        </w:rPr>
        <w:t xml:space="preserve">          По подразделу 0401 «Общеэкономические вопросы»</w:t>
      </w:r>
      <w:r w:rsidRPr="00C62926">
        <w:rPr>
          <w:rFonts w:ascii="Times New Roman" w:eastAsia="Times New Roman" w:hAnsi="Times New Roman" w:cs="Times New Roman"/>
          <w:iCs/>
          <w:sz w:val="24"/>
          <w:szCs w:val="24"/>
          <w:lang w:eastAsia="ru-RU"/>
        </w:rPr>
        <w:t xml:space="preserve"> расходы направлены на мероприятия по организацию работы по трудоустройству подростков 14-18 лет в каникулярное время, в том числе состоящих на учете в органах и учреждениях системы профилактики безнадзорности и правонарушений. </w:t>
      </w:r>
      <w:r w:rsidRPr="00C62926">
        <w:rPr>
          <w:rFonts w:ascii="Times New Roman" w:eastAsia="Times New Roman" w:hAnsi="Times New Roman" w:cs="Times New Roman"/>
          <w:sz w:val="24"/>
          <w:szCs w:val="24"/>
          <w:lang w:eastAsia="ru-RU"/>
        </w:rPr>
        <w:t xml:space="preserve">(на оплату труда несовершеннолетних 10 человек) в сумме по плану 75 001,00 рублей, кассовые расходы 75 000,00 рублей, или 100,0%, в том числе </w:t>
      </w:r>
      <w:r w:rsidRPr="00C62926">
        <w:rPr>
          <w:rFonts w:ascii="Times New Roman" w:eastAsia="Times New Roman" w:hAnsi="Times New Roman" w:cs="Times New Roman"/>
          <w:sz w:val="24"/>
          <w:szCs w:val="24"/>
          <w:lang w:eastAsia="zh-CN"/>
        </w:rPr>
        <w:t xml:space="preserve">МБОУ СОШ   № 4 г. Карачева имени </w:t>
      </w:r>
      <w:proofErr w:type="spellStart"/>
      <w:r w:rsidRPr="00C62926">
        <w:rPr>
          <w:rFonts w:ascii="Times New Roman" w:eastAsia="Times New Roman" w:hAnsi="Times New Roman" w:cs="Times New Roman"/>
          <w:sz w:val="24"/>
          <w:szCs w:val="24"/>
          <w:lang w:eastAsia="zh-CN"/>
        </w:rPr>
        <w:t>С.П.Лоскутова</w:t>
      </w:r>
      <w:proofErr w:type="spellEnd"/>
      <w:r w:rsidRPr="00C62926">
        <w:rPr>
          <w:rFonts w:ascii="Times New Roman" w:eastAsia="Times New Roman" w:hAnsi="Times New Roman" w:cs="Times New Roman"/>
          <w:sz w:val="24"/>
          <w:szCs w:val="24"/>
          <w:lang w:eastAsia="zh-CN"/>
        </w:rPr>
        <w:t xml:space="preserve">. В 2022 году расходы составили </w:t>
      </w:r>
      <w:r w:rsidRPr="00C62926">
        <w:rPr>
          <w:rFonts w:ascii="Times New Roman" w:eastAsia="Times New Roman" w:hAnsi="Times New Roman" w:cs="Times New Roman"/>
          <w:sz w:val="24"/>
          <w:szCs w:val="24"/>
          <w:lang w:eastAsia="ru-RU"/>
        </w:rPr>
        <w:t>53 000,00 рублей</w:t>
      </w:r>
      <w:r w:rsidRPr="00C62926">
        <w:rPr>
          <w:rFonts w:ascii="Times New Roman" w:eastAsia="Times New Roman" w:hAnsi="Times New Roman" w:cs="Times New Roman"/>
          <w:sz w:val="24"/>
          <w:szCs w:val="24"/>
          <w:lang w:eastAsia="zh-CN"/>
        </w:rPr>
        <w:t xml:space="preserve"> МБОУ СОШ   № 4 г. Карачева имени </w:t>
      </w:r>
      <w:proofErr w:type="spellStart"/>
      <w:r w:rsidRPr="00C62926">
        <w:rPr>
          <w:rFonts w:ascii="Times New Roman" w:eastAsia="Times New Roman" w:hAnsi="Times New Roman" w:cs="Times New Roman"/>
          <w:sz w:val="24"/>
          <w:szCs w:val="24"/>
          <w:lang w:eastAsia="zh-CN"/>
        </w:rPr>
        <w:t>С.П.Лоскутова</w:t>
      </w:r>
      <w:proofErr w:type="spellEnd"/>
      <w:r w:rsidRPr="00C62926">
        <w:rPr>
          <w:rFonts w:ascii="Times New Roman" w:eastAsia="Times New Roman" w:hAnsi="Times New Roman" w:cs="Times New Roman"/>
          <w:sz w:val="24"/>
          <w:szCs w:val="24"/>
          <w:lang w:eastAsia="zh-CN"/>
        </w:rPr>
        <w:t>, рост более 29,3% в связи с увеличением МРОТ.</w:t>
      </w:r>
    </w:p>
    <w:p w14:paraId="4EFFE23F"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zh-CN"/>
        </w:rPr>
      </w:pPr>
      <w:r w:rsidRPr="00C62926">
        <w:rPr>
          <w:rFonts w:ascii="Times New Roman" w:eastAsia="Times New Roman" w:hAnsi="Times New Roman" w:cs="Times New Roman"/>
          <w:sz w:val="24"/>
          <w:szCs w:val="24"/>
          <w:lang w:eastAsia="zh-CN"/>
        </w:rPr>
        <w:t xml:space="preserve">В 2021 году расходы составили 50778,00 МБОУ СОШ   имени </w:t>
      </w:r>
      <w:proofErr w:type="spellStart"/>
      <w:r w:rsidRPr="00C62926">
        <w:rPr>
          <w:rFonts w:ascii="Times New Roman" w:eastAsia="Times New Roman" w:hAnsi="Times New Roman" w:cs="Times New Roman"/>
          <w:sz w:val="24"/>
          <w:szCs w:val="24"/>
          <w:lang w:eastAsia="zh-CN"/>
        </w:rPr>
        <w:t>С.М.Кирова</w:t>
      </w:r>
      <w:proofErr w:type="spellEnd"/>
      <w:r w:rsidRPr="00C62926">
        <w:rPr>
          <w:rFonts w:ascii="Times New Roman" w:eastAsia="Times New Roman" w:hAnsi="Times New Roman" w:cs="Times New Roman"/>
          <w:sz w:val="24"/>
          <w:szCs w:val="24"/>
          <w:lang w:eastAsia="zh-CN"/>
        </w:rPr>
        <w:t>, рост более 4%.</w:t>
      </w:r>
    </w:p>
    <w:p w14:paraId="499772AA"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p>
    <w:p w14:paraId="5216AD30"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ab/>
        <w:t xml:space="preserve">- </w:t>
      </w:r>
      <w:r w:rsidRPr="00C62926">
        <w:rPr>
          <w:rFonts w:ascii="Times New Roman" w:eastAsia="Times New Roman" w:hAnsi="Times New Roman" w:cs="Times New Roman"/>
          <w:b/>
          <w:sz w:val="24"/>
          <w:szCs w:val="24"/>
          <w:lang w:eastAsia="ru-RU"/>
        </w:rPr>
        <w:t>по дошкольному образованию</w:t>
      </w:r>
      <w:r w:rsidRPr="00C62926">
        <w:rPr>
          <w:rFonts w:ascii="Times New Roman" w:eastAsia="Times New Roman" w:hAnsi="Times New Roman" w:cs="Times New Roman"/>
          <w:sz w:val="24"/>
          <w:szCs w:val="24"/>
          <w:lang w:eastAsia="ru-RU"/>
        </w:rPr>
        <w:t xml:space="preserve"> по плану 24 800,00 рублей   и фактически исполнено 24 800,00 рублей. Расходы направлены:</w:t>
      </w:r>
    </w:p>
    <w:p w14:paraId="4AFEE493"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 на отдельные мероприятия по развитию образования на укрепление материально-технической базы образовательных учреждений Карачевского района за счет средств местного бюджета, план и кассовое исполнение 24 800</w:t>
      </w:r>
      <w:proofErr w:type="gramStart"/>
      <w:r w:rsidRPr="00C62926">
        <w:rPr>
          <w:rFonts w:ascii="Times New Roman" w:eastAsia="Times New Roman" w:hAnsi="Times New Roman" w:cs="Times New Roman"/>
          <w:sz w:val="24"/>
          <w:szCs w:val="24"/>
          <w:lang w:eastAsia="ru-RU"/>
        </w:rPr>
        <w:t>рублей ,</w:t>
      </w:r>
      <w:proofErr w:type="gramEnd"/>
      <w:r w:rsidRPr="00C62926">
        <w:rPr>
          <w:rFonts w:ascii="Times New Roman" w:eastAsia="Times New Roman" w:hAnsi="Times New Roman" w:cs="Times New Roman"/>
          <w:sz w:val="24"/>
          <w:szCs w:val="24"/>
          <w:lang w:eastAsia="ru-RU"/>
        </w:rPr>
        <w:t xml:space="preserve"> в том числе</w:t>
      </w:r>
    </w:p>
    <w:p w14:paraId="2F93C8F3"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МБДОУ д/с № 12  "Золотая рыбка"  5 000,0 рублей,</w:t>
      </w:r>
      <w:r w:rsidRPr="00C62926">
        <w:rPr>
          <w:rFonts w:ascii="Times New Roman" w:eastAsia="Times New Roman" w:hAnsi="Times New Roman" w:cs="Times New Roman"/>
          <w:sz w:val="24"/>
          <w:szCs w:val="24"/>
          <w:lang w:eastAsia="zh-CN"/>
        </w:rPr>
        <w:t xml:space="preserve"> </w:t>
      </w:r>
      <w:r w:rsidRPr="00C62926">
        <w:rPr>
          <w:rFonts w:ascii="Times New Roman" w:eastAsia="Times New Roman" w:hAnsi="Times New Roman" w:cs="Times New Roman"/>
          <w:sz w:val="24"/>
          <w:szCs w:val="24"/>
          <w:lang w:eastAsia="ru-RU"/>
        </w:rPr>
        <w:t xml:space="preserve">(экспертиза сметы по ремонту трубопровода, канализации в </w:t>
      </w:r>
      <w:proofErr w:type="spellStart"/>
      <w:r w:rsidRPr="00C62926">
        <w:rPr>
          <w:rFonts w:ascii="Times New Roman" w:eastAsia="Times New Roman" w:hAnsi="Times New Roman" w:cs="Times New Roman"/>
          <w:sz w:val="24"/>
          <w:szCs w:val="24"/>
          <w:lang w:eastAsia="ru-RU"/>
        </w:rPr>
        <w:t>техподполье</w:t>
      </w:r>
      <w:proofErr w:type="spellEnd"/>
      <w:r w:rsidRPr="00C62926">
        <w:rPr>
          <w:rFonts w:ascii="Times New Roman" w:eastAsia="Times New Roman" w:hAnsi="Times New Roman" w:cs="Times New Roman"/>
          <w:sz w:val="24"/>
          <w:szCs w:val="24"/>
          <w:lang w:eastAsia="ru-RU"/>
        </w:rPr>
        <w:t>);</w:t>
      </w:r>
    </w:p>
    <w:p w14:paraId="5390DB2F"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МБДОУ д/с № 8 "Светлячок"  19 800,00  рублей</w:t>
      </w:r>
      <w:r w:rsidRPr="00C62926">
        <w:rPr>
          <w:rFonts w:ascii="Times New Roman" w:eastAsia="Times New Roman" w:hAnsi="Times New Roman" w:cs="Times New Roman"/>
          <w:sz w:val="24"/>
          <w:szCs w:val="24"/>
          <w:lang w:eastAsia="zh-CN"/>
        </w:rPr>
        <w:t xml:space="preserve"> (</w:t>
      </w:r>
      <w:r w:rsidRPr="00C62926">
        <w:rPr>
          <w:rFonts w:ascii="Times New Roman" w:eastAsia="Times New Roman" w:hAnsi="Times New Roman" w:cs="Times New Roman"/>
          <w:sz w:val="24"/>
          <w:szCs w:val="24"/>
          <w:lang w:eastAsia="ru-RU"/>
        </w:rPr>
        <w:t>экспертиза сметы по ремонту покрытия проездов и тротуаров).</w:t>
      </w:r>
    </w:p>
    <w:p w14:paraId="773569CB"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p>
    <w:p w14:paraId="4BD47A6F"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b/>
          <w:sz w:val="24"/>
          <w:szCs w:val="24"/>
          <w:lang w:eastAsia="ru-RU"/>
        </w:rPr>
        <w:tab/>
        <w:t xml:space="preserve">-по общему образованию </w:t>
      </w:r>
      <w:r w:rsidRPr="00C62926">
        <w:rPr>
          <w:rFonts w:ascii="Times New Roman" w:eastAsia="Times New Roman" w:hAnsi="Times New Roman" w:cs="Times New Roman"/>
          <w:sz w:val="24"/>
          <w:szCs w:val="24"/>
          <w:lang w:eastAsia="ru-RU"/>
        </w:rPr>
        <w:t xml:space="preserve">расходы составили в </w:t>
      </w:r>
      <w:proofErr w:type="gramStart"/>
      <w:r w:rsidRPr="00C62926">
        <w:rPr>
          <w:rFonts w:ascii="Times New Roman" w:eastAsia="Times New Roman" w:hAnsi="Times New Roman" w:cs="Times New Roman"/>
          <w:sz w:val="24"/>
          <w:szCs w:val="24"/>
          <w:lang w:eastAsia="ru-RU"/>
        </w:rPr>
        <w:t>сумме  98</w:t>
      </w:r>
      <w:proofErr w:type="gramEnd"/>
      <w:r w:rsidRPr="00C62926">
        <w:rPr>
          <w:rFonts w:ascii="Times New Roman" w:eastAsia="Times New Roman" w:hAnsi="Times New Roman" w:cs="Times New Roman"/>
          <w:sz w:val="24"/>
          <w:szCs w:val="24"/>
          <w:lang w:eastAsia="ru-RU"/>
        </w:rPr>
        <w:t> 728 338,61 рублей при плане 99 795 529,21  рублей, или 98,93 %, из них: 1067 190,60 – не исполнено.</w:t>
      </w:r>
    </w:p>
    <w:p w14:paraId="3169E3AB"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Расходы направлены на следующие мероприятия:</w:t>
      </w:r>
    </w:p>
    <w:p w14:paraId="464FEDD0"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p>
    <w:p w14:paraId="0363247A"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на отдельные мероприятия по развитию образования на </w:t>
      </w:r>
      <w:r w:rsidRPr="00C62926">
        <w:rPr>
          <w:rFonts w:ascii="Times New Roman" w:eastAsia="Times New Roman" w:hAnsi="Times New Roman" w:cs="Times New Roman"/>
          <w:b/>
          <w:sz w:val="24"/>
          <w:szCs w:val="24"/>
          <w:lang w:eastAsia="ru-RU"/>
        </w:rPr>
        <w:t>укрепление материально- технической базы</w:t>
      </w:r>
      <w:r w:rsidRPr="00C62926">
        <w:rPr>
          <w:rFonts w:ascii="Times New Roman" w:eastAsia="Times New Roman" w:hAnsi="Times New Roman" w:cs="Times New Roman"/>
          <w:sz w:val="24"/>
          <w:szCs w:val="24"/>
          <w:lang w:eastAsia="ru-RU"/>
        </w:rPr>
        <w:t xml:space="preserve"> образовательных организаций в том числе проведение ремонта зданий и сооружений, инженерных сетей, погашение задолженности прошлых периодов за счет средств местного бюджета (ДК 00217)  по плану в сумме 7 661 210,86 рублей  </w:t>
      </w:r>
      <w:r w:rsidRPr="00C62926">
        <w:rPr>
          <w:rFonts w:ascii="Times New Roman" w:eastAsia="Times New Roman" w:hAnsi="Times New Roman" w:cs="Times New Roman"/>
          <w:i/>
          <w:sz w:val="24"/>
          <w:szCs w:val="24"/>
          <w:lang w:eastAsia="ru-RU"/>
        </w:rPr>
        <w:t>( в 2022 году 3 784 395,2рублей, в 2021 году 2 596 402,83 рублей)</w:t>
      </w:r>
      <w:r w:rsidRPr="00C62926">
        <w:rPr>
          <w:rFonts w:ascii="Times New Roman" w:eastAsia="Times New Roman" w:hAnsi="Times New Roman" w:cs="Times New Roman"/>
          <w:sz w:val="24"/>
          <w:szCs w:val="24"/>
          <w:lang w:eastAsia="ru-RU"/>
        </w:rPr>
        <w:t>,</w:t>
      </w:r>
      <w:r w:rsidRPr="00C62926">
        <w:rPr>
          <w:rFonts w:ascii="Times New Roman" w:eastAsia="Times New Roman" w:hAnsi="Times New Roman" w:cs="Times New Roman"/>
          <w:sz w:val="24"/>
          <w:szCs w:val="24"/>
          <w:lang w:eastAsia="zh-CN"/>
        </w:rPr>
        <w:t xml:space="preserve"> </w:t>
      </w:r>
      <w:r w:rsidRPr="00C62926">
        <w:rPr>
          <w:rFonts w:ascii="Times New Roman" w:eastAsia="Times New Roman" w:hAnsi="Times New Roman" w:cs="Times New Roman"/>
          <w:sz w:val="24"/>
          <w:szCs w:val="24"/>
          <w:lang w:eastAsia="ru-RU"/>
        </w:rPr>
        <w:t>исполнено кассовых расходов  7 495 305,19 рублей или 97,83 %.  Расходы направлены на следующие мероприятия:</w:t>
      </w:r>
    </w:p>
    <w:p w14:paraId="0D7AFC9E"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w:t>
      </w:r>
      <w:r w:rsidRPr="00C62926">
        <w:rPr>
          <w:rFonts w:ascii="Times New Roman" w:eastAsia="Times New Roman" w:hAnsi="Times New Roman" w:cs="Times New Roman"/>
          <w:sz w:val="24"/>
          <w:szCs w:val="24"/>
          <w:u w:val="single"/>
          <w:lang w:eastAsia="ru-RU"/>
        </w:rPr>
        <w:t>МБОУ "СОШ имени А.М. Горького"</w:t>
      </w:r>
      <w:r w:rsidRPr="00C62926">
        <w:rPr>
          <w:rFonts w:ascii="Times New Roman" w:eastAsia="Times New Roman" w:hAnsi="Times New Roman" w:cs="Times New Roman"/>
          <w:sz w:val="24"/>
          <w:szCs w:val="24"/>
          <w:lang w:eastAsia="ru-RU"/>
        </w:rPr>
        <w:t xml:space="preserve">    109 340,00</w:t>
      </w:r>
      <w:r w:rsidRPr="00C62926">
        <w:rPr>
          <w:rFonts w:ascii="Times New Roman" w:eastAsia="Times New Roman" w:hAnsi="Times New Roman" w:cs="Times New Roman"/>
          <w:sz w:val="24"/>
          <w:szCs w:val="24"/>
          <w:lang w:eastAsia="ru-RU"/>
        </w:rPr>
        <w:tab/>
        <w:t>проведение государственной экспертизы проектной документации проверки сметной стоимости объекта "Капитальный ремонт здания школы";</w:t>
      </w:r>
    </w:p>
    <w:p w14:paraId="4239F7E4"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u w:val="single"/>
          <w:lang w:eastAsia="ru-RU"/>
        </w:rPr>
        <w:t xml:space="preserve">МБОУ СОШ №5 </w:t>
      </w:r>
      <w:proofErr w:type="spellStart"/>
      <w:r w:rsidRPr="00C62926">
        <w:rPr>
          <w:rFonts w:ascii="Times New Roman" w:eastAsia="Times New Roman" w:hAnsi="Times New Roman" w:cs="Times New Roman"/>
          <w:sz w:val="24"/>
          <w:szCs w:val="24"/>
          <w:u w:val="single"/>
          <w:lang w:eastAsia="ru-RU"/>
        </w:rPr>
        <w:t>г.Карачева</w:t>
      </w:r>
      <w:proofErr w:type="spellEnd"/>
      <w:r w:rsidRPr="00C62926">
        <w:rPr>
          <w:rFonts w:ascii="Times New Roman" w:eastAsia="Times New Roman" w:hAnsi="Times New Roman" w:cs="Times New Roman"/>
          <w:sz w:val="24"/>
          <w:szCs w:val="24"/>
          <w:u w:val="single"/>
          <w:lang w:eastAsia="ru-RU"/>
        </w:rPr>
        <w:t xml:space="preserve"> им. И.С. Кузнецова</w:t>
      </w:r>
      <w:r w:rsidRPr="00C62926">
        <w:rPr>
          <w:rFonts w:ascii="Times New Roman" w:eastAsia="Times New Roman" w:hAnsi="Times New Roman" w:cs="Times New Roman"/>
          <w:sz w:val="24"/>
          <w:szCs w:val="24"/>
          <w:lang w:eastAsia="ru-RU"/>
        </w:rPr>
        <w:t xml:space="preserve"> 4 345 140,17 рублей, в том числе </w:t>
      </w:r>
    </w:p>
    <w:p w14:paraId="44E7AC09"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13 951,00 руб. проведение проверки сметной стоимости по объекту "Текущий ремонт фасада МБОУ СОШ №5 </w:t>
      </w:r>
      <w:proofErr w:type="spellStart"/>
      <w:r w:rsidRPr="00C62926">
        <w:rPr>
          <w:rFonts w:ascii="Times New Roman" w:eastAsia="Times New Roman" w:hAnsi="Times New Roman" w:cs="Times New Roman"/>
          <w:sz w:val="24"/>
          <w:szCs w:val="24"/>
          <w:lang w:eastAsia="ru-RU"/>
        </w:rPr>
        <w:t>г.Карачева</w:t>
      </w:r>
      <w:proofErr w:type="spellEnd"/>
      <w:r w:rsidRPr="00C62926">
        <w:rPr>
          <w:rFonts w:ascii="Times New Roman" w:eastAsia="Times New Roman" w:hAnsi="Times New Roman" w:cs="Times New Roman"/>
          <w:sz w:val="24"/>
          <w:szCs w:val="24"/>
          <w:lang w:eastAsia="ru-RU"/>
        </w:rPr>
        <w:t xml:space="preserve"> им. И.С. Кузнецова"; </w:t>
      </w:r>
    </w:p>
    <w:p w14:paraId="06BFB6AE"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49 800,00 руб. авторский надзор по объекту "Капитальный ремонт МБОУ СОШ № 5"; Договор 15 от 17.01.2023; акт о приемке </w:t>
      </w:r>
      <w:proofErr w:type="spellStart"/>
      <w:r w:rsidRPr="00C62926">
        <w:rPr>
          <w:rFonts w:ascii="Times New Roman" w:eastAsia="Times New Roman" w:hAnsi="Times New Roman" w:cs="Times New Roman"/>
          <w:sz w:val="24"/>
          <w:szCs w:val="24"/>
          <w:lang w:eastAsia="ru-RU"/>
        </w:rPr>
        <w:t>вып</w:t>
      </w:r>
      <w:proofErr w:type="spellEnd"/>
      <w:r w:rsidRPr="00C62926">
        <w:rPr>
          <w:rFonts w:ascii="Times New Roman" w:eastAsia="Times New Roman" w:hAnsi="Times New Roman" w:cs="Times New Roman"/>
          <w:sz w:val="24"/>
          <w:szCs w:val="24"/>
          <w:lang w:eastAsia="ru-RU"/>
        </w:rPr>
        <w:t>. работ 15/1 от 28.11.2023;</w:t>
      </w:r>
    </w:p>
    <w:p w14:paraId="03CFE9C9"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1 314 542,01 рублей текущий ремонт фасада МБОУ СОШ № 5 им. ИС Кузнецова, расположенный по адресу: г. Карачев, ул. Кольцова, 36 А, контракт № 102 от 02.10.23,</w:t>
      </w:r>
      <w:r w:rsidRPr="00C62926">
        <w:rPr>
          <w:rFonts w:ascii="Times New Roman" w:eastAsia="Times New Roman" w:hAnsi="Times New Roman" w:cs="Times New Roman"/>
          <w:sz w:val="24"/>
          <w:szCs w:val="24"/>
          <w:lang w:eastAsia="zh-CN"/>
        </w:rPr>
        <w:t xml:space="preserve"> </w:t>
      </w:r>
      <w:r w:rsidRPr="00C62926">
        <w:rPr>
          <w:rFonts w:ascii="Times New Roman" w:eastAsia="Times New Roman" w:hAnsi="Times New Roman" w:cs="Times New Roman"/>
          <w:sz w:val="24"/>
          <w:szCs w:val="24"/>
          <w:lang w:eastAsia="ru-RU"/>
        </w:rPr>
        <w:t xml:space="preserve">ИП </w:t>
      </w:r>
      <w:proofErr w:type="spellStart"/>
      <w:r w:rsidRPr="00C62926">
        <w:rPr>
          <w:rFonts w:ascii="Times New Roman" w:eastAsia="Times New Roman" w:hAnsi="Times New Roman" w:cs="Times New Roman"/>
          <w:sz w:val="24"/>
          <w:szCs w:val="24"/>
          <w:lang w:eastAsia="ru-RU"/>
        </w:rPr>
        <w:t>Варданьян</w:t>
      </w:r>
      <w:proofErr w:type="spellEnd"/>
      <w:r w:rsidRPr="00C62926">
        <w:rPr>
          <w:rFonts w:ascii="Times New Roman" w:eastAsia="Times New Roman" w:hAnsi="Times New Roman" w:cs="Times New Roman"/>
          <w:sz w:val="24"/>
          <w:szCs w:val="24"/>
          <w:lang w:eastAsia="ru-RU"/>
        </w:rPr>
        <w:t xml:space="preserve"> Гор </w:t>
      </w:r>
      <w:proofErr w:type="spellStart"/>
      <w:r w:rsidRPr="00C62926">
        <w:rPr>
          <w:rFonts w:ascii="Times New Roman" w:eastAsia="Times New Roman" w:hAnsi="Times New Roman" w:cs="Times New Roman"/>
          <w:sz w:val="24"/>
          <w:szCs w:val="24"/>
          <w:lang w:eastAsia="ru-RU"/>
        </w:rPr>
        <w:t>Сурикович</w:t>
      </w:r>
      <w:proofErr w:type="spellEnd"/>
      <w:r w:rsidRPr="00C62926">
        <w:rPr>
          <w:rFonts w:ascii="Times New Roman" w:eastAsia="Times New Roman" w:hAnsi="Times New Roman" w:cs="Times New Roman"/>
          <w:sz w:val="24"/>
          <w:szCs w:val="24"/>
          <w:lang w:eastAsia="ru-RU"/>
        </w:rPr>
        <w:t>;</w:t>
      </w:r>
    </w:p>
    <w:p w14:paraId="5A487CD0"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lastRenderedPageBreak/>
        <w:t xml:space="preserve">      421 000,00 руб. ремонт ограждения территории МБОУ СОШ №5 </w:t>
      </w:r>
      <w:proofErr w:type="spellStart"/>
      <w:r w:rsidRPr="00C62926">
        <w:rPr>
          <w:rFonts w:ascii="Times New Roman" w:eastAsia="Times New Roman" w:hAnsi="Times New Roman" w:cs="Times New Roman"/>
          <w:sz w:val="24"/>
          <w:szCs w:val="24"/>
          <w:lang w:eastAsia="ru-RU"/>
        </w:rPr>
        <w:t>г.Карачева</w:t>
      </w:r>
      <w:proofErr w:type="spellEnd"/>
      <w:r w:rsidRPr="00C62926">
        <w:rPr>
          <w:rFonts w:ascii="Times New Roman" w:eastAsia="Times New Roman" w:hAnsi="Times New Roman" w:cs="Times New Roman"/>
          <w:sz w:val="24"/>
          <w:szCs w:val="24"/>
          <w:lang w:eastAsia="ru-RU"/>
        </w:rPr>
        <w:t xml:space="preserve"> </w:t>
      </w:r>
      <w:proofErr w:type="spellStart"/>
      <w:r w:rsidRPr="00C62926">
        <w:rPr>
          <w:rFonts w:ascii="Times New Roman" w:eastAsia="Times New Roman" w:hAnsi="Times New Roman" w:cs="Times New Roman"/>
          <w:sz w:val="24"/>
          <w:szCs w:val="24"/>
          <w:lang w:eastAsia="ru-RU"/>
        </w:rPr>
        <w:t>им.И.С</w:t>
      </w:r>
      <w:proofErr w:type="spellEnd"/>
      <w:r w:rsidRPr="00C62926">
        <w:rPr>
          <w:rFonts w:ascii="Times New Roman" w:eastAsia="Times New Roman" w:hAnsi="Times New Roman" w:cs="Times New Roman"/>
          <w:sz w:val="24"/>
          <w:szCs w:val="24"/>
          <w:lang w:eastAsia="ru-RU"/>
        </w:rPr>
        <w:t>. Кузнецова; контракт 34 от 23.08.2023г ИП Александров Мирослав Анатольевич;</w:t>
      </w:r>
    </w:p>
    <w:p w14:paraId="29E92BA1"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522 339,05 руб. благоустройство двора со стороны гл. фасада МБОУ СОШ №5 </w:t>
      </w:r>
      <w:proofErr w:type="spellStart"/>
      <w:r w:rsidRPr="00C62926">
        <w:rPr>
          <w:rFonts w:ascii="Times New Roman" w:eastAsia="Times New Roman" w:hAnsi="Times New Roman" w:cs="Times New Roman"/>
          <w:sz w:val="24"/>
          <w:szCs w:val="24"/>
          <w:lang w:eastAsia="ru-RU"/>
        </w:rPr>
        <w:t>г.Карачева</w:t>
      </w:r>
      <w:proofErr w:type="spellEnd"/>
      <w:r w:rsidRPr="00C62926">
        <w:rPr>
          <w:rFonts w:ascii="Times New Roman" w:eastAsia="Times New Roman" w:hAnsi="Times New Roman" w:cs="Times New Roman"/>
          <w:sz w:val="24"/>
          <w:szCs w:val="24"/>
          <w:lang w:eastAsia="ru-RU"/>
        </w:rPr>
        <w:t xml:space="preserve"> </w:t>
      </w:r>
      <w:proofErr w:type="spellStart"/>
      <w:r w:rsidRPr="00C62926">
        <w:rPr>
          <w:rFonts w:ascii="Times New Roman" w:eastAsia="Times New Roman" w:hAnsi="Times New Roman" w:cs="Times New Roman"/>
          <w:sz w:val="24"/>
          <w:szCs w:val="24"/>
          <w:lang w:eastAsia="ru-RU"/>
        </w:rPr>
        <w:t>им.И.С</w:t>
      </w:r>
      <w:proofErr w:type="spellEnd"/>
      <w:r w:rsidRPr="00C62926">
        <w:rPr>
          <w:rFonts w:ascii="Times New Roman" w:eastAsia="Times New Roman" w:hAnsi="Times New Roman" w:cs="Times New Roman"/>
          <w:sz w:val="24"/>
          <w:szCs w:val="24"/>
          <w:lang w:eastAsia="ru-RU"/>
        </w:rPr>
        <w:t>. Кузнецова; контракт 02 от 23.08.2023</w:t>
      </w:r>
      <w:r w:rsidRPr="00C62926">
        <w:rPr>
          <w:rFonts w:ascii="Times New Roman" w:eastAsia="Times New Roman" w:hAnsi="Times New Roman" w:cs="Times New Roman"/>
          <w:sz w:val="24"/>
          <w:szCs w:val="24"/>
          <w:lang w:eastAsia="zh-CN"/>
        </w:rPr>
        <w:t xml:space="preserve"> </w:t>
      </w:r>
      <w:r w:rsidRPr="00C62926">
        <w:rPr>
          <w:rFonts w:ascii="Times New Roman" w:eastAsia="Times New Roman" w:hAnsi="Times New Roman" w:cs="Times New Roman"/>
          <w:sz w:val="24"/>
          <w:szCs w:val="24"/>
          <w:lang w:eastAsia="ru-RU"/>
        </w:rPr>
        <w:t xml:space="preserve">ИП </w:t>
      </w:r>
      <w:proofErr w:type="spellStart"/>
      <w:r w:rsidRPr="00C62926">
        <w:rPr>
          <w:rFonts w:ascii="Times New Roman" w:eastAsia="Times New Roman" w:hAnsi="Times New Roman" w:cs="Times New Roman"/>
          <w:sz w:val="24"/>
          <w:szCs w:val="24"/>
          <w:lang w:eastAsia="ru-RU"/>
        </w:rPr>
        <w:t>Куфман</w:t>
      </w:r>
      <w:proofErr w:type="spellEnd"/>
      <w:r w:rsidRPr="00C62926">
        <w:rPr>
          <w:rFonts w:ascii="Times New Roman" w:eastAsia="Times New Roman" w:hAnsi="Times New Roman" w:cs="Times New Roman"/>
          <w:sz w:val="24"/>
          <w:szCs w:val="24"/>
          <w:lang w:eastAsia="ru-RU"/>
        </w:rPr>
        <w:t xml:space="preserve"> Сергей Валентинович;</w:t>
      </w:r>
    </w:p>
    <w:p w14:paraId="713B80D3"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193 365,55 руб. замена бортовых камней в МБОУ СОШ №5 </w:t>
      </w:r>
      <w:proofErr w:type="spellStart"/>
      <w:r w:rsidRPr="00C62926">
        <w:rPr>
          <w:rFonts w:ascii="Times New Roman" w:eastAsia="Times New Roman" w:hAnsi="Times New Roman" w:cs="Times New Roman"/>
          <w:sz w:val="24"/>
          <w:szCs w:val="24"/>
          <w:lang w:eastAsia="ru-RU"/>
        </w:rPr>
        <w:t>г.Карачева</w:t>
      </w:r>
      <w:proofErr w:type="spellEnd"/>
      <w:r w:rsidRPr="00C62926">
        <w:rPr>
          <w:rFonts w:ascii="Times New Roman" w:eastAsia="Times New Roman" w:hAnsi="Times New Roman" w:cs="Times New Roman"/>
          <w:sz w:val="24"/>
          <w:szCs w:val="24"/>
          <w:lang w:eastAsia="ru-RU"/>
        </w:rPr>
        <w:t xml:space="preserve"> </w:t>
      </w:r>
      <w:proofErr w:type="spellStart"/>
      <w:r w:rsidRPr="00C62926">
        <w:rPr>
          <w:rFonts w:ascii="Times New Roman" w:eastAsia="Times New Roman" w:hAnsi="Times New Roman" w:cs="Times New Roman"/>
          <w:sz w:val="24"/>
          <w:szCs w:val="24"/>
          <w:lang w:eastAsia="ru-RU"/>
        </w:rPr>
        <w:t>им.И.С</w:t>
      </w:r>
      <w:proofErr w:type="spellEnd"/>
      <w:r w:rsidRPr="00C62926">
        <w:rPr>
          <w:rFonts w:ascii="Times New Roman" w:eastAsia="Times New Roman" w:hAnsi="Times New Roman" w:cs="Times New Roman"/>
          <w:sz w:val="24"/>
          <w:szCs w:val="24"/>
          <w:lang w:eastAsia="ru-RU"/>
        </w:rPr>
        <w:t xml:space="preserve">. Кузнецова; контракт 90 от23.08.2023г. ИП </w:t>
      </w:r>
      <w:proofErr w:type="spellStart"/>
      <w:r w:rsidRPr="00C62926">
        <w:rPr>
          <w:rFonts w:ascii="Times New Roman" w:eastAsia="Times New Roman" w:hAnsi="Times New Roman" w:cs="Times New Roman"/>
          <w:sz w:val="24"/>
          <w:szCs w:val="24"/>
          <w:lang w:eastAsia="ru-RU"/>
        </w:rPr>
        <w:t>Куфман</w:t>
      </w:r>
      <w:proofErr w:type="spellEnd"/>
      <w:r w:rsidRPr="00C62926">
        <w:rPr>
          <w:rFonts w:ascii="Times New Roman" w:eastAsia="Times New Roman" w:hAnsi="Times New Roman" w:cs="Times New Roman"/>
          <w:sz w:val="24"/>
          <w:szCs w:val="24"/>
          <w:lang w:eastAsia="ru-RU"/>
        </w:rPr>
        <w:t xml:space="preserve"> Сергей Валентинович;</w:t>
      </w:r>
    </w:p>
    <w:p w14:paraId="12CA077B"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541 168,68 руб. частичное асфальтирование территории; контракт 67 от 29.09.2023; акт о приемке </w:t>
      </w:r>
      <w:proofErr w:type="spellStart"/>
      <w:r w:rsidRPr="00C62926">
        <w:rPr>
          <w:rFonts w:ascii="Times New Roman" w:eastAsia="Times New Roman" w:hAnsi="Times New Roman" w:cs="Times New Roman"/>
          <w:sz w:val="24"/>
          <w:szCs w:val="24"/>
          <w:lang w:eastAsia="ru-RU"/>
        </w:rPr>
        <w:t>вып</w:t>
      </w:r>
      <w:proofErr w:type="spellEnd"/>
      <w:r w:rsidRPr="00C62926">
        <w:rPr>
          <w:rFonts w:ascii="Times New Roman" w:eastAsia="Times New Roman" w:hAnsi="Times New Roman" w:cs="Times New Roman"/>
          <w:sz w:val="24"/>
          <w:szCs w:val="24"/>
          <w:lang w:eastAsia="ru-RU"/>
        </w:rPr>
        <w:t>. работ 1 от 29.09.2023; 2 от 29.09.2023г. СОНЕЛ ООО;</w:t>
      </w:r>
    </w:p>
    <w:p w14:paraId="6B8DB1A7"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293 730,50  руб. монтаж и наладка системы видеонаблюдения; договор 234 от 21.08.2023; акт 79.9.23 от 19.09.2023;</w:t>
      </w:r>
      <w:r w:rsidRPr="00C62926">
        <w:rPr>
          <w:rFonts w:ascii="Times New Roman" w:eastAsia="Times New Roman" w:hAnsi="Times New Roman" w:cs="Times New Roman"/>
          <w:sz w:val="24"/>
          <w:szCs w:val="24"/>
          <w:lang w:eastAsia="zh-CN"/>
        </w:rPr>
        <w:t xml:space="preserve"> </w:t>
      </w:r>
      <w:r w:rsidRPr="00C62926">
        <w:rPr>
          <w:rFonts w:ascii="Times New Roman" w:eastAsia="Times New Roman" w:hAnsi="Times New Roman" w:cs="Times New Roman"/>
          <w:sz w:val="24"/>
          <w:szCs w:val="24"/>
          <w:lang w:eastAsia="ru-RU"/>
        </w:rPr>
        <w:t>СТП-БРЯНСК ООО</w:t>
      </w:r>
    </w:p>
    <w:p w14:paraId="35E547CF"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389 245,09 руб. монтаж и наладка системы локально вычислительной сети; договор 235 от 21.08.2023; акт 78.9.23 от 19.09.2023; СТП-БРЯНСК ООО</w:t>
      </w:r>
    </w:p>
    <w:p w14:paraId="380098A8"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p>
    <w:p w14:paraId="09ED3150"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w:t>
      </w:r>
      <w:r w:rsidRPr="00C62926">
        <w:rPr>
          <w:rFonts w:ascii="Times New Roman" w:eastAsia="Times New Roman" w:hAnsi="Times New Roman" w:cs="Times New Roman"/>
          <w:sz w:val="24"/>
          <w:szCs w:val="24"/>
          <w:u w:val="single"/>
          <w:lang w:eastAsia="ru-RU"/>
        </w:rPr>
        <w:t xml:space="preserve">МБОУ Березовская школа 919 936,35 </w:t>
      </w:r>
      <w:proofErr w:type="gramStart"/>
      <w:r w:rsidRPr="00C62926">
        <w:rPr>
          <w:rFonts w:ascii="Times New Roman" w:eastAsia="Times New Roman" w:hAnsi="Times New Roman" w:cs="Times New Roman"/>
          <w:sz w:val="24"/>
          <w:szCs w:val="24"/>
          <w:lang w:eastAsia="ru-RU"/>
        </w:rPr>
        <w:t>рублей ,</w:t>
      </w:r>
      <w:proofErr w:type="gramEnd"/>
      <w:r w:rsidRPr="00C62926">
        <w:rPr>
          <w:rFonts w:ascii="Times New Roman" w:eastAsia="Times New Roman" w:hAnsi="Times New Roman" w:cs="Times New Roman"/>
          <w:sz w:val="24"/>
          <w:szCs w:val="24"/>
          <w:lang w:eastAsia="ru-RU"/>
        </w:rPr>
        <w:t xml:space="preserve"> в том числе : 468 802,22ограждение периметра школы, 451 134,13 рублей ограждение периметра школы (2 очередь);</w:t>
      </w:r>
    </w:p>
    <w:p w14:paraId="6B897A17"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w:t>
      </w:r>
      <w:r w:rsidRPr="00C62926">
        <w:rPr>
          <w:rFonts w:ascii="Times New Roman" w:eastAsia="Times New Roman" w:hAnsi="Times New Roman" w:cs="Times New Roman"/>
          <w:sz w:val="24"/>
          <w:szCs w:val="24"/>
          <w:u w:val="single"/>
          <w:lang w:eastAsia="ru-RU"/>
        </w:rPr>
        <w:t>МБОУ СОШ им. С.М. Кирова</w:t>
      </w:r>
      <w:r w:rsidRPr="00C62926">
        <w:rPr>
          <w:rFonts w:ascii="Times New Roman" w:eastAsia="Times New Roman" w:hAnsi="Times New Roman" w:cs="Times New Roman"/>
          <w:sz w:val="24"/>
          <w:szCs w:val="24"/>
          <w:lang w:eastAsia="ru-RU"/>
        </w:rPr>
        <w:tab/>
        <w:t xml:space="preserve">42 120,00 рублей, в том числе 21 260,00 руб.  проведение проверки сметной стоимости по </w:t>
      </w:r>
      <w:proofErr w:type="spellStart"/>
      <w:r w:rsidRPr="00C62926">
        <w:rPr>
          <w:rFonts w:ascii="Times New Roman" w:eastAsia="Times New Roman" w:hAnsi="Times New Roman" w:cs="Times New Roman"/>
          <w:sz w:val="24"/>
          <w:szCs w:val="24"/>
          <w:lang w:eastAsia="ru-RU"/>
        </w:rPr>
        <w:t>обьекту</w:t>
      </w:r>
      <w:proofErr w:type="spellEnd"/>
      <w:r w:rsidRPr="00C62926">
        <w:rPr>
          <w:rFonts w:ascii="Times New Roman" w:eastAsia="Times New Roman" w:hAnsi="Times New Roman" w:cs="Times New Roman"/>
          <w:sz w:val="24"/>
          <w:szCs w:val="24"/>
          <w:lang w:eastAsia="ru-RU"/>
        </w:rPr>
        <w:t xml:space="preserve"> "благоустройство внутреннего двора, 20 860,00 руб. проведение проверки сметной стоимости по </w:t>
      </w:r>
      <w:proofErr w:type="spellStart"/>
      <w:r w:rsidRPr="00C62926">
        <w:rPr>
          <w:rFonts w:ascii="Times New Roman" w:eastAsia="Times New Roman" w:hAnsi="Times New Roman" w:cs="Times New Roman"/>
          <w:sz w:val="24"/>
          <w:szCs w:val="24"/>
          <w:lang w:eastAsia="ru-RU"/>
        </w:rPr>
        <w:t>обьекту</w:t>
      </w:r>
      <w:proofErr w:type="spellEnd"/>
      <w:r w:rsidRPr="00C62926">
        <w:rPr>
          <w:rFonts w:ascii="Times New Roman" w:eastAsia="Times New Roman" w:hAnsi="Times New Roman" w:cs="Times New Roman"/>
          <w:sz w:val="24"/>
          <w:szCs w:val="24"/>
          <w:lang w:eastAsia="ru-RU"/>
        </w:rPr>
        <w:t xml:space="preserve">  "Ремонт фасадов учреждения";</w:t>
      </w:r>
    </w:p>
    <w:p w14:paraId="141DAEC2"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u w:val="single"/>
          <w:lang w:eastAsia="ru-RU"/>
        </w:rPr>
        <w:t>МБОУ Тёпловская СОШ</w:t>
      </w:r>
      <w:r w:rsidRPr="00C62926">
        <w:rPr>
          <w:rFonts w:ascii="Times New Roman" w:eastAsia="Times New Roman" w:hAnsi="Times New Roman" w:cs="Times New Roman"/>
          <w:sz w:val="24"/>
          <w:szCs w:val="24"/>
          <w:lang w:eastAsia="ru-RU"/>
        </w:rPr>
        <w:tab/>
        <w:t xml:space="preserve">271 161,00 рублей, в том числе 206 331,00 руб. ремонтные работы по предписанию Роспотребнадзора в МБОУ </w:t>
      </w:r>
      <w:proofErr w:type="spellStart"/>
      <w:r w:rsidRPr="00C62926">
        <w:rPr>
          <w:rFonts w:ascii="Times New Roman" w:eastAsia="Times New Roman" w:hAnsi="Times New Roman" w:cs="Times New Roman"/>
          <w:sz w:val="24"/>
          <w:szCs w:val="24"/>
          <w:lang w:eastAsia="ru-RU"/>
        </w:rPr>
        <w:t>Тепловская</w:t>
      </w:r>
      <w:proofErr w:type="spellEnd"/>
      <w:r w:rsidRPr="00C62926">
        <w:rPr>
          <w:rFonts w:ascii="Times New Roman" w:eastAsia="Times New Roman" w:hAnsi="Times New Roman" w:cs="Times New Roman"/>
          <w:sz w:val="24"/>
          <w:szCs w:val="24"/>
          <w:lang w:eastAsia="ru-RU"/>
        </w:rPr>
        <w:t xml:space="preserve"> СОШ, акт </w:t>
      </w:r>
      <w:proofErr w:type="spellStart"/>
      <w:proofErr w:type="gramStart"/>
      <w:r w:rsidRPr="00C62926">
        <w:rPr>
          <w:rFonts w:ascii="Times New Roman" w:eastAsia="Times New Roman" w:hAnsi="Times New Roman" w:cs="Times New Roman"/>
          <w:sz w:val="24"/>
          <w:szCs w:val="24"/>
          <w:lang w:eastAsia="ru-RU"/>
        </w:rPr>
        <w:t>выполн.работ</w:t>
      </w:r>
      <w:proofErr w:type="spellEnd"/>
      <w:proofErr w:type="gramEnd"/>
      <w:r w:rsidRPr="00C62926">
        <w:rPr>
          <w:rFonts w:ascii="Times New Roman" w:eastAsia="Times New Roman" w:hAnsi="Times New Roman" w:cs="Times New Roman"/>
          <w:sz w:val="24"/>
          <w:szCs w:val="24"/>
          <w:lang w:eastAsia="ru-RU"/>
        </w:rPr>
        <w:t xml:space="preserve"> 1 от 09.08.23 </w:t>
      </w:r>
      <w:proofErr w:type="spellStart"/>
      <w:r w:rsidRPr="00C62926">
        <w:rPr>
          <w:rFonts w:ascii="Times New Roman" w:eastAsia="Times New Roman" w:hAnsi="Times New Roman" w:cs="Times New Roman"/>
          <w:sz w:val="24"/>
          <w:szCs w:val="24"/>
          <w:lang w:eastAsia="ru-RU"/>
        </w:rPr>
        <w:t>г.,договор</w:t>
      </w:r>
      <w:proofErr w:type="spellEnd"/>
      <w:r w:rsidRPr="00C62926">
        <w:rPr>
          <w:rFonts w:ascii="Times New Roman" w:eastAsia="Times New Roman" w:hAnsi="Times New Roman" w:cs="Times New Roman"/>
          <w:sz w:val="24"/>
          <w:szCs w:val="24"/>
          <w:lang w:eastAsia="ru-RU"/>
        </w:rPr>
        <w:t xml:space="preserve"> 9 от 02.08.23г; 64 830,00 руб. приобретение товара (фанера, саморезы) договор 94 от 20.07.23</w:t>
      </w:r>
    </w:p>
    <w:p w14:paraId="51C5F941"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u w:val="single"/>
          <w:lang w:eastAsia="ru-RU"/>
        </w:rPr>
        <w:t>МБОУ Ревенская СОШ Карачевского района Брянской области</w:t>
      </w:r>
      <w:r w:rsidRPr="00C62926">
        <w:rPr>
          <w:rFonts w:ascii="Times New Roman" w:eastAsia="Times New Roman" w:hAnsi="Times New Roman" w:cs="Times New Roman"/>
          <w:sz w:val="24"/>
          <w:szCs w:val="24"/>
          <w:lang w:eastAsia="ru-RU"/>
        </w:rPr>
        <w:t xml:space="preserve">  739 808,23 рублей, в том числе 344 808,23 рублей инженерные изыскания по объекту котельная школы, 395 000,00 рублей разработка проектно-сметной документации по </w:t>
      </w:r>
      <w:proofErr w:type="spellStart"/>
      <w:r w:rsidRPr="00C62926">
        <w:rPr>
          <w:rFonts w:ascii="Times New Roman" w:eastAsia="Times New Roman" w:hAnsi="Times New Roman" w:cs="Times New Roman"/>
          <w:sz w:val="24"/>
          <w:szCs w:val="24"/>
          <w:lang w:eastAsia="ru-RU"/>
        </w:rPr>
        <w:t>обьекту</w:t>
      </w:r>
      <w:proofErr w:type="spellEnd"/>
      <w:r w:rsidRPr="00C62926">
        <w:rPr>
          <w:rFonts w:ascii="Times New Roman" w:eastAsia="Times New Roman" w:hAnsi="Times New Roman" w:cs="Times New Roman"/>
          <w:sz w:val="24"/>
          <w:szCs w:val="24"/>
          <w:lang w:eastAsia="ru-RU"/>
        </w:rPr>
        <w:t>: "Котельная школы».</w:t>
      </w:r>
    </w:p>
    <w:p w14:paraId="32F815F8"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p>
    <w:p w14:paraId="726F9F63"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u w:val="single"/>
          <w:lang w:eastAsia="ru-RU"/>
        </w:rPr>
        <w:t xml:space="preserve">МБОУ Вельяминовская СОШ им. </w:t>
      </w:r>
      <w:proofErr w:type="spellStart"/>
      <w:proofErr w:type="gramStart"/>
      <w:r w:rsidRPr="00C62926">
        <w:rPr>
          <w:rFonts w:ascii="Times New Roman" w:eastAsia="Times New Roman" w:hAnsi="Times New Roman" w:cs="Times New Roman"/>
          <w:sz w:val="24"/>
          <w:szCs w:val="24"/>
          <w:u w:val="single"/>
          <w:lang w:eastAsia="ru-RU"/>
        </w:rPr>
        <w:t>Л.С.Филина</w:t>
      </w:r>
      <w:proofErr w:type="spellEnd"/>
      <w:r w:rsidRPr="00C62926">
        <w:rPr>
          <w:rFonts w:ascii="Times New Roman" w:eastAsia="Times New Roman" w:hAnsi="Times New Roman" w:cs="Times New Roman"/>
          <w:sz w:val="24"/>
          <w:szCs w:val="24"/>
          <w:u w:val="single"/>
          <w:lang w:eastAsia="ru-RU"/>
        </w:rPr>
        <w:t xml:space="preserve">  </w:t>
      </w:r>
      <w:r w:rsidRPr="00C62926">
        <w:rPr>
          <w:rFonts w:ascii="Times New Roman" w:eastAsia="Times New Roman" w:hAnsi="Times New Roman" w:cs="Times New Roman"/>
          <w:sz w:val="24"/>
          <w:szCs w:val="24"/>
          <w:lang w:eastAsia="ru-RU"/>
        </w:rPr>
        <w:t>1</w:t>
      </w:r>
      <w:proofErr w:type="gramEnd"/>
      <w:r w:rsidRPr="00C62926">
        <w:rPr>
          <w:rFonts w:ascii="Times New Roman" w:eastAsia="Times New Roman" w:hAnsi="Times New Roman" w:cs="Times New Roman"/>
          <w:sz w:val="24"/>
          <w:szCs w:val="24"/>
          <w:lang w:eastAsia="ru-RU"/>
        </w:rPr>
        <w:t> 057 799,44 рублей, в том числе ремонт электрощита в столовой 26 475,52 руб., 44 324,34 руб. установка 5-ти моек в МБОУ Вельяминовская СОШ, 480 100,00 руб. ремонт кровли здания спортзала в МБОУ Вельяминовская СОШ, 498 569,58 руб.  ремонт главного входа в МБОУ Вельяминовская СОШ.</w:t>
      </w:r>
    </w:p>
    <w:p w14:paraId="3F428011"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p>
    <w:p w14:paraId="7537E39D"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расходы на </w:t>
      </w:r>
      <w:r w:rsidRPr="00C62926">
        <w:rPr>
          <w:rFonts w:ascii="Times New Roman" w:eastAsia="Times New Roman" w:hAnsi="Times New Roman" w:cs="Times New Roman"/>
          <w:b/>
          <w:sz w:val="24"/>
          <w:szCs w:val="24"/>
          <w:lang w:eastAsia="ru-RU"/>
        </w:rPr>
        <w:t>организацию питания школьников</w:t>
      </w:r>
      <w:r w:rsidRPr="00C62926">
        <w:rPr>
          <w:rFonts w:ascii="Times New Roman" w:eastAsia="Times New Roman" w:hAnsi="Times New Roman" w:cs="Times New Roman"/>
          <w:sz w:val="24"/>
          <w:szCs w:val="24"/>
          <w:lang w:eastAsia="ru-RU"/>
        </w:rPr>
        <w:t xml:space="preserve"> по плану 3 559 400,00 рублей, исполнено 3 100 737,00 рублей или 87,11 %. Расходы произведены по фактической потребности, посещаемости учащихся 5-11 классов (фактического начисления), </w:t>
      </w:r>
      <w:proofErr w:type="gramStart"/>
      <w:r w:rsidRPr="00C62926">
        <w:rPr>
          <w:rFonts w:ascii="Times New Roman" w:eastAsia="Times New Roman" w:hAnsi="Times New Roman" w:cs="Times New Roman"/>
          <w:sz w:val="24"/>
          <w:szCs w:val="24"/>
          <w:lang w:eastAsia="ru-RU"/>
        </w:rPr>
        <w:t>увеличены  по</w:t>
      </w:r>
      <w:proofErr w:type="gramEnd"/>
      <w:r w:rsidRPr="00C62926">
        <w:rPr>
          <w:rFonts w:ascii="Times New Roman" w:eastAsia="Times New Roman" w:hAnsi="Times New Roman" w:cs="Times New Roman"/>
          <w:sz w:val="24"/>
          <w:szCs w:val="24"/>
          <w:lang w:eastAsia="ru-RU"/>
        </w:rPr>
        <w:t xml:space="preserve"> сравнению с 2022 годом в связи с выделением средств местного бюджета на организацию питания обучающихся льготных категорий (60 </w:t>
      </w:r>
      <w:proofErr w:type="spellStart"/>
      <w:r w:rsidRPr="00C62926">
        <w:rPr>
          <w:rFonts w:ascii="Times New Roman" w:eastAsia="Times New Roman" w:hAnsi="Times New Roman" w:cs="Times New Roman"/>
          <w:sz w:val="24"/>
          <w:szCs w:val="24"/>
          <w:lang w:eastAsia="ru-RU"/>
        </w:rPr>
        <w:t>руб</w:t>
      </w:r>
      <w:proofErr w:type="spellEnd"/>
      <w:r w:rsidRPr="00C62926">
        <w:rPr>
          <w:rFonts w:ascii="Times New Roman" w:eastAsia="Times New Roman" w:hAnsi="Times New Roman" w:cs="Times New Roman"/>
          <w:sz w:val="24"/>
          <w:szCs w:val="24"/>
          <w:lang w:eastAsia="ru-RU"/>
        </w:rPr>
        <w:t xml:space="preserve"> мобилизованные СВО).</w:t>
      </w:r>
    </w:p>
    <w:p w14:paraId="7C23FD43"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расходы на отдельные мероприятия по развитию образования запланированы и исполнены расходы на сумму</w:t>
      </w:r>
      <w:r w:rsidRPr="00C62926">
        <w:rPr>
          <w:rFonts w:ascii="Times New Roman" w:eastAsia="Times New Roman" w:hAnsi="Times New Roman" w:cs="Times New Roman"/>
          <w:b/>
          <w:sz w:val="24"/>
          <w:szCs w:val="24"/>
          <w:lang w:eastAsia="ru-RU"/>
        </w:rPr>
        <w:t xml:space="preserve">   598 086,13 </w:t>
      </w:r>
      <w:r w:rsidRPr="00C62926">
        <w:rPr>
          <w:rFonts w:ascii="Times New Roman" w:eastAsia="Times New Roman" w:hAnsi="Times New Roman" w:cs="Times New Roman"/>
          <w:sz w:val="24"/>
          <w:szCs w:val="24"/>
          <w:lang w:eastAsia="ru-RU"/>
        </w:rPr>
        <w:t xml:space="preserve">рублей приведение в соответствии с брендбуком </w:t>
      </w:r>
      <w:r w:rsidRPr="00C62926">
        <w:rPr>
          <w:rFonts w:ascii="Times New Roman" w:eastAsia="Times New Roman" w:hAnsi="Times New Roman" w:cs="Times New Roman"/>
          <w:b/>
          <w:sz w:val="24"/>
          <w:szCs w:val="24"/>
          <w:lang w:eastAsia="ru-RU"/>
        </w:rPr>
        <w:t>"Точки роста"</w:t>
      </w:r>
      <w:r w:rsidRPr="00C62926">
        <w:rPr>
          <w:rFonts w:ascii="Times New Roman" w:eastAsia="Times New Roman" w:hAnsi="Times New Roman" w:cs="Times New Roman"/>
          <w:sz w:val="24"/>
          <w:szCs w:val="24"/>
          <w:lang w:eastAsia="ru-RU"/>
        </w:rPr>
        <w:t xml:space="preserve"> помещений муниципальных общеобразовательных организаций </w:t>
      </w:r>
    </w:p>
    <w:p w14:paraId="0BB7DDAB" w14:textId="77777777" w:rsidR="00D27D06" w:rsidRPr="00C62926" w:rsidRDefault="00D27D06" w:rsidP="00D27D06">
      <w:pPr>
        <w:spacing w:after="0" w:line="240" w:lineRule="auto"/>
        <w:jc w:val="both"/>
        <w:rPr>
          <w:rFonts w:ascii="Times New Roman" w:eastAsia="Times New Roman" w:hAnsi="Times New Roman" w:cs="Times New Roman"/>
          <w:lang w:eastAsia="ru-RU"/>
        </w:rPr>
      </w:pPr>
      <w:r w:rsidRPr="00C62926">
        <w:rPr>
          <w:rFonts w:ascii="Times New Roman" w:eastAsia="Times New Roman" w:hAnsi="Times New Roman" w:cs="Times New Roman"/>
          <w:sz w:val="28"/>
          <w:szCs w:val="28"/>
          <w:lang w:eastAsia="ru-RU"/>
        </w:rPr>
        <w:t xml:space="preserve">МБОУ Тепловская СОШ </w:t>
      </w:r>
      <w:r w:rsidRPr="00C62926">
        <w:rPr>
          <w:rFonts w:ascii="Times New Roman" w:eastAsia="Times New Roman" w:hAnsi="Times New Roman" w:cs="Times New Roman"/>
          <w:lang w:eastAsia="ru-RU"/>
        </w:rPr>
        <w:t>199 362,13</w:t>
      </w:r>
    </w:p>
    <w:p w14:paraId="27BF9302" w14:textId="77777777" w:rsidR="00D27D06" w:rsidRPr="00C62926" w:rsidRDefault="00D27D06" w:rsidP="00D27D06">
      <w:pPr>
        <w:spacing w:after="0" w:line="240" w:lineRule="auto"/>
        <w:jc w:val="both"/>
        <w:rPr>
          <w:rFonts w:ascii="Times New Roman" w:eastAsia="Times New Roman" w:hAnsi="Times New Roman" w:cs="Times New Roman"/>
          <w:lang w:eastAsia="ru-RU"/>
        </w:rPr>
      </w:pPr>
      <w:r w:rsidRPr="00C62926">
        <w:rPr>
          <w:rFonts w:ascii="Times New Roman" w:eastAsia="Times New Roman" w:hAnsi="Times New Roman" w:cs="Times New Roman"/>
          <w:lang w:eastAsia="ru-RU"/>
        </w:rPr>
        <w:t>МБОУ Дроновская СОШ 199 362,00</w:t>
      </w:r>
    </w:p>
    <w:p w14:paraId="7B777BCE" w14:textId="77777777" w:rsidR="00D27D06" w:rsidRPr="00C62926" w:rsidRDefault="00D27D06" w:rsidP="00D27D06">
      <w:pPr>
        <w:spacing w:after="0" w:line="240" w:lineRule="auto"/>
        <w:jc w:val="both"/>
        <w:rPr>
          <w:rFonts w:ascii="Times New Roman" w:eastAsia="Times New Roman" w:hAnsi="Times New Roman" w:cs="Times New Roman"/>
          <w:sz w:val="28"/>
          <w:szCs w:val="28"/>
          <w:lang w:eastAsia="ru-RU"/>
        </w:rPr>
      </w:pPr>
      <w:r w:rsidRPr="00C62926">
        <w:rPr>
          <w:rFonts w:ascii="Times New Roman" w:eastAsia="Times New Roman" w:hAnsi="Times New Roman" w:cs="Times New Roman"/>
          <w:lang w:eastAsia="ru-RU"/>
        </w:rPr>
        <w:t xml:space="preserve">МБОУ СОШ имени </w:t>
      </w:r>
      <w:proofErr w:type="spellStart"/>
      <w:r w:rsidRPr="00C62926">
        <w:rPr>
          <w:rFonts w:ascii="Times New Roman" w:eastAsia="Times New Roman" w:hAnsi="Times New Roman" w:cs="Times New Roman"/>
          <w:lang w:eastAsia="ru-RU"/>
        </w:rPr>
        <w:t>С.М.Кирова</w:t>
      </w:r>
      <w:proofErr w:type="spellEnd"/>
      <w:r w:rsidRPr="00C62926">
        <w:rPr>
          <w:rFonts w:ascii="Times New Roman" w:eastAsia="Times New Roman" w:hAnsi="Times New Roman" w:cs="Times New Roman"/>
          <w:lang w:eastAsia="ru-RU"/>
        </w:rPr>
        <w:t xml:space="preserve"> 199 362,00</w:t>
      </w:r>
    </w:p>
    <w:p w14:paraId="31D58400" w14:textId="77777777" w:rsidR="00D27D06" w:rsidRPr="00C62926" w:rsidRDefault="00D27D06" w:rsidP="00D27D06">
      <w:pPr>
        <w:spacing w:after="0" w:line="240" w:lineRule="auto"/>
        <w:jc w:val="both"/>
        <w:rPr>
          <w:rFonts w:ascii="Times New Roman" w:eastAsia="Times New Roman" w:hAnsi="Times New Roman" w:cs="Times New Roman"/>
          <w:sz w:val="28"/>
          <w:szCs w:val="28"/>
          <w:lang w:eastAsia="ru-RU"/>
        </w:rPr>
      </w:pPr>
    </w:p>
    <w:p w14:paraId="6735B8B5" w14:textId="77777777" w:rsidR="00D27D06" w:rsidRPr="00C62926" w:rsidRDefault="00D27D06" w:rsidP="00D27D06">
      <w:pPr>
        <w:spacing w:after="0" w:line="240" w:lineRule="auto"/>
        <w:jc w:val="both"/>
        <w:rPr>
          <w:rFonts w:ascii="Times New Roman" w:eastAsia="Times New Roman" w:hAnsi="Times New Roman" w:cs="Times New Roman"/>
          <w:lang w:eastAsia="ru-RU"/>
        </w:rPr>
      </w:pPr>
      <w:r w:rsidRPr="00C62926">
        <w:rPr>
          <w:rFonts w:ascii="Times New Roman" w:eastAsia="Times New Roman" w:hAnsi="Times New Roman" w:cs="Times New Roman"/>
          <w:u w:val="single"/>
          <w:lang w:eastAsia="ru-RU"/>
        </w:rPr>
        <w:t>МБОУ Тепловская СОШ</w:t>
      </w:r>
      <w:r w:rsidRPr="00C62926">
        <w:rPr>
          <w:rFonts w:ascii="Times New Roman" w:eastAsia="Times New Roman" w:hAnsi="Times New Roman" w:cs="Times New Roman"/>
          <w:lang w:eastAsia="ru-RU"/>
        </w:rPr>
        <w:t xml:space="preserve"> 199 362,13 рублей, в том числе </w:t>
      </w:r>
    </w:p>
    <w:p w14:paraId="12FBE740"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zh-CN"/>
        </w:rPr>
      </w:pPr>
      <w:r w:rsidRPr="00C62926">
        <w:rPr>
          <w:rFonts w:ascii="Times New Roman" w:eastAsia="Times New Roman" w:hAnsi="Times New Roman" w:cs="Times New Roman"/>
          <w:lang w:eastAsia="ru-RU"/>
        </w:rPr>
        <w:t xml:space="preserve">- 198 931,40 руб. ремонт 2-х классов на 2-ом этаже для размещения центра образования "ТОЧКА </w:t>
      </w:r>
      <w:proofErr w:type="spellStart"/>
      <w:r w:rsidRPr="00C62926">
        <w:rPr>
          <w:rFonts w:ascii="Times New Roman" w:eastAsia="Times New Roman" w:hAnsi="Times New Roman" w:cs="Times New Roman"/>
          <w:lang w:eastAsia="ru-RU"/>
        </w:rPr>
        <w:t>РОСТА</w:t>
      </w:r>
      <w:proofErr w:type="gramStart"/>
      <w:r w:rsidRPr="00C62926">
        <w:rPr>
          <w:rFonts w:ascii="Times New Roman" w:eastAsia="Times New Roman" w:hAnsi="Times New Roman" w:cs="Times New Roman"/>
          <w:lang w:eastAsia="ru-RU"/>
        </w:rPr>
        <w:t>",акт</w:t>
      </w:r>
      <w:proofErr w:type="spellEnd"/>
      <w:proofErr w:type="gramEnd"/>
      <w:r w:rsidRPr="00C62926">
        <w:rPr>
          <w:rFonts w:ascii="Times New Roman" w:eastAsia="Times New Roman" w:hAnsi="Times New Roman" w:cs="Times New Roman"/>
          <w:lang w:eastAsia="ru-RU"/>
        </w:rPr>
        <w:t xml:space="preserve"> </w:t>
      </w:r>
      <w:proofErr w:type="spellStart"/>
      <w:r w:rsidRPr="00C62926">
        <w:rPr>
          <w:rFonts w:ascii="Times New Roman" w:eastAsia="Times New Roman" w:hAnsi="Times New Roman" w:cs="Times New Roman"/>
          <w:lang w:eastAsia="ru-RU"/>
        </w:rPr>
        <w:t>выполн.работ</w:t>
      </w:r>
      <w:proofErr w:type="spellEnd"/>
      <w:r w:rsidRPr="00C62926">
        <w:rPr>
          <w:rFonts w:ascii="Times New Roman" w:eastAsia="Times New Roman" w:hAnsi="Times New Roman" w:cs="Times New Roman"/>
          <w:lang w:eastAsia="ru-RU"/>
        </w:rPr>
        <w:t xml:space="preserve"> 1 от 19.06.23 </w:t>
      </w:r>
      <w:proofErr w:type="spellStart"/>
      <w:r w:rsidRPr="00C62926">
        <w:rPr>
          <w:rFonts w:ascii="Times New Roman" w:eastAsia="Times New Roman" w:hAnsi="Times New Roman" w:cs="Times New Roman"/>
          <w:lang w:eastAsia="ru-RU"/>
        </w:rPr>
        <w:t>г.,договор</w:t>
      </w:r>
      <w:proofErr w:type="spellEnd"/>
      <w:r w:rsidRPr="00C62926">
        <w:rPr>
          <w:rFonts w:ascii="Times New Roman" w:eastAsia="Times New Roman" w:hAnsi="Times New Roman" w:cs="Times New Roman"/>
          <w:lang w:eastAsia="ru-RU"/>
        </w:rPr>
        <w:t xml:space="preserve"> 8 от 05.06.23г,</w:t>
      </w:r>
      <w:r w:rsidRPr="00C62926">
        <w:rPr>
          <w:rFonts w:ascii="Times New Roman" w:eastAsia="Times New Roman" w:hAnsi="Times New Roman" w:cs="Times New Roman"/>
          <w:sz w:val="24"/>
          <w:szCs w:val="24"/>
          <w:lang w:eastAsia="zh-CN"/>
        </w:rPr>
        <w:t xml:space="preserve"> </w:t>
      </w:r>
    </w:p>
    <w:p w14:paraId="64E34083" w14:textId="77777777" w:rsidR="00D27D06" w:rsidRPr="00C62926" w:rsidRDefault="00D27D06" w:rsidP="00D27D06">
      <w:pPr>
        <w:spacing w:after="0" w:line="240" w:lineRule="auto"/>
        <w:jc w:val="both"/>
        <w:rPr>
          <w:rFonts w:ascii="Times New Roman" w:eastAsia="Times New Roman" w:hAnsi="Times New Roman" w:cs="Times New Roman"/>
          <w:lang w:eastAsia="ru-RU"/>
        </w:rPr>
      </w:pPr>
      <w:r w:rsidRPr="00C62926">
        <w:rPr>
          <w:rFonts w:ascii="Times New Roman" w:eastAsia="Times New Roman" w:hAnsi="Times New Roman" w:cs="Times New Roman"/>
          <w:sz w:val="24"/>
          <w:szCs w:val="24"/>
          <w:lang w:eastAsia="zh-CN"/>
        </w:rPr>
        <w:lastRenderedPageBreak/>
        <w:t>- 430,73 руб. п</w:t>
      </w:r>
      <w:r w:rsidRPr="00C62926">
        <w:rPr>
          <w:rFonts w:ascii="Times New Roman" w:eastAsia="Times New Roman" w:hAnsi="Times New Roman" w:cs="Times New Roman"/>
          <w:lang w:eastAsia="ru-RU"/>
        </w:rPr>
        <w:t>окупка товара лампа бактерицидная TIBERA UVC T8UV 15W G13 по товарной накладной И-УТ-</w:t>
      </w:r>
      <w:proofErr w:type="gramStart"/>
      <w:r w:rsidRPr="00C62926">
        <w:rPr>
          <w:rFonts w:ascii="Times New Roman" w:eastAsia="Times New Roman" w:hAnsi="Times New Roman" w:cs="Times New Roman"/>
          <w:lang w:eastAsia="ru-RU"/>
        </w:rPr>
        <w:t>740  от</w:t>
      </w:r>
      <w:proofErr w:type="gramEnd"/>
      <w:r w:rsidRPr="00C62926">
        <w:rPr>
          <w:rFonts w:ascii="Times New Roman" w:eastAsia="Times New Roman" w:hAnsi="Times New Roman" w:cs="Times New Roman"/>
          <w:lang w:eastAsia="ru-RU"/>
        </w:rPr>
        <w:t xml:space="preserve"> 18.12.23 </w:t>
      </w:r>
      <w:proofErr w:type="spellStart"/>
      <w:r w:rsidRPr="00C62926">
        <w:rPr>
          <w:rFonts w:ascii="Times New Roman" w:eastAsia="Times New Roman" w:hAnsi="Times New Roman" w:cs="Times New Roman"/>
          <w:lang w:eastAsia="ru-RU"/>
        </w:rPr>
        <w:t>г.,договор</w:t>
      </w:r>
      <w:proofErr w:type="spellEnd"/>
      <w:r w:rsidRPr="00C62926">
        <w:rPr>
          <w:rFonts w:ascii="Times New Roman" w:eastAsia="Times New Roman" w:hAnsi="Times New Roman" w:cs="Times New Roman"/>
          <w:lang w:eastAsia="ru-RU"/>
        </w:rPr>
        <w:t xml:space="preserve"> 580 от 18.12.23г.</w:t>
      </w:r>
    </w:p>
    <w:p w14:paraId="7D2EDF9E" w14:textId="77777777" w:rsidR="00D27D06" w:rsidRPr="00C62926" w:rsidRDefault="00D27D06" w:rsidP="00D27D06">
      <w:pPr>
        <w:spacing w:after="0" w:line="240" w:lineRule="auto"/>
        <w:jc w:val="both"/>
        <w:rPr>
          <w:rFonts w:ascii="Times New Roman" w:eastAsia="Times New Roman" w:hAnsi="Times New Roman" w:cs="Times New Roman"/>
          <w:lang w:eastAsia="ru-RU"/>
        </w:rPr>
      </w:pPr>
    </w:p>
    <w:p w14:paraId="0A459E2C" w14:textId="77777777" w:rsidR="00D27D06" w:rsidRPr="00C62926" w:rsidRDefault="00D27D06" w:rsidP="00D27D06">
      <w:pPr>
        <w:spacing w:after="0" w:line="240" w:lineRule="auto"/>
        <w:jc w:val="both"/>
        <w:rPr>
          <w:rFonts w:ascii="Times New Roman" w:eastAsia="Times New Roman" w:hAnsi="Times New Roman" w:cs="Times New Roman"/>
          <w:lang w:eastAsia="ru-RU"/>
        </w:rPr>
      </w:pPr>
      <w:r w:rsidRPr="00C62926">
        <w:rPr>
          <w:rFonts w:ascii="Times New Roman" w:eastAsia="Times New Roman" w:hAnsi="Times New Roman" w:cs="Times New Roman"/>
          <w:u w:val="single"/>
          <w:lang w:eastAsia="ru-RU"/>
        </w:rPr>
        <w:t xml:space="preserve">МБОУ Дроновская СОШ </w:t>
      </w:r>
      <w:r w:rsidRPr="00C62926">
        <w:rPr>
          <w:rFonts w:ascii="Times New Roman" w:eastAsia="Times New Roman" w:hAnsi="Times New Roman" w:cs="Times New Roman"/>
          <w:lang w:eastAsia="ru-RU"/>
        </w:rPr>
        <w:t xml:space="preserve">199 362,00 рублей, в том числе </w:t>
      </w:r>
    </w:p>
    <w:p w14:paraId="2BD1B582" w14:textId="77777777" w:rsidR="00D27D06" w:rsidRPr="00C62926" w:rsidRDefault="00D27D06" w:rsidP="00D27D06">
      <w:pPr>
        <w:spacing w:after="0" w:line="240" w:lineRule="auto"/>
        <w:jc w:val="both"/>
        <w:rPr>
          <w:rFonts w:ascii="Times New Roman" w:eastAsia="Times New Roman" w:hAnsi="Times New Roman" w:cs="Times New Roman"/>
          <w:lang w:eastAsia="ru-RU"/>
        </w:rPr>
      </w:pPr>
      <w:r w:rsidRPr="00C62926">
        <w:rPr>
          <w:rFonts w:ascii="Times New Roman" w:eastAsia="Times New Roman" w:hAnsi="Times New Roman" w:cs="Times New Roman"/>
          <w:lang w:eastAsia="ru-RU"/>
        </w:rPr>
        <w:t xml:space="preserve">- ИП Копылова (строительные) договор №1683 от 04.04.2023 – 39 991,00 </w:t>
      </w:r>
      <w:proofErr w:type="spellStart"/>
      <w:r w:rsidRPr="00C62926">
        <w:rPr>
          <w:rFonts w:ascii="Times New Roman" w:eastAsia="Times New Roman" w:hAnsi="Times New Roman" w:cs="Times New Roman"/>
          <w:lang w:eastAsia="ru-RU"/>
        </w:rPr>
        <w:t>руб</w:t>
      </w:r>
      <w:proofErr w:type="spellEnd"/>
      <w:r w:rsidRPr="00C62926">
        <w:rPr>
          <w:rFonts w:ascii="Times New Roman" w:eastAsia="Times New Roman" w:hAnsi="Times New Roman" w:cs="Times New Roman"/>
          <w:lang w:eastAsia="ru-RU"/>
        </w:rPr>
        <w:t xml:space="preserve">; </w:t>
      </w:r>
    </w:p>
    <w:p w14:paraId="272D068F" w14:textId="77777777" w:rsidR="00D27D06" w:rsidRPr="00C62926" w:rsidRDefault="00D27D06" w:rsidP="00D27D06">
      <w:pPr>
        <w:spacing w:after="0" w:line="240" w:lineRule="auto"/>
        <w:jc w:val="both"/>
        <w:rPr>
          <w:rFonts w:ascii="Times New Roman" w:eastAsia="Times New Roman" w:hAnsi="Times New Roman" w:cs="Times New Roman"/>
          <w:lang w:eastAsia="ru-RU"/>
        </w:rPr>
      </w:pPr>
      <w:r w:rsidRPr="00C62926">
        <w:rPr>
          <w:rFonts w:ascii="Times New Roman" w:eastAsia="Times New Roman" w:hAnsi="Times New Roman" w:cs="Times New Roman"/>
          <w:lang w:eastAsia="ru-RU"/>
        </w:rPr>
        <w:t xml:space="preserve">- ИП Мельников стенд, </w:t>
      </w:r>
      <w:proofErr w:type="gramStart"/>
      <w:r w:rsidRPr="00C62926">
        <w:rPr>
          <w:rFonts w:ascii="Times New Roman" w:eastAsia="Times New Roman" w:hAnsi="Times New Roman" w:cs="Times New Roman"/>
          <w:lang w:eastAsia="ru-RU"/>
        </w:rPr>
        <w:t>таблички )</w:t>
      </w:r>
      <w:proofErr w:type="gramEnd"/>
      <w:r w:rsidRPr="00C62926">
        <w:rPr>
          <w:rFonts w:ascii="Times New Roman" w:eastAsia="Times New Roman" w:hAnsi="Times New Roman" w:cs="Times New Roman"/>
          <w:lang w:eastAsia="ru-RU"/>
        </w:rPr>
        <w:t xml:space="preserve"> договор № 65/17 от 05.04.2023 – 36 660,00 </w:t>
      </w:r>
      <w:proofErr w:type="spellStart"/>
      <w:r w:rsidRPr="00C62926">
        <w:rPr>
          <w:rFonts w:ascii="Times New Roman" w:eastAsia="Times New Roman" w:hAnsi="Times New Roman" w:cs="Times New Roman"/>
          <w:lang w:eastAsia="ru-RU"/>
        </w:rPr>
        <w:t>руб</w:t>
      </w:r>
      <w:proofErr w:type="spellEnd"/>
      <w:r w:rsidRPr="00C62926">
        <w:rPr>
          <w:rFonts w:ascii="Times New Roman" w:eastAsia="Times New Roman" w:hAnsi="Times New Roman" w:cs="Times New Roman"/>
          <w:lang w:eastAsia="ru-RU"/>
        </w:rPr>
        <w:t xml:space="preserve">; </w:t>
      </w:r>
    </w:p>
    <w:p w14:paraId="0561569F" w14:textId="77777777" w:rsidR="00D27D06" w:rsidRPr="00C62926" w:rsidRDefault="00D27D06" w:rsidP="00D27D06">
      <w:pPr>
        <w:spacing w:after="0" w:line="240" w:lineRule="auto"/>
        <w:jc w:val="both"/>
        <w:rPr>
          <w:rFonts w:ascii="Times New Roman" w:eastAsia="Times New Roman" w:hAnsi="Times New Roman" w:cs="Times New Roman"/>
          <w:lang w:eastAsia="ru-RU"/>
        </w:rPr>
      </w:pPr>
      <w:r w:rsidRPr="00C62926">
        <w:rPr>
          <w:rFonts w:ascii="Times New Roman" w:eastAsia="Times New Roman" w:hAnsi="Times New Roman" w:cs="Times New Roman"/>
          <w:lang w:eastAsia="ru-RU"/>
        </w:rPr>
        <w:t>- ООО "</w:t>
      </w:r>
      <w:proofErr w:type="spellStart"/>
      <w:r w:rsidRPr="00C62926">
        <w:rPr>
          <w:rFonts w:ascii="Times New Roman" w:eastAsia="Times New Roman" w:hAnsi="Times New Roman" w:cs="Times New Roman"/>
          <w:lang w:eastAsia="ru-RU"/>
        </w:rPr>
        <w:t>Комплектстрой</w:t>
      </w:r>
      <w:proofErr w:type="spellEnd"/>
      <w:r w:rsidRPr="00C62926">
        <w:rPr>
          <w:rFonts w:ascii="Times New Roman" w:eastAsia="Times New Roman" w:hAnsi="Times New Roman" w:cs="Times New Roman"/>
          <w:lang w:eastAsia="ru-RU"/>
        </w:rPr>
        <w:t xml:space="preserve">"(основные-стол, стул, жалюзи, шкаф вытяжной) договор № 6 от 04.04.2023г – 115 682,00 </w:t>
      </w:r>
      <w:proofErr w:type="spellStart"/>
      <w:r w:rsidRPr="00C62926">
        <w:rPr>
          <w:rFonts w:ascii="Times New Roman" w:eastAsia="Times New Roman" w:hAnsi="Times New Roman" w:cs="Times New Roman"/>
          <w:lang w:eastAsia="ru-RU"/>
        </w:rPr>
        <w:t>руб</w:t>
      </w:r>
      <w:proofErr w:type="spellEnd"/>
      <w:r w:rsidRPr="00C62926">
        <w:rPr>
          <w:rFonts w:ascii="Times New Roman" w:eastAsia="Times New Roman" w:hAnsi="Times New Roman" w:cs="Times New Roman"/>
          <w:lang w:eastAsia="ru-RU"/>
        </w:rPr>
        <w:t xml:space="preserve">; </w:t>
      </w:r>
    </w:p>
    <w:p w14:paraId="0244CDDC" w14:textId="77777777" w:rsidR="00D27D06" w:rsidRPr="00C62926" w:rsidRDefault="00D27D06" w:rsidP="00D27D06">
      <w:pPr>
        <w:spacing w:after="0" w:line="240" w:lineRule="auto"/>
        <w:jc w:val="both"/>
        <w:rPr>
          <w:rFonts w:ascii="Times New Roman" w:eastAsia="Times New Roman" w:hAnsi="Times New Roman" w:cs="Times New Roman"/>
          <w:lang w:eastAsia="ru-RU"/>
        </w:rPr>
      </w:pPr>
      <w:r w:rsidRPr="00C62926">
        <w:rPr>
          <w:rFonts w:ascii="Times New Roman" w:eastAsia="Times New Roman" w:hAnsi="Times New Roman" w:cs="Times New Roman"/>
          <w:lang w:eastAsia="ru-RU"/>
        </w:rPr>
        <w:t>- ООО "</w:t>
      </w:r>
      <w:proofErr w:type="spellStart"/>
      <w:r w:rsidRPr="00C62926">
        <w:rPr>
          <w:rFonts w:ascii="Times New Roman" w:eastAsia="Times New Roman" w:hAnsi="Times New Roman" w:cs="Times New Roman"/>
          <w:lang w:eastAsia="ru-RU"/>
        </w:rPr>
        <w:t>Комплектстрой</w:t>
      </w:r>
      <w:proofErr w:type="spellEnd"/>
      <w:r w:rsidRPr="00C62926">
        <w:rPr>
          <w:rFonts w:ascii="Times New Roman" w:eastAsia="Times New Roman" w:hAnsi="Times New Roman" w:cs="Times New Roman"/>
          <w:lang w:eastAsia="ru-RU"/>
        </w:rPr>
        <w:t xml:space="preserve">"(основные-стол) договор № 9 от 26.04.2023г - 7029,00 </w:t>
      </w:r>
      <w:proofErr w:type="spellStart"/>
      <w:r w:rsidRPr="00C62926">
        <w:rPr>
          <w:rFonts w:ascii="Times New Roman" w:eastAsia="Times New Roman" w:hAnsi="Times New Roman" w:cs="Times New Roman"/>
          <w:lang w:eastAsia="ru-RU"/>
        </w:rPr>
        <w:t>руб</w:t>
      </w:r>
      <w:proofErr w:type="spellEnd"/>
      <w:r w:rsidRPr="00C62926">
        <w:rPr>
          <w:rFonts w:ascii="Times New Roman" w:eastAsia="Times New Roman" w:hAnsi="Times New Roman" w:cs="Times New Roman"/>
          <w:lang w:eastAsia="ru-RU"/>
        </w:rPr>
        <w:t>;</w:t>
      </w:r>
    </w:p>
    <w:p w14:paraId="249A17F6" w14:textId="77777777" w:rsidR="00D27D06" w:rsidRPr="00C62926" w:rsidRDefault="00D27D06" w:rsidP="00D27D06">
      <w:pPr>
        <w:spacing w:after="0" w:line="240" w:lineRule="auto"/>
        <w:jc w:val="both"/>
        <w:rPr>
          <w:rFonts w:ascii="Times New Roman" w:eastAsia="Times New Roman" w:hAnsi="Times New Roman" w:cs="Times New Roman"/>
          <w:lang w:eastAsia="ru-RU"/>
        </w:rPr>
      </w:pPr>
    </w:p>
    <w:p w14:paraId="46960432"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u w:val="single"/>
          <w:lang w:eastAsia="ru-RU"/>
        </w:rPr>
        <w:t xml:space="preserve">МБОУ СОШ имени </w:t>
      </w:r>
      <w:proofErr w:type="spellStart"/>
      <w:r w:rsidRPr="00C62926">
        <w:rPr>
          <w:rFonts w:ascii="Times New Roman" w:eastAsia="Times New Roman" w:hAnsi="Times New Roman" w:cs="Times New Roman"/>
          <w:u w:val="single"/>
          <w:lang w:eastAsia="ru-RU"/>
        </w:rPr>
        <w:t>С.М.Кирова</w:t>
      </w:r>
      <w:proofErr w:type="spellEnd"/>
      <w:r w:rsidRPr="00C62926">
        <w:rPr>
          <w:rFonts w:ascii="Times New Roman" w:eastAsia="Times New Roman" w:hAnsi="Times New Roman" w:cs="Times New Roman"/>
          <w:u w:val="single"/>
          <w:lang w:eastAsia="ru-RU"/>
        </w:rPr>
        <w:t xml:space="preserve"> </w:t>
      </w:r>
      <w:r w:rsidRPr="00C62926">
        <w:rPr>
          <w:rFonts w:ascii="Times New Roman" w:eastAsia="Times New Roman" w:hAnsi="Times New Roman" w:cs="Times New Roman"/>
          <w:sz w:val="24"/>
          <w:szCs w:val="24"/>
          <w:lang w:eastAsia="ru-RU"/>
        </w:rPr>
        <w:t xml:space="preserve">199 362,00 рублей, в том числе </w:t>
      </w:r>
    </w:p>
    <w:p w14:paraId="042BDC1E"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- 74 690,00 руб. ООО "</w:t>
      </w:r>
      <w:proofErr w:type="spellStart"/>
      <w:r w:rsidRPr="00C62926">
        <w:rPr>
          <w:rFonts w:ascii="Times New Roman" w:eastAsia="Times New Roman" w:hAnsi="Times New Roman" w:cs="Times New Roman"/>
          <w:sz w:val="24"/>
          <w:szCs w:val="24"/>
          <w:lang w:eastAsia="ru-RU"/>
        </w:rPr>
        <w:t>Энерго-Стат</w:t>
      </w:r>
      <w:proofErr w:type="spellEnd"/>
      <w:r w:rsidRPr="00C62926">
        <w:rPr>
          <w:rFonts w:ascii="Times New Roman" w:eastAsia="Times New Roman" w:hAnsi="Times New Roman" w:cs="Times New Roman"/>
          <w:sz w:val="24"/>
          <w:szCs w:val="24"/>
          <w:lang w:eastAsia="ru-RU"/>
        </w:rPr>
        <w:t xml:space="preserve">" договор №45 от 24.04.2023г. закупка школьной мебели, </w:t>
      </w:r>
    </w:p>
    <w:p w14:paraId="21A8183B"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- 35 910,00 руб. ИП Мельников Роман Борисович договор № 12/14-ПМ от 13.04.2023г. таблички на пластиковой основе, стенд, пленка,</w:t>
      </w:r>
    </w:p>
    <w:p w14:paraId="48B66527"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- 19 520,00 руб. ИП Андронов Федор Федорович договор № 1 от 06.06.2023г. покупка товара (фанера</w:t>
      </w:r>
      <w:proofErr w:type="gramStart"/>
      <w:r w:rsidRPr="00C62926">
        <w:rPr>
          <w:rFonts w:ascii="Times New Roman" w:eastAsia="Times New Roman" w:hAnsi="Times New Roman" w:cs="Times New Roman"/>
          <w:sz w:val="24"/>
          <w:szCs w:val="24"/>
          <w:lang w:eastAsia="ru-RU"/>
        </w:rPr>
        <w:t>) .</w:t>
      </w:r>
      <w:proofErr w:type="gramEnd"/>
    </w:p>
    <w:p w14:paraId="18535B38"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- 17 280,00 руб. ИП Кузичкин Дмитрий Юрьевич Договор от 22.06.2023 № 257 линолеум.</w:t>
      </w:r>
    </w:p>
    <w:p w14:paraId="50DF22D9"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- 10 799,00 руб. ИП Лоскутов Николай Сергеевич Договор от 06.07.2023 № 359 покупка строительных материалов (</w:t>
      </w:r>
      <w:proofErr w:type="spellStart"/>
      <w:proofErr w:type="gramStart"/>
      <w:r w:rsidRPr="00C62926">
        <w:rPr>
          <w:rFonts w:ascii="Times New Roman" w:eastAsia="Times New Roman" w:hAnsi="Times New Roman" w:cs="Times New Roman"/>
          <w:sz w:val="24"/>
          <w:szCs w:val="24"/>
          <w:lang w:eastAsia="ru-RU"/>
        </w:rPr>
        <w:t>эмаль.саморезы</w:t>
      </w:r>
      <w:proofErr w:type="spellEnd"/>
      <w:proofErr w:type="gramEnd"/>
      <w:r w:rsidRPr="00C62926">
        <w:rPr>
          <w:rFonts w:ascii="Times New Roman" w:eastAsia="Times New Roman" w:hAnsi="Times New Roman" w:cs="Times New Roman"/>
          <w:sz w:val="24"/>
          <w:szCs w:val="24"/>
          <w:lang w:eastAsia="ru-RU"/>
        </w:rPr>
        <w:t xml:space="preserve"> и </w:t>
      </w:r>
      <w:proofErr w:type="spellStart"/>
      <w:r w:rsidRPr="00C62926">
        <w:rPr>
          <w:rFonts w:ascii="Times New Roman" w:eastAsia="Times New Roman" w:hAnsi="Times New Roman" w:cs="Times New Roman"/>
          <w:sz w:val="24"/>
          <w:szCs w:val="24"/>
          <w:lang w:eastAsia="ru-RU"/>
        </w:rPr>
        <w:t>т.д</w:t>
      </w:r>
      <w:proofErr w:type="spellEnd"/>
      <w:r w:rsidRPr="00C62926">
        <w:rPr>
          <w:rFonts w:ascii="Times New Roman" w:eastAsia="Times New Roman" w:hAnsi="Times New Roman" w:cs="Times New Roman"/>
          <w:sz w:val="24"/>
          <w:szCs w:val="24"/>
          <w:lang w:eastAsia="ru-RU"/>
        </w:rPr>
        <w:t xml:space="preserve">) . </w:t>
      </w:r>
    </w:p>
    <w:p w14:paraId="1B48BED1"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- 21 800,00 руб. ИП Кузичкин Дмитрий Юрьевич Договор от 07.07.2023 № 261 изготовление и установка вертикальных </w:t>
      </w:r>
      <w:proofErr w:type="gramStart"/>
      <w:r w:rsidRPr="00C62926">
        <w:rPr>
          <w:rFonts w:ascii="Times New Roman" w:eastAsia="Times New Roman" w:hAnsi="Times New Roman" w:cs="Times New Roman"/>
          <w:sz w:val="24"/>
          <w:szCs w:val="24"/>
          <w:lang w:eastAsia="ru-RU"/>
        </w:rPr>
        <w:t>жалюзи .</w:t>
      </w:r>
      <w:proofErr w:type="gramEnd"/>
      <w:r w:rsidRPr="00C62926">
        <w:rPr>
          <w:rFonts w:ascii="Times New Roman" w:eastAsia="Times New Roman" w:hAnsi="Times New Roman" w:cs="Times New Roman"/>
          <w:sz w:val="24"/>
          <w:szCs w:val="24"/>
          <w:lang w:eastAsia="ru-RU"/>
        </w:rPr>
        <w:t xml:space="preserve"> </w:t>
      </w:r>
    </w:p>
    <w:p w14:paraId="50CD258D"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- 19 363,00 руб. ОПТИНВЕСТ ООО Договор от 09.10.2023 № б/н. закупка мебели (шкаф).</w:t>
      </w:r>
    </w:p>
    <w:p w14:paraId="54054360" w14:textId="77777777" w:rsidR="00D27D06" w:rsidRPr="00C62926" w:rsidRDefault="00D27D06" w:rsidP="00D27D06">
      <w:pPr>
        <w:spacing w:after="0" w:line="240" w:lineRule="auto"/>
        <w:jc w:val="both"/>
        <w:rPr>
          <w:rFonts w:ascii="Times New Roman" w:eastAsia="Times New Roman" w:hAnsi="Times New Roman" w:cs="Times New Roman"/>
          <w:sz w:val="18"/>
          <w:szCs w:val="18"/>
          <w:lang w:eastAsia="ru-RU"/>
        </w:rPr>
      </w:pPr>
    </w:p>
    <w:p w14:paraId="68F6AA91"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расходы на отдельные мероприятия по развитию образования на сумму 464 877,89 рублей на создание </w:t>
      </w:r>
      <w:r w:rsidRPr="00C62926">
        <w:rPr>
          <w:rFonts w:ascii="Times New Roman" w:eastAsia="Times New Roman" w:hAnsi="Times New Roman" w:cs="Times New Roman"/>
          <w:b/>
          <w:sz w:val="24"/>
          <w:szCs w:val="24"/>
          <w:lang w:eastAsia="ru-RU"/>
        </w:rPr>
        <w:t>цифровой образовательной среды</w:t>
      </w:r>
      <w:r w:rsidRPr="00C62926">
        <w:rPr>
          <w:rFonts w:ascii="Times New Roman" w:eastAsia="Times New Roman" w:hAnsi="Times New Roman" w:cs="Times New Roman"/>
          <w:sz w:val="24"/>
          <w:szCs w:val="24"/>
          <w:lang w:eastAsia="ru-RU"/>
        </w:rPr>
        <w:t xml:space="preserve"> в общеобразовательных организациях Брянской области в рамках государственной программы «Развитие образования и науки Брянской области», исполнено 100%, </w:t>
      </w:r>
    </w:p>
    <w:p w14:paraId="59FA74B6"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в том числе</w:t>
      </w:r>
    </w:p>
    <w:p w14:paraId="785C4381"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МБОУ "СОШ имени А.М. Горького"      126 983,37 </w:t>
      </w:r>
    </w:p>
    <w:p w14:paraId="0696A075"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МБОУ Первомайская СОШ</w:t>
      </w:r>
      <w:r w:rsidRPr="00C62926">
        <w:rPr>
          <w:rFonts w:ascii="Times New Roman" w:eastAsia="Times New Roman" w:hAnsi="Times New Roman" w:cs="Times New Roman"/>
          <w:sz w:val="24"/>
          <w:szCs w:val="24"/>
          <w:lang w:eastAsia="ru-RU"/>
        </w:rPr>
        <w:tab/>
        <w:t xml:space="preserve">           59 258,90</w:t>
      </w:r>
    </w:p>
    <w:p w14:paraId="5B964DE4"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МБОУ СОШ №4                                         117 790,02</w:t>
      </w:r>
    </w:p>
    <w:p w14:paraId="3037162C"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МБОУ СОШ имени </w:t>
      </w:r>
      <w:proofErr w:type="spellStart"/>
      <w:r w:rsidRPr="00C62926">
        <w:rPr>
          <w:rFonts w:ascii="Times New Roman" w:eastAsia="Times New Roman" w:hAnsi="Times New Roman" w:cs="Times New Roman"/>
          <w:sz w:val="24"/>
          <w:szCs w:val="24"/>
          <w:lang w:eastAsia="ru-RU"/>
        </w:rPr>
        <w:t>С.М.Кирова</w:t>
      </w:r>
      <w:proofErr w:type="spellEnd"/>
      <w:r w:rsidRPr="00C62926">
        <w:rPr>
          <w:rFonts w:ascii="Times New Roman" w:eastAsia="Times New Roman" w:hAnsi="Times New Roman" w:cs="Times New Roman"/>
          <w:sz w:val="24"/>
          <w:szCs w:val="24"/>
          <w:lang w:eastAsia="ru-RU"/>
        </w:rPr>
        <w:t xml:space="preserve">              160 845,60</w:t>
      </w:r>
    </w:p>
    <w:p w14:paraId="4C5A5081"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p>
    <w:p w14:paraId="3FCF3962"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МБОУ СОШ им С. М. Кирова</w:t>
      </w:r>
      <w:proofErr w:type="gramStart"/>
      <w:r w:rsidRPr="00C62926">
        <w:rPr>
          <w:rFonts w:ascii="Times New Roman" w:eastAsia="Times New Roman" w:hAnsi="Times New Roman" w:cs="Times New Roman"/>
          <w:sz w:val="24"/>
          <w:szCs w:val="24"/>
          <w:lang w:eastAsia="ru-RU"/>
        </w:rPr>
        <w:t>-  Кассовые</w:t>
      </w:r>
      <w:proofErr w:type="gramEnd"/>
      <w:r w:rsidRPr="00C62926">
        <w:rPr>
          <w:rFonts w:ascii="Times New Roman" w:eastAsia="Times New Roman" w:hAnsi="Times New Roman" w:cs="Times New Roman"/>
          <w:sz w:val="24"/>
          <w:szCs w:val="24"/>
          <w:lang w:eastAsia="ru-RU"/>
        </w:rPr>
        <w:t xml:space="preserve"> расходы 160 845,60рублей, в том числе:</w:t>
      </w:r>
    </w:p>
    <w:p w14:paraId="0BD93A40"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- 57 119,00 руб.  ИП </w:t>
      </w:r>
      <w:proofErr w:type="spellStart"/>
      <w:r w:rsidRPr="00C62926">
        <w:rPr>
          <w:rFonts w:ascii="Times New Roman" w:eastAsia="Times New Roman" w:hAnsi="Times New Roman" w:cs="Times New Roman"/>
          <w:sz w:val="24"/>
          <w:szCs w:val="24"/>
          <w:lang w:eastAsia="ru-RU"/>
        </w:rPr>
        <w:t>Храмченков</w:t>
      </w:r>
      <w:proofErr w:type="spellEnd"/>
      <w:r w:rsidRPr="00C62926">
        <w:rPr>
          <w:rFonts w:ascii="Times New Roman" w:eastAsia="Times New Roman" w:hAnsi="Times New Roman" w:cs="Times New Roman"/>
          <w:sz w:val="24"/>
          <w:szCs w:val="24"/>
          <w:lang w:eastAsia="ru-RU"/>
        </w:rPr>
        <w:t xml:space="preserve"> Игорь Игоревич Договор от 11.12.2023 № 72 кабель, коммутатор. </w:t>
      </w:r>
    </w:p>
    <w:p w14:paraId="279C4DF7"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- 1 726,60 руб.  ИП </w:t>
      </w:r>
      <w:proofErr w:type="spellStart"/>
      <w:r w:rsidRPr="00C62926">
        <w:rPr>
          <w:rFonts w:ascii="Times New Roman" w:eastAsia="Times New Roman" w:hAnsi="Times New Roman" w:cs="Times New Roman"/>
          <w:sz w:val="24"/>
          <w:szCs w:val="24"/>
          <w:lang w:eastAsia="ru-RU"/>
        </w:rPr>
        <w:t>Храмченков</w:t>
      </w:r>
      <w:proofErr w:type="spellEnd"/>
      <w:r w:rsidRPr="00C62926">
        <w:rPr>
          <w:rFonts w:ascii="Times New Roman" w:eastAsia="Times New Roman" w:hAnsi="Times New Roman" w:cs="Times New Roman"/>
          <w:sz w:val="24"/>
          <w:szCs w:val="24"/>
          <w:lang w:eastAsia="ru-RU"/>
        </w:rPr>
        <w:t xml:space="preserve"> Игорь Игоревич Договор от 12.12.2023 № 53 сумма 1726,60 руб. ремонт </w:t>
      </w:r>
      <w:proofErr w:type="gramStart"/>
      <w:r w:rsidRPr="00C62926">
        <w:rPr>
          <w:rFonts w:ascii="Times New Roman" w:eastAsia="Times New Roman" w:hAnsi="Times New Roman" w:cs="Times New Roman"/>
          <w:sz w:val="24"/>
          <w:szCs w:val="24"/>
          <w:lang w:eastAsia="ru-RU"/>
        </w:rPr>
        <w:t>ноутбука .</w:t>
      </w:r>
      <w:proofErr w:type="gramEnd"/>
      <w:r w:rsidRPr="00C62926">
        <w:rPr>
          <w:rFonts w:ascii="Times New Roman" w:eastAsia="Times New Roman" w:hAnsi="Times New Roman" w:cs="Times New Roman"/>
          <w:sz w:val="24"/>
          <w:szCs w:val="24"/>
          <w:lang w:eastAsia="ru-RU"/>
        </w:rPr>
        <w:t xml:space="preserve">        </w:t>
      </w:r>
    </w:p>
    <w:p w14:paraId="3267D6B8"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-102 000,00 руб. ООО "Крипта" Договор от 12.12.2023 № 148 интерактивное учебное пособие.</w:t>
      </w:r>
    </w:p>
    <w:p w14:paraId="54A53074"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p>
    <w:p w14:paraId="6040A349"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МБОУ СОШ имени А.М. Горького- 126 983,37 </w:t>
      </w:r>
      <w:proofErr w:type="gramStart"/>
      <w:r w:rsidRPr="00C62926">
        <w:rPr>
          <w:rFonts w:ascii="Times New Roman" w:eastAsia="Times New Roman" w:hAnsi="Times New Roman" w:cs="Times New Roman"/>
          <w:sz w:val="24"/>
          <w:szCs w:val="24"/>
          <w:lang w:eastAsia="ru-RU"/>
        </w:rPr>
        <w:t>рублей ,</w:t>
      </w:r>
      <w:proofErr w:type="gramEnd"/>
      <w:r w:rsidRPr="00C62926">
        <w:rPr>
          <w:rFonts w:ascii="Times New Roman" w:eastAsia="Times New Roman" w:hAnsi="Times New Roman" w:cs="Times New Roman"/>
          <w:sz w:val="24"/>
          <w:szCs w:val="24"/>
          <w:lang w:eastAsia="ru-RU"/>
        </w:rPr>
        <w:t xml:space="preserve"> в том числе</w:t>
      </w:r>
    </w:p>
    <w:p w14:paraId="2AC51CDC"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7 000,00 рублей курсы повышения квалификации с использованием дистанционных образовательных технологий  ЦОС дог.781-К от 07.12.2023 г ГАУ ДПО "БИПКРО",</w:t>
      </w:r>
    </w:p>
    <w:p w14:paraId="66F0E8A1"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- 32 895,00 рублей передача неисключительных прав использования программных </w:t>
      </w:r>
      <w:proofErr w:type="gramStart"/>
      <w:r w:rsidRPr="00C62926">
        <w:rPr>
          <w:rFonts w:ascii="Times New Roman" w:eastAsia="Times New Roman" w:hAnsi="Times New Roman" w:cs="Times New Roman"/>
          <w:sz w:val="24"/>
          <w:szCs w:val="24"/>
          <w:lang w:eastAsia="ru-RU"/>
        </w:rPr>
        <w:t>ЭВМ  баз</w:t>
      </w:r>
      <w:proofErr w:type="gramEnd"/>
      <w:r w:rsidRPr="00C62926">
        <w:rPr>
          <w:rFonts w:ascii="Times New Roman" w:eastAsia="Times New Roman" w:hAnsi="Times New Roman" w:cs="Times New Roman"/>
          <w:sz w:val="24"/>
          <w:szCs w:val="24"/>
          <w:lang w:eastAsia="ru-RU"/>
        </w:rPr>
        <w:t xml:space="preserve"> ПО (</w:t>
      </w:r>
      <w:proofErr w:type="spellStart"/>
      <w:r w:rsidRPr="00C62926">
        <w:rPr>
          <w:rFonts w:ascii="Times New Roman" w:eastAsia="Times New Roman" w:hAnsi="Times New Roman" w:cs="Times New Roman"/>
          <w:sz w:val="24"/>
          <w:szCs w:val="24"/>
          <w:lang w:eastAsia="ru-RU"/>
        </w:rPr>
        <w:t>БиоЛогика,механика</w:t>
      </w:r>
      <w:proofErr w:type="spellEnd"/>
      <w:r w:rsidRPr="00C62926">
        <w:rPr>
          <w:rFonts w:ascii="Times New Roman" w:eastAsia="Times New Roman" w:hAnsi="Times New Roman" w:cs="Times New Roman"/>
          <w:sz w:val="24"/>
          <w:szCs w:val="24"/>
          <w:lang w:eastAsia="ru-RU"/>
        </w:rPr>
        <w:t xml:space="preserve"> и </w:t>
      </w:r>
      <w:proofErr w:type="spellStart"/>
      <w:r w:rsidRPr="00C62926">
        <w:rPr>
          <w:rFonts w:ascii="Times New Roman" w:eastAsia="Times New Roman" w:hAnsi="Times New Roman" w:cs="Times New Roman"/>
          <w:sz w:val="24"/>
          <w:szCs w:val="24"/>
          <w:lang w:eastAsia="ru-RU"/>
        </w:rPr>
        <w:t>т.д</w:t>
      </w:r>
      <w:proofErr w:type="spellEnd"/>
      <w:r w:rsidRPr="00C62926">
        <w:rPr>
          <w:rFonts w:ascii="Times New Roman" w:eastAsia="Times New Roman" w:hAnsi="Times New Roman" w:cs="Times New Roman"/>
          <w:sz w:val="24"/>
          <w:szCs w:val="24"/>
          <w:lang w:eastAsia="ru-RU"/>
        </w:rPr>
        <w:t>),договор 1406/23 от 15.12.2023 г ТЕХНО СЕРВИС ООО,</w:t>
      </w:r>
    </w:p>
    <w:p w14:paraId="431957FB"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- 64 638,37 рублей ИП </w:t>
      </w:r>
      <w:proofErr w:type="spellStart"/>
      <w:r w:rsidRPr="00C62926">
        <w:rPr>
          <w:rFonts w:ascii="Times New Roman" w:eastAsia="Times New Roman" w:hAnsi="Times New Roman" w:cs="Times New Roman"/>
          <w:sz w:val="24"/>
          <w:szCs w:val="24"/>
          <w:lang w:eastAsia="ru-RU"/>
        </w:rPr>
        <w:t>Храмченков</w:t>
      </w:r>
      <w:proofErr w:type="spellEnd"/>
      <w:r w:rsidRPr="00C62926">
        <w:rPr>
          <w:rFonts w:ascii="Times New Roman" w:eastAsia="Times New Roman" w:hAnsi="Times New Roman" w:cs="Times New Roman"/>
          <w:sz w:val="24"/>
          <w:szCs w:val="24"/>
          <w:lang w:eastAsia="ru-RU"/>
        </w:rPr>
        <w:t xml:space="preserve"> Игорь Игоревич- модернизация сети интернет (разводка компьютерной сети по учебным кабинетам</w:t>
      </w:r>
      <w:proofErr w:type="gramStart"/>
      <w:r w:rsidRPr="00C62926">
        <w:rPr>
          <w:rFonts w:ascii="Times New Roman" w:eastAsia="Times New Roman" w:hAnsi="Times New Roman" w:cs="Times New Roman"/>
          <w:sz w:val="24"/>
          <w:szCs w:val="24"/>
          <w:lang w:eastAsia="ru-RU"/>
        </w:rPr>
        <w:t>),дог</w:t>
      </w:r>
      <w:proofErr w:type="gramEnd"/>
      <w:r w:rsidRPr="00C62926">
        <w:rPr>
          <w:rFonts w:ascii="Times New Roman" w:eastAsia="Times New Roman" w:hAnsi="Times New Roman" w:cs="Times New Roman"/>
          <w:sz w:val="24"/>
          <w:szCs w:val="24"/>
          <w:lang w:eastAsia="ru-RU"/>
        </w:rPr>
        <w:t xml:space="preserve">.58 от 20.12.2023 г, </w:t>
      </w:r>
    </w:p>
    <w:p w14:paraId="3E511CD0"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- 22 450,</w:t>
      </w:r>
      <w:proofErr w:type="gramStart"/>
      <w:r w:rsidRPr="00C62926">
        <w:rPr>
          <w:rFonts w:ascii="Times New Roman" w:eastAsia="Times New Roman" w:hAnsi="Times New Roman" w:cs="Times New Roman"/>
          <w:sz w:val="24"/>
          <w:szCs w:val="24"/>
          <w:lang w:eastAsia="ru-RU"/>
        </w:rPr>
        <w:t>00  рублей</w:t>
      </w:r>
      <w:proofErr w:type="gramEnd"/>
      <w:r w:rsidRPr="00C62926">
        <w:rPr>
          <w:rFonts w:ascii="Times New Roman" w:eastAsia="Times New Roman" w:hAnsi="Times New Roman" w:cs="Times New Roman"/>
          <w:sz w:val="24"/>
          <w:szCs w:val="24"/>
          <w:lang w:eastAsia="ru-RU"/>
        </w:rPr>
        <w:t xml:space="preserve">, ИП </w:t>
      </w:r>
      <w:proofErr w:type="spellStart"/>
      <w:r w:rsidRPr="00C62926">
        <w:rPr>
          <w:rFonts w:ascii="Times New Roman" w:eastAsia="Times New Roman" w:hAnsi="Times New Roman" w:cs="Times New Roman"/>
          <w:sz w:val="24"/>
          <w:szCs w:val="24"/>
          <w:lang w:eastAsia="ru-RU"/>
        </w:rPr>
        <w:t>Храмченков</w:t>
      </w:r>
      <w:proofErr w:type="spellEnd"/>
      <w:r w:rsidRPr="00C62926">
        <w:rPr>
          <w:rFonts w:ascii="Times New Roman" w:eastAsia="Times New Roman" w:hAnsi="Times New Roman" w:cs="Times New Roman"/>
          <w:sz w:val="24"/>
          <w:szCs w:val="24"/>
          <w:lang w:eastAsia="ru-RU"/>
        </w:rPr>
        <w:t xml:space="preserve"> Игорь Игоревич Приобретение товаров (кабель </w:t>
      </w:r>
      <w:proofErr w:type="spellStart"/>
      <w:r w:rsidRPr="00C62926">
        <w:rPr>
          <w:rFonts w:ascii="Times New Roman" w:eastAsia="Times New Roman" w:hAnsi="Times New Roman" w:cs="Times New Roman"/>
          <w:sz w:val="24"/>
          <w:szCs w:val="24"/>
          <w:lang w:eastAsia="ru-RU"/>
        </w:rPr>
        <w:t>сетевой,роутер</w:t>
      </w:r>
      <w:proofErr w:type="spellEnd"/>
      <w:r w:rsidRPr="00C62926">
        <w:rPr>
          <w:rFonts w:ascii="Times New Roman" w:eastAsia="Times New Roman" w:hAnsi="Times New Roman" w:cs="Times New Roman"/>
          <w:sz w:val="24"/>
          <w:szCs w:val="24"/>
          <w:lang w:eastAsia="ru-RU"/>
        </w:rPr>
        <w:t xml:space="preserve"> беспроводной),договор 58 от 20.12.2023 </w:t>
      </w:r>
      <w:proofErr w:type="spellStart"/>
      <w:r w:rsidRPr="00C62926">
        <w:rPr>
          <w:rFonts w:ascii="Times New Roman" w:eastAsia="Times New Roman" w:hAnsi="Times New Roman" w:cs="Times New Roman"/>
          <w:sz w:val="24"/>
          <w:szCs w:val="24"/>
          <w:lang w:eastAsia="ru-RU"/>
        </w:rPr>
        <w:t>г,накладная</w:t>
      </w:r>
      <w:proofErr w:type="spellEnd"/>
      <w:r w:rsidRPr="00C62926">
        <w:rPr>
          <w:rFonts w:ascii="Times New Roman" w:eastAsia="Times New Roman" w:hAnsi="Times New Roman" w:cs="Times New Roman"/>
          <w:sz w:val="24"/>
          <w:szCs w:val="24"/>
          <w:lang w:eastAsia="ru-RU"/>
        </w:rPr>
        <w:t xml:space="preserve"> 557 от 20.12.2023г,</w:t>
      </w:r>
    </w:p>
    <w:p w14:paraId="48CB2F3A"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w:t>
      </w:r>
    </w:p>
    <w:p w14:paraId="35DFB1D7"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МБОУ Первомайская СОШ - 59 258,90 рублей, в том числе </w:t>
      </w:r>
    </w:p>
    <w:p w14:paraId="61B662EA"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lastRenderedPageBreak/>
        <w:t xml:space="preserve">-56 066,00 руб. предоставление лицензионных прав на использование программ для ЭВМ (учебный </w:t>
      </w:r>
      <w:proofErr w:type="gramStart"/>
      <w:r w:rsidRPr="00C62926">
        <w:rPr>
          <w:rFonts w:ascii="Times New Roman" w:eastAsia="Times New Roman" w:hAnsi="Times New Roman" w:cs="Times New Roman"/>
          <w:sz w:val="24"/>
          <w:szCs w:val="24"/>
          <w:lang w:eastAsia="ru-RU"/>
        </w:rPr>
        <w:t>комплект  ПО</w:t>
      </w:r>
      <w:proofErr w:type="gramEnd"/>
      <w:r w:rsidRPr="00C62926">
        <w:rPr>
          <w:rFonts w:ascii="Times New Roman" w:eastAsia="Times New Roman" w:hAnsi="Times New Roman" w:cs="Times New Roman"/>
          <w:sz w:val="24"/>
          <w:szCs w:val="24"/>
          <w:lang w:eastAsia="ru-RU"/>
        </w:rPr>
        <w:t xml:space="preserve">), </w:t>
      </w:r>
    </w:p>
    <w:p w14:paraId="2CFD94BC"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-3 192,90 руб. ремонт ноутбука ICL RAY </w:t>
      </w:r>
      <w:proofErr w:type="spellStart"/>
      <w:r w:rsidRPr="00C62926">
        <w:rPr>
          <w:rFonts w:ascii="Times New Roman" w:eastAsia="Times New Roman" w:hAnsi="Times New Roman" w:cs="Times New Roman"/>
          <w:sz w:val="24"/>
          <w:szCs w:val="24"/>
          <w:lang w:eastAsia="ru-RU"/>
        </w:rPr>
        <w:t>book</w:t>
      </w:r>
      <w:proofErr w:type="spellEnd"/>
      <w:r w:rsidRPr="00C62926">
        <w:rPr>
          <w:rFonts w:ascii="Times New Roman" w:eastAsia="Times New Roman" w:hAnsi="Times New Roman" w:cs="Times New Roman"/>
          <w:sz w:val="24"/>
          <w:szCs w:val="24"/>
          <w:lang w:eastAsia="ru-RU"/>
        </w:rPr>
        <w:t xml:space="preserve"> </w:t>
      </w:r>
      <w:proofErr w:type="spellStart"/>
      <w:r w:rsidRPr="00C62926">
        <w:rPr>
          <w:rFonts w:ascii="Times New Roman" w:eastAsia="Times New Roman" w:hAnsi="Times New Roman" w:cs="Times New Roman"/>
          <w:sz w:val="24"/>
          <w:szCs w:val="24"/>
          <w:lang w:eastAsia="ru-RU"/>
        </w:rPr>
        <w:t>Sil</w:t>
      </w:r>
      <w:proofErr w:type="spellEnd"/>
      <w:r w:rsidRPr="00C62926">
        <w:rPr>
          <w:rFonts w:ascii="Times New Roman" w:eastAsia="Times New Roman" w:hAnsi="Times New Roman" w:cs="Times New Roman"/>
          <w:sz w:val="24"/>
          <w:szCs w:val="24"/>
          <w:lang w:eastAsia="ru-RU"/>
        </w:rPr>
        <w:t xml:space="preserve"> 516, договор от 11.12.2023 № М-034 ИП Степочкин Денис Валерьевич.</w:t>
      </w:r>
    </w:p>
    <w:p w14:paraId="173FAF17"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p>
    <w:p w14:paraId="012CC114"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МБОУ СОШ № 4 г. Карачева </w:t>
      </w:r>
      <w:proofErr w:type="spellStart"/>
      <w:r w:rsidRPr="00C62926">
        <w:rPr>
          <w:rFonts w:ascii="Times New Roman" w:eastAsia="Times New Roman" w:hAnsi="Times New Roman" w:cs="Times New Roman"/>
          <w:sz w:val="24"/>
          <w:szCs w:val="24"/>
          <w:lang w:eastAsia="ru-RU"/>
        </w:rPr>
        <w:t>им.С</w:t>
      </w:r>
      <w:proofErr w:type="spellEnd"/>
      <w:r w:rsidRPr="00C62926">
        <w:rPr>
          <w:rFonts w:ascii="Times New Roman" w:eastAsia="Times New Roman" w:hAnsi="Times New Roman" w:cs="Times New Roman"/>
          <w:sz w:val="24"/>
          <w:szCs w:val="24"/>
          <w:lang w:eastAsia="ru-RU"/>
        </w:rPr>
        <w:t>. П. Лоскутова  117 790,02 рублей, в том числе</w:t>
      </w:r>
    </w:p>
    <w:p w14:paraId="2CF7C6D4"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- 41 600,00 рублей ГАУ ДПО "БИПКРО" - курсы профессиональной переподготовки с использованием дистанционных образовательных технологий договор 310-К от 20.06.23 г акт об оказанных услуг 0000-000353 от 30.06.23г.</w:t>
      </w:r>
    </w:p>
    <w:p w14:paraId="38936D16" w14:textId="77777777" w:rsidR="00D27D06" w:rsidRPr="00C62926" w:rsidRDefault="00D27D06" w:rsidP="00B76D5A">
      <w:pPr>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-76 190,02 </w:t>
      </w:r>
      <w:proofErr w:type="gramStart"/>
      <w:r w:rsidRPr="00C62926">
        <w:rPr>
          <w:rFonts w:ascii="Times New Roman" w:eastAsia="Times New Roman" w:hAnsi="Times New Roman" w:cs="Times New Roman"/>
          <w:sz w:val="24"/>
          <w:szCs w:val="24"/>
          <w:lang w:eastAsia="ru-RU"/>
        </w:rPr>
        <w:t>рублей  ИП</w:t>
      </w:r>
      <w:proofErr w:type="gramEnd"/>
      <w:r w:rsidRPr="00C62926">
        <w:rPr>
          <w:rFonts w:ascii="Times New Roman" w:eastAsia="Times New Roman" w:hAnsi="Times New Roman" w:cs="Times New Roman"/>
          <w:sz w:val="24"/>
          <w:szCs w:val="24"/>
          <w:lang w:eastAsia="ru-RU"/>
        </w:rPr>
        <w:t xml:space="preserve"> </w:t>
      </w:r>
      <w:proofErr w:type="spellStart"/>
      <w:r w:rsidRPr="00C62926">
        <w:rPr>
          <w:rFonts w:ascii="Times New Roman" w:eastAsia="Times New Roman" w:hAnsi="Times New Roman" w:cs="Times New Roman"/>
          <w:sz w:val="24"/>
          <w:szCs w:val="24"/>
          <w:lang w:eastAsia="ru-RU"/>
        </w:rPr>
        <w:t>Храмченков</w:t>
      </w:r>
      <w:proofErr w:type="spellEnd"/>
      <w:r w:rsidRPr="00C62926">
        <w:rPr>
          <w:rFonts w:ascii="Times New Roman" w:eastAsia="Times New Roman" w:hAnsi="Times New Roman" w:cs="Times New Roman"/>
          <w:sz w:val="24"/>
          <w:szCs w:val="24"/>
          <w:lang w:eastAsia="ru-RU"/>
        </w:rPr>
        <w:t xml:space="preserve"> Игорь Игоревич-  модернизация сети интернет(разводка компьютерной сети по учебным кабинетам) по акту выполненных работ(оказания услуг) № 551 от 14.12.2023 г. и договору 55 от 14.12.23г.,</w:t>
      </w:r>
    </w:p>
    <w:p w14:paraId="6C2AAE4A"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p>
    <w:p w14:paraId="3C6D4C30"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на обеспечение выплат </w:t>
      </w:r>
      <w:r w:rsidRPr="00C62926">
        <w:rPr>
          <w:rFonts w:ascii="Times New Roman" w:eastAsia="Times New Roman" w:hAnsi="Times New Roman" w:cs="Times New Roman"/>
          <w:b/>
          <w:sz w:val="24"/>
          <w:szCs w:val="24"/>
          <w:lang w:eastAsia="ru-RU"/>
        </w:rPr>
        <w:t>ежемесячного денежного вознаграждения за классное руководство</w:t>
      </w:r>
      <w:r w:rsidRPr="00C62926">
        <w:rPr>
          <w:rFonts w:ascii="Times New Roman" w:eastAsia="Times New Roman" w:hAnsi="Times New Roman" w:cs="Times New Roman"/>
          <w:sz w:val="24"/>
          <w:szCs w:val="24"/>
          <w:lang w:eastAsia="ru-RU"/>
        </w:rPr>
        <w:t xml:space="preserve">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при плане 15 102 520,00рублей расходы составили 15 003 321,75рублей, или 99,34 %. Расходы произведены по фактическому начислению 194 педагогическим работникам за выполнение функций классного руководителя с января 2023 года по декабрь 2023 года в размере 5000,00 рублей в месяц за один класс-комплект.</w:t>
      </w:r>
    </w:p>
    <w:p w14:paraId="4810984A" w14:textId="77777777" w:rsidR="00D27D06" w:rsidRPr="00C62926" w:rsidRDefault="00D27D06" w:rsidP="00D27D06">
      <w:pPr>
        <w:spacing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реализации мероприятий по </w:t>
      </w:r>
      <w:r w:rsidRPr="00C62926">
        <w:rPr>
          <w:rFonts w:ascii="Times New Roman" w:eastAsia="Times New Roman" w:hAnsi="Times New Roman" w:cs="Times New Roman"/>
          <w:b/>
          <w:sz w:val="24"/>
          <w:szCs w:val="24"/>
          <w:lang w:eastAsia="ru-RU"/>
        </w:rPr>
        <w:t>организации бесплатного горячего питания обучающихся</w:t>
      </w:r>
      <w:r w:rsidRPr="00C62926">
        <w:rPr>
          <w:rFonts w:ascii="Times New Roman" w:eastAsia="Times New Roman" w:hAnsi="Times New Roman" w:cs="Times New Roman"/>
          <w:sz w:val="24"/>
          <w:szCs w:val="24"/>
          <w:lang w:eastAsia="ru-RU"/>
        </w:rPr>
        <w:t xml:space="preserve">, получающих </w:t>
      </w:r>
      <w:r w:rsidRPr="00C62926">
        <w:rPr>
          <w:rFonts w:ascii="Times New Roman" w:eastAsia="Times New Roman" w:hAnsi="Times New Roman" w:cs="Times New Roman"/>
          <w:b/>
          <w:sz w:val="24"/>
          <w:szCs w:val="24"/>
          <w:lang w:eastAsia="ru-RU"/>
        </w:rPr>
        <w:t>начальное</w:t>
      </w:r>
      <w:r w:rsidRPr="00C62926">
        <w:rPr>
          <w:rFonts w:ascii="Times New Roman" w:eastAsia="Times New Roman" w:hAnsi="Times New Roman" w:cs="Times New Roman"/>
          <w:sz w:val="24"/>
          <w:szCs w:val="24"/>
          <w:lang w:eastAsia="ru-RU"/>
        </w:rPr>
        <w:t xml:space="preserve"> общее образование в муниципальных образовательных организациях, в рамках государственной программы "Развитие образования и науки Брянской области" при плане 14 260 295,79 </w:t>
      </w:r>
      <w:proofErr w:type="gramStart"/>
      <w:r w:rsidRPr="00C62926">
        <w:rPr>
          <w:rFonts w:ascii="Times New Roman" w:eastAsia="Times New Roman" w:hAnsi="Times New Roman" w:cs="Times New Roman"/>
          <w:sz w:val="24"/>
          <w:szCs w:val="24"/>
          <w:lang w:eastAsia="ru-RU"/>
        </w:rPr>
        <w:t>рублей  исполнено</w:t>
      </w:r>
      <w:proofErr w:type="gramEnd"/>
      <w:r w:rsidRPr="00C62926">
        <w:rPr>
          <w:rFonts w:ascii="Times New Roman" w:eastAsia="Times New Roman" w:hAnsi="Times New Roman" w:cs="Times New Roman"/>
          <w:sz w:val="24"/>
          <w:szCs w:val="24"/>
          <w:lang w:eastAsia="ru-RU"/>
        </w:rPr>
        <w:t xml:space="preserve"> 13 228 628,40 рублей, или  97,65%.  </w:t>
      </w:r>
      <w:r w:rsidRPr="00C62926">
        <w:rPr>
          <w:rFonts w:ascii="Times New Roman" w:eastAsia="Times New Roman" w:hAnsi="Times New Roman" w:cs="Times New Roman"/>
          <w:sz w:val="24"/>
          <w:szCs w:val="24"/>
          <w:lang w:eastAsia="zh-CN"/>
        </w:rPr>
        <w:t>Расходы произведены по фактической потребности, посещаемости учащихся 1-4 классов из расчета стоимости одного дето-</w:t>
      </w:r>
      <w:proofErr w:type="gramStart"/>
      <w:r w:rsidRPr="00C62926">
        <w:rPr>
          <w:rFonts w:ascii="Times New Roman" w:eastAsia="Times New Roman" w:hAnsi="Times New Roman" w:cs="Times New Roman"/>
          <w:sz w:val="24"/>
          <w:szCs w:val="24"/>
          <w:lang w:eastAsia="zh-CN"/>
        </w:rPr>
        <w:t>дня  (</w:t>
      </w:r>
      <w:proofErr w:type="gramEnd"/>
      <w:r w:rsidRPr="00C62926">
        <w:rPr>
          <w:rFonts w:ascii="Times New Roman" w:eastAsia="Times New Roman" w:hAnsi="Times New Roman" w:cs="Times New Roman"/>
          <w:sz w:val="24"/>
          <w:szCs w:val="24"/>
          <w:lang w:eastAsia="zh-CN"/>
        </w:rPr>
        <w:t>горячий завтрак) с 01.01.2023 года по 31.12.2023 года 72 рубля.</w:t>
      </w:r>
    </w:p>
    <w:p w14:paraId="3FAF3A55" w14:textId="77777777" w:rsidR="00D27D06" w:rsidRPr="00C62926" w:rsidRDefault="00D27D06" w:rsidP="00D27D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реализации мероприятий </w:t>
      </w:r>
      <w:r w:rsidRPr="00C62926">
        <w:rPr>
          <w:rFonts w:ascii="Times New Roman" w:eastAsia="Times New Roman" w:hAnsi="Times New Roman" w:cs="Times New Roman"/>
          <w:b/>
          <w:sz w:val="24"/>
          <w:szCs w:val="24"/>
          <w:lang w:eastAsia="ru-RU"/>
        </w:rPr>
        <w:t>по обеспечению деятельности советников директора</w:t>
      </w:r>
      <w:r w:rsidRPr="00C62926">
        <w:rPr>
          <w:rFonts w:ascii="Times New Roman" w:eastAsia="Times New Roman" w:hAnsi="Times New Roman" w:cs="Times New Roman"/>
          <w:sz w:val="24"/>
          <w:szCs w:val="24"/>
          <w:lang w:eastAsia="ru-RU"/>
        </w:rPr>
        <w:t xml:space="preserve"> по воспитанию и взаимодействию с детскими общественными объединениями в муниципальных общеобразовательных организациях, в целях достижения результатов регионального проекта "Патриотическое воспитание граждан Российской Федерации (Брянская область)", обеспечивающего достижение целей, показателей и результатов федерального проекта "Патриотическое воспитание граждан Российской Федерации" государственной программы «Развитие образования и науки Брянской области» - расходы по плану составили 2 588 443,7 рублей , кассовое исполнение 2 588 443,68 рублей, </w:t>
      </w:r>
      <w:proofErr w:type="spellStart"/>
      <w:r w:rsidRPr="00C62926">
        <w:rPr>
          <w:rFonts w:ascii="Times New Roman" w:eastAsia="Times New Roman" w:hAnsi="Times New Roman" w:cs="Times New Roman"/>
          <w:sz w:val="24"/>
          <w:szCs w:val="24"/>
          <w:lang w:eastAsia="ru-RU"/>
        </w:rPr>
        <w:t>редоставленного</w:t>
      </w:r>
      <w:proofErr w:type="spellEnd"/>
      <w:r w:rsidRPr="00C62926">
        <w:rPr>
          <w:rFonts w:ascii="Times New Roman" w:eastAsia="Times New Roman" w:hAnsi="Times New Roman" w:cs="Times New Roman"/>
          <w:sz w:val="24"/>
          <w:szCs w:val="24"/>
          <w:lang w:eastAsia="ru-RU"/>
        </w:rPr>
        <w:t xml:space="preserve"> из бюджета Брянской области в 2023 году бюджету Карачевского муниципального района Брянской области иного межбюджетного трансферта.</w:t>
      </w:r>
    </w:p>
    <w:p w14:paraId="405D947D" w14:textId="77777777" w:rsidR="00D27D06" w:rsidRPr="00C62926" w:rsidRDefault="00D27D06" w:rsidP="00D27D06">
      <w:pPr>
        <w:spacing w:after="0" w:line="240" w:lineRule="auto"/>
        <w:jc w:val="both"/>
        <w:rPr>
          <w:rFonts w:ascii="Times New Roman" w:eastAsia="Times New Roman" w:hAnsi="Times New Roman" w:cs="Times New Roman"/>
          <w:sz w:val="24"/>
          <w:szCs w:val="24"/>
          <w:lang w:eastAsia="ru-RU"/>
        </w:rPr>
      </w:pPr>
    </w:p>
    <w:p w14:paraId="61164F6F" w14:textId="77777777" w:rsidR="00D27D06" w:rsidRPr="00C62926" w:rsidRDefault="00D27D06" w:rsidP="00D27D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реализация мероприятий </w:t>
      </w:r>
      <w:r w:rsidRPr="00C62926">
        <w:rPr>
          <w:rFonts w:ascii="Times New Roman" w:eastAsia="Times New Roman" w:hAnsi="Times New Roman" w:cs="Times New Roman"/>
          <w:b/>
          <w:sz w:val="24"/>
          <w:szCs w:val="24"/>
          <w:lang w:eastAsia="ru-RU"/>
        </w:rPr>
        <w:t>по модернизации школьных систем образования</w:t>
      </w:r>
      <w:r w:rsidRPr="00C62926">
        <w:rPr>
          <w:rFonts w:ascii="Times New Roman" w:eastAsia="Times New Roman" w:hAnsi="Times New Roman" w:cs="Times New Roman"/>
          <w:sz w:val="24"/>
          <w:szCs w:val="24"/>
          <w:lang w:eastAsia="ru-RU"/>
        </w:rPr>
        <w:t>; 50 964 165,74 рублей, или 100%-  капитальный ремонт здания МБОУ СОШ № 5, оснащение средствами обучения за счет средств федерального, областного и местного бюджетов.</w:t>
      </w:r>
    </w:p>
    <w:p w14:paraId="2FF22EDD" w14:textId="77777777" w:rsidR="00D27D06" w:rsidRPr="00C62926" w:rsidRDefault="00D27D06" w:rsidP="00D27D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FCB072" w14:textId="77777777" w:rsidR="00D27D06" w:rsidRPr="00C62926" w:rsidRDefault="00D27D06" w:rsidP="00D27D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По молодежной политике и оздоровлению детей  при плане 1 687 141,14руб. расходы составили 1 679 142,96 рублей, или 99,53 % и направлены на мероприятия </w:t>
      </w:r>
      <w:r w:rsidRPr="00C62926">
        <w:rPr>
          <w:rFonts w:ascii="Times New Roman" w:eastAsia="Times New Roman" w:hAnsi="Times New Roman" w:cs="Times New Roman"/>
          <w:b/>
          <w:sz w:val="24"/>
          <w:szCs w:val="24"/>
          <w:lang w:eastAsia="ru-RU"/>
        </w:rPr>
        <w:t>по проведению оздоровительной кампании детей</w:t>
      </w:r>
      <w:r w:rsidRPr="00C62926">
        <w:rPr>
          <w:rFonts w:ascii="Times New Roman" w:eastAsia="Times New Roman" w:hAnsi="Times New Roman" w:cs="Times New Roman"/>
          <w:sz w:val="24"/>
          <w:szCs w:val="24"/>
          <w:lang w:eastAsia="ru-RU"/>
        </w:rPr>
        <w:t xml:space="preserve"> на базе учреждений образования, физической культуры и спорта за счет областного бюджета в сумме 1 155 060,00 рублей и </w:t>
      </w:r>
      <w:proofErr w:type="spellStart"/>
      <w:r w:rsidRPr="00C62926">
        <w:rPr>
          <w:rFonts w:ascii="Times New Roman" w:eastAsia="Times New Roman" w:hAnsi="Times New Roman" w:cs="Times New Roman"/>
          <w:sz w:val="24"/>
          <w:szCs w:val="24"/>
          <w:lang w:eastAsia="ru-RU"/>
        </w:rPr>
        <w:t>софинансирование</w:t>
      </w:r>
      <w:proofErr w:type="spellEnd"/>
      <w:r w:rsidRPr="00C62926">
        <w:rPr>
          <w:rFonts w:ascii="Times New Roman" w:eastAsia="Times New Roman" w:hAnsi="Times New Roman" w:cs="Times New Roman"/>
          <w:sz w:val="24"/>
          <w:szCs w:val="24"/>
          <w:lang w:eastAsia="ru-RU"/>
        </w:rPr>
        <w:t xml:space="preserve"> местного бюджета в сумме 494 999,10 рублей, + дополнительно 29083,96 рублей за счет средств местного бюджета питание детей мобилизованных граждан.</w:t>
      </w:r>
    </w:p>
    <w:p w14:paraId="1109EF4A" w14:textId="77777777" w:rsidR="00D27D06" w:rsidRPr="00C62926" w:rsidRDefault="00D27D06" w:rsidP="00D27D06">
      <w:pPr>
        <w:widowControl w:val="0"/>
        <w:spacing w:after="0" w:line="240" w:lineRule="auto"/>
        <w:rPr>
          <w:rFonts w:ascii="Times New Roman" w:eastAsia="Times New Roman" w:hAnsi="Times New Roman" w:cs="Times New Roman"/>
          <w:lang w:eastAsia="ru-RU"/>
        </w:rPr>
      </w:pPr>
    </w:p>
    <w:p w14:paraId="452DB6AF" w14:textId="77777777" w:rsidR="00D27D06" w:rsidRPr="00C62926" w:rsidRDefault="00D27D06" w:rsidP="00D27D06">
      <w:pPr>
        <w:widowControl w:val="0"/>
        <w:spacing w:after="0" w:line="240" w:lineRule="auto"/>
        <w:jc w:val="both"/>
        <w:rPr>
          <w:rFonts w:ascii="Times New Roman" w:eastAsia="Times New Roman" w:hAnsi="Times New Roman" w:cs="Times New Roman"/>
          <w:sz w:val="24"/>
          <w:szCs w:val="24"/>
          <w:lang w:eastAsia="ru-RU"/>
        </w:rPr>
      </w:pPr>
      <w:r w:rsidRPr="00C62926">
        <w:rPr>
          <w:rFonts w:ascii="Times New Roman" w:eastAsia="Times New Roman" w:hAnsi="Times New Roman" w:cs="Times New Roman"/>
          <w:sz w:val="24"/>
          <w:szCs w:val="24"/>
          <w:lang w:eastAsia="ru-RU"/>
        </w:rPr>
        <w:t xml:space="preserve">   Реализация мероприятий по развитию материально-технической базы муниципальных </w:t>
      </w:r>
      <w:r w:rsidRPr="00C62926">
        <w:rPr>
          <w:rFonts w:ascii="Times New Roman" w:eastAsia="Times New Roman" w:hAnsi="Times New Roman" w:cs="Times New Roman"/>
          <w:sz w:val="24"/>
          <w:szCs w:val="24"/>
          <w:lang w:eastAsia="ru-RU"/>
        </w:rPr>
        <w:lastRenderedPageBreak/>
        <w:t xml:space="preserve">образовательных организаций в сфере физической культуры и спорта направлены на </w:t>
      </w:r>
      <w:r w:rsidRPr="00C62926">
        <w:rPr>
          <w:rFonts w:ascii="Times New Roman" w:eastAsia="Times New Roman" w:hAnsi="Times New Roman" w:cs="Times New Roman"/>
          <w:b/>
          <w:sz w:val="24"/>
          <w:szCs w:val="24"/>
          <w:lang w:eastAsia="ru-RU"/>
        </w:rPr>
        <w:t>приобретение спортивной формы, оборудования и инвентаря</w:t>
      </w:r>
      <w:r w:rsidRPr="00C62926">
        <w:rPr>
          <w:rFonts w:ascii="Times New Roman" w:eastAsia="Times New Roman" w:hAnsi="Times New Roman" w:cs="Times New Roman"/>
          <w:sz w:val="24"/>
          <w:szCs w:val="24"/>
          <w:lang w:eastAsia="ru-RU"/>
        </w:rPr>
        <w:t xml:space="preserve"> для государственных и муниципальных учреждений физкультурно-спортивной направленности, спортивных клубов, финансируемых из областного и муниципальных бюджетов МБУ ДО Карачевская СШ, расходы по плану и кассе составили 357 274,73рублей, или 100%.</w:t>
      </w:r>
    </w:p>
    <w:p w14:paraId="05C63863" w14:textId="77777777" w:rsidR="00D27D06" w:rsidRPr="00C62926" w:rsidRDefault="00D27D06" w:rsidP="00D27D06">
      <w:pPr>
        <w:widowControl w:val="0"/>
        <w:spacing w:after="0" w:line="240" w:lineRule="auto"/>
        <w:rPr>
          <w:rFonts w:ascii="Times New Roman" w:eastAsia="Times New Roman" w:hAnsi="Times New Roman" w:cs="Times New Roman"/>
          <w:lang w:eastAsia="ru-RU"/>
        </w:rPr>
      </w:pPr>
    </w:p>
    <w:p w14:paraId="0D93FD71" w14:textId="7D0E2918" w:rsidR="009C5035" w:rsidRPr="00C62926" w:rsidRDefault="009C5035" w:rsidP="002C34F8">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Во </w:t>
      </w:r>
      <w:r w:rsidR="001D1661" w:rsidRPr="00C62926">
        <w:rPr>
          <w:rFonts w:ascii="Times New Roman" w:hAnsi="Times New Roman" w:cs="Times New Roman"/>
          <w:sz w:val="26"/>
          <w:szCs w:val="26"/>
        </w:rPr>
        <w:t>всех школах района созданы</w:t>
      </w:r>
      <w:r w:rsidRPr="00C62926">
        <w:rPr>
          <w:rFonts w:ascii="Times New Roman" w:hAnsi="Times New Roman" w:cs="Times New Roman"/>
          <w:sz w:val="26"/>
          <w:szCs w:val="26"/>
        </w:rPr>
        <w:t xml:space="preserve"> необходимые условия для организации образовательного процесса. В целях обеспечения безопасности, антитеррористической защищенности школы оборудованы кнопками экстренного вызова полиции, системами автоматической пожарной сигнализации (АПС), дублирующей сигнал о пожаре на пульт подразделения пожарной охраны.</w:t>
      </w:r>
      <w:r w:rsidR="00290C8D" w:rsidRPr="00C62926">
        <w:rPr>
          <w:rFonts w:ascii="Times New Roman" w:hAnsi="Times New Roman" w:cs="Times New Roman"/>
          <w:sz w:val="26"/>
          <w:szCs w:val="26"/>
        </w:rPr>
        <w:t xml:space="preserve"> В МБОУ СОШ им. С.М. Кирова</w:t>
      </w:r>
      <w:r w:rsidR="00CC45A1" w:rsidRPr="00C62926">
        <w:rPr>
          <w:rFonts w:ascii="Times New Roman" w:hAnsi="Times New Roman" w:cs="Times New Roman"/>
          <w:sz w:val="26"/>
          <w:szCs w:val="26"/>
        </w:rPr>
        <w:t xml:space="preserve"> и МБОУ СОШ им. А.М. Горького</w:t>
      </w:r>
      <w:r w:rsidR="00290C8D" w:rsidRPr="00C62926">
        <w:rPr>
          <w:rFonts w:ascii="Times New Roman" w:hAnsi="Times New Roman" w:cs="Times New Roman"/>
          <w:sz w:val="26"/>
          <w:szCs w:val="26"/>
        </w:rPr>
        <w:t xml:space="preserve"> обеспечено наличие физической охраны.</w:t>
      </w:r>
    </w:p>
    <w:p w14:paraId="016E9D5D" w14:textId="20543403" w:rsidR="008F52B0" w:rsidRPr="00C62926" w:rsidRDefault="008F52B0" w:rsidP="002C34F8">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В 10 образовательных организациях района имеются школьные автобусы, что позволяет обеспечить подвоз обучающихся к месту учебы. Все автобусы оснащены спутниковой системой ГЛОНАСС, проблесковыми маячками, оборудованы тахографами. В </w:t>
      </w:r>
      <w:r w:rsidR="001D1661" w:rsidRPr="00C62926">
        <w:rPr>
          <w:rFonts w:ascii="Times New Roman" w:hAnsi="Times New Roman" w:cs="Times New Roman"/>
          <w:sz w:val="26"/>
          <w:szCs w:val="26"/>
        </w:rPr>
        <w:t>202</w:t>
      </w:r>
      <w:r w:rsidR="00CC45A1" w:rsidRPr="00C62926">
        <w:rPr>
          <w:rFonts w:ascii="Times New Roman" w:hAnsi="Times New Roman" w:cs="Times New Roman"/>
          <w:sz w:val="26"/>
          <w:szCs w:val="26"/>
        </w:rPr>
        <w:t>2</w:t>
      </w:r>
      <w:r w:rsidR="001D1661" w:rsidRPr="00C62926">
        <w:rPr>
          <w:rFonts w:ascii="Times New Roman" w:hAnsi="Times New Roman" w:cs="Times New Roman"/>
          <w:sz w:val="26"/>
          <w:szCs w:val="26"/>
        </w:rPr>
        <w:t xml:space="preserve"> году получен </w:t>
      </w:r>
      <w:r w:rsidR="00CC45A1" w:rsidRPr="00C62926">
        <w:rPr>
          <w:rFonts w:ascii="Times New Roman" w:hAnsi="Times New Roman" w:cs="Times New Roman"/>
          <w:sz w:val="26"/>
          <w:szCs w:val="26"/>
        </w:rPr>
        <w:t>один</w:t>
      </w:r>
      <w:r w:rsidR="001D1661" w:rsidRPr="00C62926">
        <w:rPr>
          <w:rFonts w:ascii="Times New Roman" w:hAnsi="Times New Roman" w:cs="Times New Roman"/>
          <w:sz w:val="26"/>
          <w:szCs w:val="26"/>
        </w:rPr>
        <w:t xml:space="preserve"> новы</w:t>
      </w:r>
      <w:r w:rsidR="00CC45A1" w:rsidRPr="00C62926">
        <w:rPr>
          <w:rFonts w:ascii="Times New Roman" w:hAnsi="Times New Roman" w:cs="Times New Roman"/>
          <w:sz w:val="26"/>
          <w:szCs w:val="26"/>
        </w:rPr>
        <w:t>й</w:t>
      </w:r>
      <w:r w:rsidR="001D1661" w:rsidRPr="00C62926">
        <w:rPr>
          <w:rFonts w:ascii="Times New Roman" w:hAnsi="Times New Roman" w:cs="Times New Roman"/>
          <w:sz w:val="26"/>
          <w:szCs w:val="26"/>
        </w:rPr>
        <w:t xml:space="preserve"> школьны</w:t>
      </w:r>
      <w:r w:rsidR="00CC45A1" w:rsidRPr="00C62926">
        <w:rPr>
          <w:rFonts w:ascii="Times New Roman" w:hAnsi="Times New Roman" w:cs="Times New Roman"/>
          <w:sz w:val="26"/>
          <w:szCs w:val="26"/>
        </w:rPr>
        <w:t>й</w:t>
      </w:r>
      <w:r w:rsidR="001D1661" w:rsidRPr="00C62926">
        <w:rPr>
          <w:rFonts w:ascii="Times New Roman" w:hAnsi="Times New Roman" w:cs="Times New Roman"/>
          <w:sz w:val="26"/>
          <w:szCs w:val="26"/>
        </w:rPr>
        <w:t xml:space="preserve"> автобус для подвоза обучающихся </w:t>
      </w:r>
      <w:r w:rsidRPr="00C62926">
        <w:rPr>
          <w:rFonts w:ascii="Times New Roman" w:hAnsi="Times New Roman" w:cs="Times New Roman"/>
          <w:sz w:val="26"/>
          <w:szCs w:val="26"/>
        </w:rPr>
        <w:t xml:space="preserve">МБОУ </w:t>
      </w:r>
      <w:r w:rsidR="00CC45A1" w:rsidRPr="00C62926">
        <w:rPr>
          <w:rFonts w:ascii="Times New Roman" w:hAnsi="Times New Roman" w:cs="Times New Roman"/>
          <w:sz w:val="26"/>
          <w:szCs w:val="26"/>
        </w:rPr>
        <w:t xml:space="preserve">Тёпловская </w:t>
      </w:r>
      <w:r w:rsidRPr="00C62926">
        <w:rPr>
          <w:rFonts w:ascii="Times New Roman" w:hAnsi="Times New Roman" w:cs="Times New Roman"/>
          <w:sz w:val="26"/>
          <w:szCs w:val="26"/>
        </w:rPr>
        <w:t>СОШ</w:t>
      </w:r>
      <w:r w:rsidR="000653BF" w:rsidRPr="00C62926">
        <w:rPr>
          <w:rFonts w:ascii="Times New Roman" w:hAnsi="Times New Roman" w:cs="Times New Roman"/>
          <w:sz w:val="26"/>
          <w:szCs w:val="26"/>
        </w:rPr>
        <w:t>.</w:t>
      </w:r>
      <w:r w:rsidRPr="00C62926">
        <w:rPr>
          <w:rFonts w:ascii="Times New Roman" w:hAnsi="Times New Roman" w:cs="Times New Roman"/>
          <w:sz w:val="26"/>
          <w:szCs w:val="26"/>
        </w:rPr>
        <w:t xml:space="preserve"> </w:t>
      </w:r>
    </w:p>
    <w:p w14:paraId="0B97ACF0" w14:textId="77777777" w:rsidR="009C5035" w:rsidRPr="00C62926" w:rsidRDefault="009C5035" w:rsidP="002C34F8">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течение года проводились мероприятия, направленные на выполнение предписаний надзорных органов и обеспечение безопасности образовательного процесса.</w:t>
      </w:r>
    </w:p>
    <w:p w14:paraId="1F8F0900" w14:textId="77777777" w:rsidR="000B69B2" w:rsidRPr="00C62926" w:rsidRDefault="000B69B2" w:rsidP="002C34F8">
      <w:pPr>
        <w:spacing w:after="0" w:line="240" w:lineRule="auto"/>
        <w:ind w:firstLine="709"/>
        <w:jc w:val="both"/>
        <w:rPr>
          <w:rFonts w:ascii="Times New Roman" w:hAnsi="Times New Roman" w:cs="Times New Roman"/>
          <w:sz w:val="26"/>
          <w:szCs w:val="26"/>
        </w:rPr>
      </w:pPr>
    </w:p>
    <w:p w14:paraId="4DCF797A" w14:textId="622BA768" w:rsidR="000653BF" w:rsidRPr="00C62926" w:rsidRDefault="009C5035" w:rsidP="00005D12">
      <w:pPr>
        <w:pStyle w:val="a7"/>
        <w:numPr>
          <w:ilvl w:val="1"/>
          <w:numId w:val="8"/>
        </w:numPr>
        <w:spacing w:after="0" w:line="240" w:lineRule="auto"/>
        <w:ind w:left="0" w:firstLine="709"/>
        <w:jc w:val="both"/>
        <w:outlineLvl w:val="0"/>
        <w:rPr>
          <w:rFonts w:ascii="Times New Roman" w:hAnsi="Times New Roman" w:cs="Times New Roman"/>
          <w:sz w:val="26"/>
          <w:szCs w:val="26"/>
        </w:rPr>
      </w:pPr>
      <w:bookmarkStart w:id="24" w:name="_Toc109231022"/>
      <w:bookmarkEnd w:id="23"/>
      <w:r w:rsidRPr="00C62926">
        <w:rPr>
          <w:rFonts w:ascii="Times New Roman" w:eastAsiaTheme="majorEastAsia" w:hAnsi="Times New Roman" w:cs="Times New Roman"/>
          <w:b/>
          <w:bCs/>
          <w:sz w:val="26"/>
          <w:szCs w:val="26"/>
          <w:lang w:eastAsia="ru-RU"/>
        </w:rPr>
        <w:t xml:space="preserve">Условия для сохранения и укрепления здоровья детей и подростков, в т.ч. организация питания </w:t>
      </w:r>
      <w:r w:rsidR="00BB0F13" w:rsidRPr="00C62926">
        <w:rPr>
          <w:rFonts w:ascii="Times New Roman" w:eastAsiaTheme="majorEastAsia" w:hAnsi="Times New Roman" w:cs="Times New Roman"/>
          <w:b/>
          <w:bCs/>
          <w:sz w:val="26"/>
          <w:szCs w:val="26"/>
          <w:lang w:eastAsia="ru-RU"/>
        </w:rPr>
        <w:t xml:space="preserve">и </w:t>
      </w:r>
      <w:r w:rsidRPr="00C62926">
        <w:rPr>
          <w:rFonts w:ascii="Times New Roman" w:eastAsiaTheme="majorEastAsia" w:hAnsi="Times New Roman" w:cs="Times New Roman"/>
          <w:b/>
          <w:bCs/>
          <w:sz w:val="26"/>
          <w:szCs w:val="26"/>
          <w:lang w:eastAsia="ru-RU"/>
        </w:rPr>
        <w:t>медобслуживания</w:t>
      </w:r>
      <w:bookmarkEnd w:id="24"/>
      <w:r w:rsidR="00740C18" w:rsidRPr="00C62926">
        <w:rPr>
          <w:rFonts w:ascii="Times New Roman" w:eastAsiaTheme="majorEastAsia" w:hAnsi="Times New Roman" w:cs="Times New Roman"/>
          <w:b/>
          <w:bCs/>
          <w:sz w:val="26"/>
          <w:szCs w:val="26"/>
          <w:lang w:eastAsia="ru-RU"/>
        </w:rPr>
        <w:t>- Громова С.П.</w:t>
      </w:r>
    </w:p>
    <w:p w14:paraId="61BEE92B" w14:textId="77777777" w:rsidR="000653BF" w:rsidRPr="00C62926" w:rsidRDefault="000653BF" w:rsidP="000653BF">
      <w:pPr>
        <w:pStyle w:val="a7"/>
        <w:spacing w:after="0" w:line="240" w:lineRule="auto"/>
        <w:ind w:left="709"/>
        <w:jc w:val="both"/>
        <w:outlineLvl w:val="0"/>
        <w:rPr>
          <w:rFonts w:ascii="Times New Roman" w:hAnsi="Times New Roman" w:cs="Times New Roman"/>
          <w:sz w:val="26"/>
          <w:szCs w:val="26"/>
        </w:rPr>
      </w:pPr>
    </w:p>
    <w:p w14:paraId="6A3586FF" w14:textId="6162A73E" w:rsidR="0008267F" w:rsidRPr="00C62926" w:rsidRDefault="000653BF" w:rsidP="000653BF">
      <w:pPr>
        <w:spacing w:after="0" w:line="240" w:lineRule="auto"/>
        <w:jc w:val="both"/>
        <w:outlineLvl w:val="0"/>
        <w:rPr>
          <w:rFonts w:ascii="Times New Roman" w:hAnsi="Times New Roman" w:cs="Times New Roman"/>
          <w:sz w:val="26"/>
          <w:szCs w:val="26"/>
        </w:rPr>
      </w:pPr>
      <w:r w:rsidRPr="00C62926">
        <w:rPr>
          <w:rFonts w:ascii="Times New Roman" w:hAnsi="Times New Roman" w:cs="Times New Roman"/>
          <w:sz w:val="26"/>
          <w:szCs w:val="26"/>
        </w:rPr>
        <w:t xml:space="preserve">       </w:t>
      </w:r>
      <w:r w:rsidR="009C5035" w:rsidRPr="00C62926">
        <w:rPr>
          <w:rFonts w:ascii="Times New Roman" w:hAnsi="Times New Roman" w:cs="Times New Roman"/>
          <w:sz w:val="26"/>
          <w:szCs w:val="26"/>
        </w:rPr>
        <w:t>В общеобразовательных учреждени</w:t>
      </w:r>
      <w:r w:rsidR="00B91D54" w:rsidRPr="00C62926">
        <w:rPr>
          <w:rFonts w:ascii="Times New Roman" w:hAnsi="Times New Roman" w:cs="Times New Roman"/>
          <w:sz w:val="26"/>
          <w:szCs w:val="26"/>
        </w:rPr>
        <w:t>ях</w:t>
      </w:r>
      <w:r w:rsidR="009C5035" w:rsidRPr="00C62926">
        <w:rPr>
          <w:rFonts w:ascii="Times New Roman" w:hAnsi="Times New Roman" w:cs="Times New Roman"/>
          <w:sz w:val="26"/>
          <w:szCs w:val="26"/>
        </w:rPr>
        <w:t xml:space="preserve"> района созданы условия для обеспечения школьников доступным и качественным горячим питанием, имеются столовые, оснащенные необходимым оборудованием и инвентарем. Организация питания учащихся 6 школ осуществляется совместно с общепитом, 7 учреждений в сельской местности организуют питание самостоятельно. Надо отметить, что охват горячим питанием обучающих</w:t>
      </w:r>
      <w:r w:rsidR="00475D35" w:rsidRPr="00C62926">
        <w:rPr>
          <w:rFonts w:ascii="Times New Roman" w:hAnsi="Times New Roman" w:cs="Times New Roman"/>
          <w:sz w:val="26"/>
          <w:szCs w:val="26"/>
        </w:rPr>
        <w:t xml:space="preserve">ся в прошедшем учебном году </w:t>
      </w:r>
      <w:r w:rsidR="00BB0F13" w:rsidRPr="00C62926">
        <w:rPr>
          <w:rFonts w:ascii="Times New Roman" w:hAnsi="Times New Roman" w:cs="Times New Roman"/>
          <w:sz w:val="26"/>
          <w:szCs w:val="26"/>
        </w:rPr>
        <w:t>повысился</w:t>
      </w:r>
      <w:r w:rsidR="00764BF4" w:rsidRPr="00C62926">
        <w:rPr>
          <w:rFonts w:ascii="Times New Roman" w:hAnsi="Times New Roman" w:cs="Times New Roman"/>
          <w:sz w:val="26"/>
          <w:szCs w:val="26"/>
        </w:rPr>
        <w:t xml:space="preserve"> до </w:t>
      </w:r>
      <w:r w:rsidR="00F64BC0" w:rsidRPr="00C62926">
        <w:rPr>
          <w:rFonts w:ascii="Times New Roman" w:hAnsi="Times New Roman" w:cs="Times New Roman"/>
          <w:sz w:val="26"/>
          <w:szCs w:val="26"/>
        </w:rPr>
        <w:t>70</w:t>
      </w:r>
      <w:r w:rsidR="00764BF4" w:rsidRPr="00C62926">
        <w:rPr>
          <w:rFonts w:ascii="Times New Roman" w:hAnsi="Times New Roman" w:cs="Times New Roman"/>
          <w:sz w:val="26"/>
          <w:szCs w:val="26"/>
        </w:rPr>
        <w:t>%</w:t>
      </w:r>
      <w:r w:rsidR="00BB0F13" w:rsidRPr="00C62926">
        <w:rPr>
          <w:rFonts w:ascii="Times New Roman" w:hAnsi="Times New Roman" w:cs="Times New Roman"/>
          <w:sz w:val="26"/>
          <w:szCs w:val="26"/>
        </w:rPr>
        <w:t xml:space="preserve"> в связи с тем, что</w:t>
      </w:r>
      <w:r w:rsidR="00424340" w:rsidRPr="00C62926">
        <w:rPr>
          <w:rFonts w:ascii="Times New Roman" w:hAnsi="Times New Roman" w:cs="Times New Roman"/>
          <w:sz w:val="26"/>
          <w:szCs w:val="26"/>
        </w:rPr>
        <w:t xml:space="preserve"> все обучающиеся 1-4 классов (1</w:t>
      </w:r>
      <w:r w:rsidR="00F64BC0" w:rsidRPr="00C62926">
        <w:rPr>
          <w:rFonts w:ascii="Times New Roman" w:hAnsi="Times New Roman" w:cs="Times New Roman"/>
          <w:sz w:val="26"/>
          <w:szCs w:val="26"/>
        </w:rPr>
        <w:t>28</w:t>
      </w:r>
      <w:r w:rsidR="008867AF" w:rsidRPr="00C62926">
        <w:rPr>
          <w:rFonts w:ascii="Times New Roman" w:hAnsi="Times New Roman" w:cs="Times New Roman"/>
          <w:sz w:val="26"/>
          <w:szCs w:val="26"/>
        </w:rPr>
        <w:t>1</w:t>
      </w:r>
      <w:r w:rsidR="00B91D54" w:rsidRPr="00C62926">
        <w:rPr>
          <w:rFonts w:ascii="Times New Roman" w:hAnsi="Times New Roman" w:cs="Times New Roman"/>
          <w:sz w:val="26"/>
          <w:szCs w:val="26"/>
        </w:rPr>
        <w:t xml:space="preserve"> человек</w:t>
      </w:r>
      <w:r w:rsidR="00424340" w:rsidRPr="00C62926">
        <w:rPr>
          <w:rFonts w:ascii="Times New Roman" w:hAnsi="Times New Roman" w:cs="Times New Roman"/>
          <w:sz w:val="26"/>
          <w:szCs w:val="26"/>
        </w:rPr>
        <w:t>) были обеспечены бесплатным питанием</w:t>
      </w:r>
      <w:r w:rsidR="00764BF4" w:rsidRPr="00C62926">
        <w:rPr>
          <w:rFonts w:ascii="Times New Roman" w:hAnsi="Times New Roman" w:cs="Times New Roman"/>
          <w:sz w:val="26"/>
          <w:szCs w:val="26"/>
        </w:rPr>
        <w:t xml:space="preserve">. </w:t>
      </w:r>
      <w:r w:rsidR="00153431" w:rsidRPr="00C62926">
        <w:rPr>
          <w:rFonts w:ascii="Times New Roman" w:hAnsi="Times New Roman" w:cs="Times New Roman"/>
          <w:sz w:val="26"/>
          <w:szCs w:val="26"/>
        </w:rPr>
        <w:t xml:space="preserve">В сельских школах </w:t>
      </w:r>
      <w:r w:rsidR="00764BF4" w:rsidRPr="00C62926">
        <w:rPr>
          <w:rFonts w:ascii="Times New Roman" w:hAnsi="Times New Roman" w:cs="Times New Roman"/>
          <w:sz w:val="26"/>
          <w:szCs w:val="26"/>
        </w:rPr>
        <w:t xml:space="preserve">показатели </w:t>
      </w:r>
      <w:r w:rsidR="008867AF" w:rsidRPr="00C62926">
        <w:rPr>
          <w:rFonts w:ascii="Times New Roman" w:hAnsi="Times New Roman" w:cs="Times New Roman"/>
          <w:sz w:val="26"/>
          <w:szCs w:val="26"/>
        </w:rPr>
        <w:t>составляют</w:t>
      </w:r>
      <w:r w:rsidR="00764BF4" w:rsidRPr="00C62926">
        <w:rPr>
          <w:rFonts w:ascii="Times New Roman" w:hAnsi="Times New Roman" w:cs="Times New Roman"/>
          <w:sz w:val="26"/>
          <w:szCs w:val="26"/>
        </w:rPr>
        <w:t xml:space="preserve"> </w:t>
      </w:r>
      <w:r w:rsidR="00415630" w:rsidRPr="00C62926">
        <w:rPr>
          <w:rFonts w:ascii="Times New Roman" w:hAnsi="Times New Roman" w:cs="Times New Roman"/>
          <w:sz w:val="26"/>
          <w:szCs w:val="26"/>
        </w:rPr>
        <w:t>70</w:t>
      </w:r>
      <w:r w:rsidR="0008267F" w:rsidRPr="00C62926">
        <w:rPr>
          <w:rFonts w:ascii="Times New Roman" w:hAnsi="Times New Roman" w:cs="Times New Roman"/>
          <w:sz w:val="26"/>
          <w:szCs w:val="26"/>
        </w:rPr>
        <w:t>%, в</w:t>
      </w:r>
      <w:r w:rsidR="009C5035" w:rsidRPr="00C62926">
        <w:rPr>
          <w:rFonts w:ascii="Times New Roman" w:hAnsi="Times New Roman" w:cs="Times New Roman"/>
          <w:sz w:val="26"/>
          <w:szCs w:val="26"/>
        </w:rPr>
        <w:t xml:space="preserve"> школах </w:t>
      </w:r>
      <w:r w:rsidR="00153431" w:rsidRPr="00C62926">
        <w:rPr>
          <w:rFonts w:ascii="Times New Roman" w:hAnsi="Times New Roman" w:cs="Times New Roman"/>
          <w:sz w:val="26"/>
          <w:szCs w:val="26"/>
        </w:rPr>
        <w:t>город</w:t>
      </w:r>
      <w:r w:rsidR="008867AF" w:rsidRPr="00C62926">
        <w:rPr>
          <w:rFonts w:ascii="Times New Roman" w:hAnsi="Times New Roman" w:cs="Times New Roman"/>
          <w:sz w:val="26"/>
          <w:szCs w:val="26"/>
        </w:rPr>
        <w:t>а</w:t>
      </w:r>
      <w:r w:rsidR="0008267F" w:rsidRPr="00C62926">
        <w:rPr>
          <w:rFonts w:ascii="Times New Roman" w:hAnsi="Times New Roman" w:cs="Times New Roman"/>
          <w:sz w:val="26"/>
          <w:szCs w:val="26"/>
        </w:rPr>
        <w:t xml:space="preserve"> </w:t>
      </w:r>
      <w:r w:rsidR="00415630" w:rsidRPr="00C62926">
        <w:rPr>
          <w:rFonts w:ascii="Times New Roman" w:hAnsi="Times New Roman" w:cs="Times New Roman"/>
          <w:sz w:val="26"/>
          <w:szCs w:val="26"/>
        </w:rPr>
        <w:t>5</w:t>
      </w:r>
      <w:r w:rsidR="00F64BC0" w:rsidRPr="00C62926">
        <w:rPr>
          <w:rFonts w:ascii="Times New Roman" w:hAnsi="Times New Roman" w:cs="Times New Roman"/>
          <w:sz w:val="26"/>
          <w:szCs w:val="26"/>
        </w:rPr>
        <w:t>3</w:t>
      </w:r>
      <w:r w:rsidR="0008267F" w:rsidRPr="00C62926">
        <w:rPr>
          <w:rFonts w:ascii="Times New Roman" w:hAnsi="Times New Roman" w:cs="Times New Roman"/>
          <w:sz w:val="26"/>
          <w:szCs w:val="26"/>
        </w:rPr>
        <w:t>%</w:t>
      </w:r>
      <w:r w:rsidR="00153431" w:rsidRPr="00C62926">
        <w:rPr>
          <w:rFonts w:ascii="Times New Roman" w:hAnsi="Times New Roman" w:cs="Times New Roman"/>
          <w:sz w:val="26"/>
          <w:szCs w:val="26"/>
        </w:rPr>
        <w:t>.</w:t>
      </w:r>
      <w:r w:rsidR="00281B9F" w:rsidRPr="00C62926">
        <w:rPr>
          <w:rFonts w:ascii="Times New Roman" w:hAnsi="Times New Roman" w:cs="Times New Roman"/>
          <w:sz w:val="26"/>
          <w:szCs w:val="26"/>
        </w:rPr>
        <w:t xml:space="preserve">  П</w:t>
      </w:r>
      <w:r w:rsidR="00153431" w:rsidRPr="00C62926">
        <w:rPr>
          <w:rFonts w:ascii="Times New Roman" w:hAnsi="Times New Roman" w:cs="Times New Roman"/>
          <w:sz w:val="26"/>
          <w:szCs w:val="26"/>
        </w:rPr>
        <w:t xml:space="preserve">о-прежнему имеются школы, где отмечается стопроцентный охват </w:t>
      </w:r>
      <w:r w:rsidR="00281B9F" w:rsidRPr="00C62926">
        <w:rPr>
          <w:rFonts w:ascii="Times New Roman" w:hAnsi="Times New Roman" w:cs="Times New Roman"/>
          <w:sz w:val="26"/>
          <w:szCs w:val="26"/>
        </w:rPr>
        <w:t>обучающихся горячим питанием</w:t>
      </w:r>
      <w:r w:rsidR="00153431" w:rsidRPr="00C62926">
        <w:rPr>
          <w:rFonts w:ascii="Times New Roman" w:hAnsi="Times New Roman" w:cs="Times New Roman"/>
          <w:sz w:val="26"/>
          <w:szCs w:val="26"/>
        </w:rPr>
        <w:t xml:space="preserve">. Это </w:t>
      </w:r>
      <w:proofErr w:type="spellStart"/>
      <w:r w:rsidR="00153431" w:rsidRPr="00C62926">
        <w:rPr>
          <w:rFonts w:ascii="Times New Roman" w:hAnsi="Times New Roman" w:cs="Times New Roman"/>
          <w:sz w:val="26"/>
          <w:szCs w:val="26"/>
        </w:rPr>
        <w:t>Рёвенская</w:t>
      </w:r>
      <w:proofErr w:type="spellEnd"/>
      <w:r w:rsidR="00153431" w:rsidRPr="00C62926">
        <w:rPr>
          <w:rFonts w:ascii="Times New Roman" w:hAnsi="Times New Roman" w:cs="Times New Roman"/>
          <w:sz w:val="26"/>
          <w:szCs w:val="26"/>
        </w:rPr>
        <w:t xml:space="preserve"> СОШ, </w:t>
      </w:r>
      <w:proofErr w:type="spellStart"/>
      <w:r w:rsidR="00153431" w:rsidRPr="00C62926">
        <w:rPr>
          <w:rFonts w:ascii="Times New Roman" w:hAnsi="Times New Roman" w:cs="Times New Roman"/>
          <w:sz w:val="26"/>
          <w:szCs w:val="26"/>
        </w:rPr>
        <w:t>Тёпловская</w:t>
      </w:r>
      <w:proofErr w:type="spellEnd"/>
      <w:r w:rsidR="00153431" w:rsidRPr="00C62926">
        <w:rPr>
          <w:rFonts w:ascii="Times New Roman" w:hAnsi="Times New Roman" w:cs="Times New Roman"/>
          <w:sz w:val="26"/>
          <w:szCs w:val="26"/>
        </w:rPr>
        <w:t xml:space="preserve"> СОШ.  Большой процент охвата горячим питанием в </w:t>
      </w:r>
      <w:proofErr w:type="spellStart"/>
      <w:r w:rsidR="00153431" w:rsidRPr="00C62926">
        <w:rPr>
          <w:rFonts w:ascii="Times New Roman" w:hAnsi="Times New Roman" w:cs="Times New Roman"/>
          <w:sz w:val="26"/>
          <w:szCs w:val="26"/>
        </w:rPr>
        <w:t>Берёзовской</w:t>
      </w:r>
      <w:proofErr w:type="spellEnd"/>
      <w:r w:rsidR="00153431" w:rsidRPr="00C62926">
        <w:rPr>
          <w:rFonts w:ascii="Times New Roman" w:hAnsi="Times New Roman" w:cs="Times New Roman"/>
          <w:sz w:val="26"/>
          <w:szCs w:val="26"/>
        </w:rPr>
        <w:t xml:space="preserve"> СОШ (</w:t>
      </w:r>
      <w:r w:rsidR="00764BF4" w:rsidRPr="00C62926">
        <w:rPr>
          <w:rFonts w:ascii="Times New Roman" w:hAnsi="Times New Roman" w:cs="Times New Roman"/>
          <w:sz w:val="26"/>
          <w:szCs w:val="26"/>
        </w:rPr>
        <w:t>91</w:t>
      </w:r>
      <w:proofErr w:type="gramStart"/>
      <w:r w:rsidR="00153431" w:rsidRPr="00C62926">
        <w:rPr>
          <w:rFonts w:ascii="Times New Roman" w:hAnsi="Times New Roman" w:cs="Times New Roman"/>
          <w:sz w:val="26"/>
          <w:szCs w:val="26"/>
        </w:rPr>
        <w:t>%</w:t>
      </w:r>
      <w:r w:rsidR="0008267F" w:rsidRPr="00C62926">
        <w:rPr>
          <w:rFonts w:ascii="Times New Roman" w:hAnsi="Times New Roman" w:cs="Times New Roman"/>
          <w:sz w:val="26"/>
          <w:szCs w:val="26"/>
        </w:rPr>
        <w:t xml:space="preserve"> </w:t>
      </w:r>
      <w:r w:rsidR="00153431" w:rsidRPr="00C62926">
        <w:rPr>
          <w:rFonts w:ascii="Times New Roman" w:hAnsi="Times New Roman" w:cs="Times New Roman"/>
          <w:sz w:val="26"/>
          <w:szCs w:val="26"/>
        </w:rPr>
        <w:t>)</w:t>
      </w:r>
      <w:proofErr w:type="gramEnd"/>
      <w:r w:rsidR="00153431" w:rsidRPr="00C62926">
        <w:rPr>
          <w:rFonts w:ascii="Times New Roman" w:hAnsi="Times New Roman" w:cs="Times New Roman"/>
          <w:sz w:val="26"/>
          <w:szCs w:val="26"/>
        </w:rPr>
        <w:t>, Вельяминовской СОШ им. Л.С. Филина (</w:t>
      </w:r>
      <w:r w:rsidR="005E6313" w:rsidRPr="00C62926">
        <w:rPr>
          <w:rFonts w:ascii="Times New Roman" w:hAnsi="Times New Roman" w:cs="Times New Roman"/>
          <w:sz w:val="26"/>
          <w:szCs w:val="26"/>
        </w:rPr>
        <w:t>87%</w:t>
      </w:r>
      <w:r w:rsidR="00153431" w:rsidRPr="00C62926">
        <w:rPr>
          <w:rFonts w:ascii="Times New Roman" w:hAnsi="Times New Roman" w:cs="Times New Roman"/>
          <w:sz w:val="26"/>
          <w:szCs w:val="26"/>
        </w:rPr>
        <w:t>)</w:t>
      </w:r>
      <w:r w:rsidR="005E6313" w:rsidRPr="00C62926">
        <w:rPr>
          <w:rFonts w:ascii="Times New Roman" w:hAnsi="Times New Roman" w:cs="Times New Roman"/>
          <w:sz w:val="26"/>
          <w:szCs w:val="26"/>
        </w:rPr>
        <w:t xml:space="preserve">, МБОУ </w:t>
      </w:r>
      <w:proofErr w:type="spellStart"/>
      <w:r w:rsidR="005E6313" w:rsidRPr="00C62926">
        <w:rPr>
          <w:rFonts w:ascii="Times New Roman" w:hAnsi="Times New Roman" w:cs="Times New Roman"/>
          <w:sz w:val="26"/>
          <w:szCs w:val="26"/>
        </w:rPr>
        <w:t>Дроновская</w:t>
      </w:r>
      <w:proofErr w:type="spellEnd"/>
      <w:r w:rsidR="005E6313" w:rsidRPr="00C62926">
        <w:rPr>
          <w:rFonts w:ascii="Times New Roman" w:hAnsi="Times New Roman" w:cs="Times New Roman"/>
          <w:sz w:val="26"/>
          <w:szCs w:val="26"/>
        </w:rPr>
        <w:t xml:space="preserve"> СОШ </w:t>
      </w:r>
      <w:proofErr w:type="spellStart"/>
      <w:r w:rsidR="005E6313" w:rsidRPr="00C62926">
        <w:rPr>
          <w:rFonts w:ascii="Times New Roman" w:hAnsi="Times New Roman" w:cs="Times New Roman"/>
          <w:sz w:val="26"/>
          <w:szCs w:val="26"/>
        </w:rPr>
        <w:t>им.И.К</w:t>
      </w:r>
      <w:proofErr w:type="spellEnd"/>
      <w:r w:rsidR="005E6313" w:rsidRPr="00C62926">
        <w:rPr>
          <w:rFonts w:ascii="Times New Roman" w:hAnsi="Times New Roman" w:cs="Times New Roman"/>
          <w:sz w:val="26"/>
          <w:szCs w:val="26"/>
        </w:rPr>
        <w:t xml:space="preserve"> </w:t>
      </w:r>
      <w:proofErr w:type="spellStart"/>
      <w:r w:rsidR="005E6313" w:rsidRPr="00C62926">
        <w:rPr>
          <w:rFonts w:ascii="Times New Roman" w:hAnsi="Times New Roman" w:cs="Times New Roman"/>
          <w:sz w:val="26"/>
          <w:szCs w:val="26"/>
        </w:rPr>
        <w:t>Хахерина</w:t>
      </w:r>
      <w:proofErr w:type="spellEnd"/>
      <w:r w:rsidR="005E6313" w:rsidRPr="00C62926">
        <w:rPr>
          <w:rFonts w:ascii="Times New Roman" w:hAnsi="Times New Roman" w:cs="Times New Roman"/>
          <w:sz w:val="26"/>
          <w:szCs w:val="26"/>
        </w:rPr>
        <w:t xml:space="preserve"> (86%). </w:t>
      </w:r>
      <w:r w:rsidR="00B91D54" w:rsidRPr="00C62926">
        <w:rPr>
          <w:rFonts w:ascii="Times New Roman" w:hAnsi="Times New Roman" w:cs="Times New Roman"/>
          <w:sz w:val="26"/>
          <w:szCs w:val="26"/>
        </w:rPr>
        <w:t xml:space="preserve">При организации питания в общеобразовательных организациях актуальным остаётся вопрос увеличения процента охвата обучающихся 5-11 классов горячим питанием. </w:t>
      </w:r>
      <w:r w:rsidR="0008267F" w:rsidRPr="00C62926">
        <w:rPr>
          <w:rFonts w:ascii="Times New Roman" w:hAnsi="Times New Roman" w:cs="Times New Roman"/>
          <w:sz w:val="26"/>
          <w:szCs w:val="26"/>
        </w:rPr>
        <w:t xml:space="preserve"> Надо отметить, что процент охвата горячим питанием обучающихся 5-11 классов по</w:t>
      </w:r>
      <w:r w:rsidR="00B91D54" w:rsidRPr="00C62926">
        <w:rPr>
          <w:rFonts w:ascii="Times New Roman" w:hAnsi="Times New Roman" w:cs="Times New Roman"/>
          <w:sz w:val="26"/>
          <w:szCs w:val="26"/>
        </w:rPr>
        <w:t xml:space="preserve"> -</w:t>
      </w:r>
      <w:r w:rsidR="0008267F" w:rsidRPr="00C62926">
        <w:rPr>
          <w:rFonts w:ascii="Times New Roman" w:hAnsi="Times New Roman" w:cs="Times New Roman"/>
          <w:sz w:val="26"/>
          <w:szCs w:val="26"/>
        </w:rPr>
        <w:t xml:space="preserve"> прежнему остаётся низким в школах города</w:t>
      </w:r>
      <w:r w:rsidR="00B91D54" w:rsidRPr="00C62926">
        <w:rPr>
          <w:rFonts w:ascii="Times New Roman" w:hAnsi="Times New Roman" w:cs="Times New Roman"/>
          <w:sz w:val="26"/>
          <w:szCs w:val="26"/>
        </w:rPr>
        <w:t xml:space="preserve"> </w:t>
      </w:r>
      <w:r w:rsidR="0008267F" w:rsidRPr="00C62926">
        <w:rPr>
          <w:rFonts w:ascii="Times New Roman" w:hAnsi="Times New Roman" w:cs="Times New Roman"/>
          <w:sz w:val="26"/>
          <w:szCs w:val="26"/>
        </w:rPr>
        <w:t xml:space="preserve">- </w:t>
      </w:r>
      <w:r w:rsidR="005E6313" w:rsidRPr="00C62926">
        <w:rPr>
          <w:rFonts w:ascii="Times New Roman" w:hAnsi="Times New Roman" w:cs="Times New Roman"/>
          <w:sz w:val="26"/>
          <w:szCs w:val="26"/>
        </w:rPr>
        <w:t>17</w:t>
      </w:r>
      <w:r w:rsidR="0008267F" w:rsidRPr="00C62926">
        <w:rPr>
          <w:rFonts w:ascii="Times New Roman" w:hAnsi="Times New Roman" w:cs="Times New Roman"/>
          <w:sz w:val="26"/>
          <w:szCs w:val="26"/>
        </w:rPr>
        <w:t>%</w:t>
      </w:r>
      <w:r w:rsidR="00B91D54" w:rsidRPr="00C62926">
        <w:rPr>
          <w:rFonts w:ascii="Times New Roman" w:hAnsi="Times New Roman" w:cs="Times New Roman"/>
          <w:sz w:val="26"/>
          <w:szCs w:val="26"/>
        </w:rPr>
        <w:t xml:space="preserve">, в то время как в сельских школах - </w:t>
      </w:r>
      <w:r w:rsidR="0008267F" w:rsidRPr="00C62926">
        <w:rPr>
          <w:rFonts w:ascii="Times New Roman" w:hAnsi="Times New Roman" w:cs="Times New Roman"/>
          <w:sz w:val="26"/>
          <w:szCs w:val="26"/>
        </w:rPr>
        <w:t>5</w:t>
      </w:r>
      <w:r w:rsidR="00F64BC0" w:rsidRPr="00C62926">
        <w:rPr>
          <w:rFonts w:ascii="Times New Roman" w:hAnsi="Times New Roman" w:cs="Times New Roman"/>
          <w:sz w:val="26"/>
          <w:szCs w:val="26"/>
        </w:rPr>
        <w:t>7</w:t>
      </w:r>
      <w:r w:rsidR="00B91D54" w:rsidRPr="00C62926">
        <w:rPr>
          <w:rFonts w:ascii="Times New Roman" w:hAnsi="Times New Roman" w:cs="Times New Roman"/>
          <w:sz w:val="26"/>
          <w:szCs w:val="26"/>
        </w:rPr>
        <w:t>%.</w:t>
      </w:r>
    </w:p>
    <w:p w14:paraId="2288DF5F" w14:textId="77777777" w:rsidR="00BD0C12" w:rsidRPr="00C62926" w:rsidRDefault="00BD0C12"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По вопросам сохранения жизни и здоровья детей все учреждения образования взаимодействуют с ГБУЗ «Карачевская ЦРБ». В 4-х школах города имеются </w:t>
      </w:r>
      <w:r w:rsidR="001A0645" w:rsidRPr="00C62926">
        <w:rPr>
          <w:rFonts w:ascii="Times New Roman" w:hAnsi="Times New Roman" w:cs="Times New Roman"/>
          <w:sz w:val="26"/>
          <w:szCs w:val="26"/>
        </w:rPr>
        <w:t xml:space="preserve">оборудованные </w:t>
      </w:r>
      <w:r w:rsidRPr="00C62926">
        <w:rPr>
          <w:rFonts w:ascii="Times New Roman" w:hAnsi="Times New Roman" w:cs="Times New Roman"/>
          <w:sz w:val="26"/>
          <w:szCs w:val="26"/>
        </w:rPr>
        <w:t>медкабинеты, в которых работают медицинские сёстры</w:t>
      </w:r>
      <w:r w:rsidR="001A0645" w:rsidRPr="00C62926">
        <w:rPr>
          <w:rFonts w:ascii="Times New Roman" w:hAnsi="Times New Roman" w:cs="Times New Roman"/>
          <w:sz w:val="26"/>
          <w:szCs w:val="26"/>
        </w:rPr>
        <w:t xml:space="preserve"> из </w:t>
      </w:r>
      <w:r w:rsidRPr="00C62926">
        <w:rPr>
          <w:rFonts w:ascii="Times New Roman" w:hAnsi="Times New Roman" w:cs="Times New Roman"/>
          <w:sz w:val="26"/>
          <w:szCs w:val="26"/>
        </w:rPr>
        <w:t xml:space="preserve">ЦРБ.  Их деятельность по оказанию первой медицинской помощи лицензирована. Общеобразовательные организации, расположенные в селе, </w:t>
      </w:r>
      <w:r w:rsidR="001A0645" w:rsidRPr="00C62926">
        <w:rPr>
          <w:rFonts w:ascii="Times New Roman" w:hAnsi="Times New Roman" w:cs="Times New Roman"/>
          <w:sz w:val="26"/>
          <w:szCs w:val="26"/>
        </w:rPr>
        <w:t>сотрудничают с ФАП на договорной основе.</w:t>
      </w:r>
    </w:p>
    <w:p w14:paraId="77EE0737" w14:textId="77777777" w:rsidR="000B69B2" w:rsidRPr="00C62926" w:rsidRDefault="000B69B2" w:rsidP="000B69B2">
      <w:pPr>
        <w:spacing w:after="0" w:line="240" w:lineRule="auto"/>
        <w:ind w:firstLine="709"/>
        <w:jc w:val="both"/>
        <w:rPr>
          <w:rFonts w:ascii="Times New Roman" w:hAnsi="Times New Roman" w:cs="Times New Roman"/>
          <w:sz w:val="26"/>
          <w:szCs w:val="26"/>
        </w:rPr>
      </w:pPr>
    </w:p>
    <w:p w14:paraId="0197C2AB" w14:textId="0F374DD9" w:rsidR="009C5035" w:rsidRPr="00C62926" w:rsidRDefault="009C5035" w:rsidP="00336589">
      <w:pPr>
        <w:pStyle w:val="a7"/>
        <w:numPr>
          <w:ilvl w:val="1"/>
          <w:numId w:val="8"/>
        </w:numPr>
        <w:ind w:left="0" w:firstLine="0"/>
        <w:jc w:val="center"/>
        <w:outlineLvl w:val="0"/>
        <w:rPr>
          <w:rFonts w:ascii="Times New Roman" w:eastAsiaTheme="majorEastAsia" w:hAnsi="Times New Roman" w:cs="Times New Roman"/>
          <w:b/>
          <w:bCs/>
          <w:sz w:val="26"/>
          <w:szCs w:val="26"/>
          <w:lang w:eastAsia="ru-RU"/>
        </w:rPr>
      </w:pPr>
      <w:bookmarkStart w:id="25" w:name="_Toc109231023"/>
      <w:r w:rsidRPr="00C62926">
        <w:rPr>
          <w:rFonts w:ascii="Times New Roman" w:eastAsiaTheme="majorEastAsia" w:hAnsi="Times New Roman" w:cs="Times New Roman"/>
          <w:b/>
          <w:bCs/>
          <w:sz w:val="26"/>
          <w:szCs w:val="26"/>
          <w:lang w:eastAsia="ru-RU"/>
        </w:rPr>
        <w:lastRenderedPageBreak/>
        <w:t>Кадровый потенциал</w:t>
      </w:r>
      <w:bookmarkEnd w:id="25"/>
    </w:p>
    <w:p w14:paraId="3613CD00" w14:textId="77777777" w:rsidR="002D0139" w:rsidRPr="00C62926" w:rsidRDefault="002D0139" w:rsidP="000B69B2">
      <w:pPr>
        <w:spacing w:after="0" w:line="240" w:lineRule="auto"/>
        <w:ind w:firstLine="709"/>
        <w:jc w:val="both"/>
        <w:rPr>
          <w:rFonts w:ascii="Times New Roman" w:hAnsi="Times New Roman" w:cs="Times New Roman"/>
          <w:sz w:val="26"/>
          <w:szCs w:val="26"/>
        </w:rPr>
      </w:pPr>
      <w:bookmarkStart w:id="26" w:name="_Hlk45287615"/>
      <w:bookmarkStart w:id="27" w:name="_Hlk126142492"/>
      <w:r w:rsidRPr="00C62926">
        <w:rPr>
          <w:rFonts w:ascii="Times New Roman" w:hAnsi="Times New Roman" w:cs="Times New Roman"/>
          <w:sz w:val="26"/>
          <w:szCs w:val="26"/>
        </w:rPr>
        <w:t xml:space="preserve">В потоке нововведений в российском образовании часть реформ связана с профессией педагога, который остается главным ресурсом управления образованием. От педагога и его профессионализма, этической культуры и нравственной позиции во многом зависит образовательный результат его ученика и воспитанника. </w:t>
      </w:r>
    </w:p>
    <w:p w14:paraId="30AC394A" w14:textId="661EFCDC" w:rsidR="002D0139" w:rsidRPr="00C62926" w:rsidRDefault="002D0139"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В учреждениях, подведомственных управлению образования Карачевского района, работает </w:t>
      </w:r>
      <w:r w:rsidR="00D27D06" w:rsidRPr="00C62926">
        <w:rPr>
          <w:rFonts w:ascii="Times New Roman" w:hAnsi="Times New Roman" w:cs="Times New Roman"/>
          <w:sz w:val="26"/>
          <w:szCs w:val="26"/>
        </w:rPr>
        <w:t>668</w:t>
      </w:r>
      <w:r w:rsidRPr="00C62926">
        <w:rPr>
          <w:rFonts w:ascii="Times New Roman" w:hAnsi="Times New Roman" w:cs="Times New Roman"/>
          <w:sz w:val="26"/>
          <w:szCs w:val="26"/>
        </w:rPr>
        <w:t xml:space="preserve"> основных работник</w:t>
      </w:r>
      <w:r w:rsidR="00B355DB" w:rsidRPr="00C62926">
        <w:rPr>
          <w:rFonts w:ascii="Times New Roman" w:hAnsi="Times New Roman" w:cs="Times New Roman"/>
          <w:sz w:val="26"/>
          <w:szCs w:val="26"/>
        </w:rPr>
        <w:t>ов</w:t>
      </w:r>
      <w:r w:rsidRPr="00C62926">
        <w:rPr>
          <w:rFonts w:ascii="Times New Roman" w:hAnsi="Times New Roman" w:cs="Times New Roman"/>
          <w:sz w:val="26"/>
          <w:szCs w:val="26"/>
        </w:rPr>
        <w:t xml:space="preserve"> (а также</w:t>
      </w:r>
      <w:r w:rsidR="00B355DB" w:rsidRPr="00C62926">
        <w:rPr>
          <w:rFonts w:ascii="Times New Roman" w:hAnsi="Times New Roman" w:cs="Times New Roman"/>
          <w:sz w:val="26"/>
          <w:szCs w:val="26"/>
        </w:rPr>
        <w:t xml:space="preserve"> </w:t>
      </w:r>
      <w:r w:rsidR="000653BF" w:rsidRPr="00C62926">
        <w:rPr>
          <w:rFonts w:ascii="Times New Roman" w:hAnsi="Times New Roman" w:cs="Times New Roman"/>
          <w:sz w:val="26"/>
          <w:szCs w:val="26"/>
        </w:rPr>
        <w:t>8</w:t>
      </w:r>
      <w:r w:rsidR="00D27D06" w:rsidRPr="00C62926">
        <w:rPr>
          <w:rFonts w:ascii="Times New Roman" w:hAnsi="Times New Roman" w:cs="Times New Roman"/>
          <w:sz w:val="26"/>
          <w:szCs w:val="26"/>
        </w:rPr>
        <w:t>3</w:t>
      </w:r>
      <w:r w:rsidRPr="00C62926">
        <w:rPr>
          <w:rFonts w:ascii="Times New Roman" w:hAnsi="Times New Roman" w:cs="Times New Roman"/>
          <w:sz w:val="26"/>
          <w:szCs w:val="26"/>
        </w:rPr>
        <w:t xml:space="preserve"> совместител</w:t>
      </w:r>
      <w:r w:rsidR="00D27D06" w:rsidRPr="00C62926">
        <w:rPr>
          <w:rFonts w:ascii="Times New Roman" w:hAnsi="Times New Roman" w:cs="Times New Roman"/>
          <w:sz w:val="26"/>
          <w:szCs w:val="26"/>
        </w:rPr>
        <w:t>я</w:t>
      </w:r>
      <w:r w:rsidRPr="00C62926">
        <w:rPr>
          <w:rFonts w:ascii="Times New Roman" w:hAnsi="Times New Roman" w:cs="Times New Roman"/>
          <w:sz w:val="26"/>
          <w:szCs w:val="26"/>
        </w:rPr>
        <w:t xml:space="preserve">), из них </w:t>
      </w:r>
      <w:r w:rsidR="000653BF" w:rsidRPr="00C62926">
        <w:rPr>
          <w:rFonts w:ascii="Times New Roman" w:hAnsi="Times New Roman" w:cs="Times New Roman"/>
          <w:sz w:val="26"/>
          <w:szCs w:val="26"/>
        </w:rPr>
        <w:t>4</w:t>
      </w:r>
      <w:r w:rsidR="00D27D06" w:rsidRPr="00C62926">
        <w:rPr>
          <w:rFonts w:ascii="Times New Roman" w:hAnsi="Times New Roman" w:cs="Times New Roman"/>
          <w:sz w:val="26"/>
          <w:szCs w:val="26"/>
        </w:rPr>
        <w:t>26</w:t>
      </w:r>
      <w:r w:rsidRPr="00C62926">
        <w:rPr>
          <w:rFonts w:ascii="Times New Roman" w:hAnsi="Times New Roman" w:cs="Times New Roman"/>
          <w:sz w:val="26"/>
          <w:szCs w:val="26"/>
        </w:rPr>
        <w:t xml:space="preserve"> педагогических</w:t>
      </w:r>
      <w:r w:rsidR="00B355DB" w:rsidRPr="00C62926">
        <w:rPr>
          <w:rFonts w:ascii="Times New Roman" w:hAnsi="Times New Roman" w:cs="Times New Roman"/>
          <w:sz w:val="26"/>
          <w:szCs w:val="26"/>
        </w:rPr>
        <w:t xml:space="preserve"> (</w:t>
      </w:r>
      <w:r w:rsidR="000653BF" w:rsidRPr="00C62926">
        <w:rPr>
          <w:rFonts w:ascii="Times New Roman" w:hAnsi="Times New Roman" w:cs="Times New Roman"/>
          <w:sz w:val="26"/>
          <w:szCs w:val="26"/>
        </w:rPr>
        <w:t>из них</w:t>
      </w:r>
      <w:r w:rsidR="00B355DB" w:rsidRPr="00C62926">
        <w:rPr>
          <w:rFonts w:ascii="Times New Roman" w:hAnsi="Times New Roman" w:cs="Times New Roman"/>
          <w:sz w:val="26"/>
          <w:szCs w:val="26"/>
        </w:rPr>
        <w:t xml:space="preserve"> </w:t>
      </w:r>
      <w:r w:rsidR="000653BF" w:rsidRPr="00C62926">
        <w:rPr>
          <w:rFonts w:ascii="Times New Roman" w:hAnsi="Times New Roman" w:cs="Times New Roman"/>
          <w:sz w:val="26"/>
          <w:szCs w:val="26"/>
        </w:rPr>
        <w:t>5</w:t>
      </w:r>
      <w:r w:rsidR="00D27D06" w:rsidRPr="00C62926">
        <w:rPr>
          <w:rFonts w:ascii="Times New Roman" w:hAnsi="Times New Roman" w:cs="Times New Roman"/>
          <w:sz w:val="26"/>
          <w:szCs w:val="26"/>
        </w:rPr>
        <w:t>4</w:t>
      </w:r>
      <w:r w:rsidR="00B355DB" w:rsidRPr="00C62926">
        <w:rPr>
          <w:rFonts w:ascii="Times New Roman" w:hAnsi="Times New Roman" w:cs="Times New Roman"/>
          <w:sz w:val="26"/>
          <w:szCs w:val="26"/>
        </w:rPr>
        <w:t xml:space="preserve"> совместител</w:t>
      </w:r>
      <w:r w:rsidR="00D27D06" w:rsidRPr="00C62926">
        <w:rPr>
          <w:rFonts w:ascii="Times New Roman" w:hAnsi="Times New Roman" w:cs="Times New Roman"/>
          <w:sz w:val="26"/>
          <w:szCs w:val="26"/>
        </w:rPr>
        <w:t>я</w:t>
      </w:r>
      <w:r w:rsidR="00B355DB" w:rsidRPr="00C62926">
        <w:rPr>
          <w:rFonts w:ascii="Times New Roman" w:hAnsi="Times New Roman" w:cs="Times New Roman"/>
          <w:sz w:val="26"/>
          <w:szCs w:val="26"/>
        </w:rPr>
        <w:t>)</w:t>
      </w:r>
      <w:r w:rsidRPr="00C62926">
        <w:rPr>
          <w:rFonts w:ascii="Times New Roman" w:hAnsi="Times New Roman" w:cs="Times New Roman"/>
          <w:sz w:val="26"/>
          <w:szCs w:val="26"/>
        </w:rPr>
        <w:t xml:space="preserve"> и </w:t>
      </w:r>
      <w:r w:rsidR="000653BF" w:rsidRPr="00C62926">
        <w:rPr>
          <w:rFonts w:ascii="Times New Roman" w:hAnsi="Times New Roman" w:cs="Times New Roman"/>
          <w:sz w:val="26"/>
          <w:szCs w:val="26"/>
        </w:rPr>
        <w:t>4</w:t>
      </w:r>
      <w:r w:rsidR="00D27D06" w:rsidRPr="00C62926">
        <w:rPr>
          <w:rFonts w:ascii="Times New Roman" w:hAnsi="Times New Roman" w:cs="Times New Roman"/>
          <w:sz w:val="26"/>
          <w:szCs w:val="26"/>
        </w:rPr>
        <w:t>4</w:t>
      </w:r>
      <w:r w:rsidRPr="00C62926">
        <w:rPr>
          <w:rFonts w:ascii="Times New Roman" w:hAnsi="Times New Roman" w:cs="Times New Roman"/>
          <w:sz w:val="26"/>
          <w:szCs w:val="26"/>
        </w:rPr>
        <w:t xml:space="preserve"> руководящих работник</w:t>
      </w:r>
      <w:r w:rsidR="00D27D06" w:rsidRPr="00C62926">
        <w:rPr>
          <w:rFonts w:ascii="Times New Roman" w:hAnsi="Times New Roman" w:cs="Times New Roman"/>
          <w:sz w:val="26"/>
          <w:szCs w:val="26"/>
        </w:rPr>
        <w:t>а</w:t>
      </w:r>
      <w:r w:rsidR="00B355DB" w:rsidRPr="00C62926">
        <w:rPr>
          <w:rFonts w:ascii="Times New Roman" w:hAnsi="Times New Roman" w:cs="Times New Roman"/>
          <w:sz w:val="26"/>
          <w:szCs w:val="26"/>
        </w:rPr>
        <w:t>.</w:t>
      </w:r>
      <w:r w:rsidRPr="00C62926">
        <w:rPr>
          <w:rFonts w:ascii="Times New Roman" w:hAnsi="Times New Roman" w:cs="Times New Roman"/>
          <w:sz w:val="26"/>
          <w:szCs w:val="26"/>
        </w:rPr>
        <w:t xml:space="preserve"> </w:t>
      </w:r>
    </w:p>
    <w:p w14:paraId="5A1EAB57" w14:textId="5870207C" w:rsidR="002D0139" w:rsidRPr="00C62926" w:rsidRDefault="002D0139"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Численность педагогических работников в дошкольных образовательных организациях составляет </w:t>
      </w:r>
      <w:r w:rsidR="00D27D06" w:rsidRPr="00C62926">
        <w:rPr>
          <w:rFonts w:ascii="Times New Roman" w:hAnsi="Times New Roman" w:cs="Times New Roman"/>
          <w:sz w:val="26"/>
          <w:szCs w:val="26"/>
        </w:rPr>
        <w:t>90</w:t>
      </w:r>
      <w:r w:rsidRPr="00C62926">
        <w:rPr>
          <w:rFonts w:ascii="Times New Roman" w:hAnsi="Times New Roman" w:cs="Times New Roman"/>
          <w:sz w:val="26"/>
          <w:szCs w:val="26"/>
        </w:rPr>
        <w:t xml:space="preserve"> человек</w:t>
      </w:r>
      <w:r w:rsidR="008B0064" w:rsidRPr="00C62926">
        <w:rPr>
          <w:rFonts w:ascii="Times New Roman" w:hAnsi="Times New Roman" w:cs="Times New Roman"/>
          <w:sz w:val="26"/>
          <w:szCs w:val="26"/>
        </w:rPr>
        <w:t xml:space="preserve">, что </w:t>
      </w:r>
      <w:r w:rsidR="000653BF" w:rsidRPr="00C62926">
        <w:rPr>
          <w:rFonts w:ascii="Times New Roman" w:hAnsi="Times New Roman" w:cs="Times New Roman"/>
          <w:sz w:val="26"/>
          <w:szCs w:val="26"/>
        </w:rPr>
        <w:t>на 1</w:t>
      </w:r>
      <w:r w:rsidR="00D27D06" w:rsidRPr="00C62926">
        <w:rPr>
          <w:rFonts w:ascii="Times New Roman" w:hAnsi="Times New Roman" w:cs="Times New Roman"/>
          <w:sz w:val="26"/>
          <w:szCs w:val="26"/>
        </w:rPr>
        <w:t>6</w:t>
      </w:r>
      <w:r w:rsidR="000653BF" w:rsidRPr="00C62926">
        <w:rPr>
          <w:rFonts w:ascii="Times New Roman" w:hAnsi="Times New Roman" w:cs="Times New Roman"/>
          <w:sz w:val="26"/>
          <w:szCs w:val="26"/>
        </w:rPr>
        <w:t xml:space="preserve"> чел. меньше в сравнении с прошлым годом)</w:t>
      </w:r>
      <w:r w:rsidRPr="00C62926">
        <w:rPr>
          <w:rFonts w:ascii="Times New Roman" w:hAnsi="Times New Roman" w:cs="Times New Roman"/>
          <w:sz w:val="26"/>
          <w:szCs w:val="26"/>
        </w:rPr>
        <w:t xml:space="preserve">, из них </w:t>
      </w:r>
      <w:r w:rsidR="00D27D06" w:rsidRPr="00C62926">
        <w:rPr>
          <w:rFonts w:ascii="Times New Roman" w:hAnsi="Times New Roman" w:cs="Times New Roman"/>
          <w:sz w:val="26"/>
          <w:szCs w:val="26"/>
        </w:rPr>
        <w:t>7</w:t>
      </w:r>
      <w:r w:rsidR="00B355DB" w:rsidRPr="00C62926">
        <w:rPr>
          <w:rFonts w:ascii="Times New Roman" w:hAnsi="Times New Roman" w:cs="Times New Roman"/>
          <w:sz w:val="26"/>
          <w:szCs w:val="26"/>
        </w:rPr>
        <w:t xml:space="preserve"> </w:t>
      </w:r>
      <w:r w:rsidRPr="00C62926">
        <w:rPr>
          <w:rFonts w:ascii="Times New Roman" w:hAnsi="Times New Roman" w:cs="Times New Roman"/>
          <w:sz w:val="26"/>
          <w:szCs w:val="26"/>
        </w:rPr>
        <w:t>совместител</w:t>
      </w:r>
      <w:r w:rsidR="00B355DB" w:rsidRPr="00C62926">
        <w:rPr>
          <w:rFonts w:ascii="Times New Roman" w:hAnsi="Times New Roman" w:cs="Times New Roman"/>
          <w:sz w:val="26"/>
          <w:szCs w:val="26"/>
        </w:rPr>
        <w:t>ей</w:t>
      </w:r>
      <w:r w:rsidRPr="00C62926">
        <w:rPr>
          <w:rFonts w:ascii="Times New Roman" w:hAnsi="Times New Roman" w:cs="Times New Roman"/>
          <w:sz w:val="26"/>
          <w:szCs w:val="26"/>
        </w:rPr>
        <w:t>.</w:t>
      </w:r>
    </w:p>
    <w:p w14:paraId="65A0122D" w14:textId="23548903" w:rsidR="002D0139" w:rsidRPr="00C62926" w:rsidRDefault="002D0139"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В учреждениях дополнительного образования </w:t>
      </w:r>
      <w:r w:rsidR="008B6D08" w:rsidRPr="00C62926">
        <w:rPr>
          <w:rFonts w:ascii="Times New Roman" w:hAnsi="Times New Roman" w:cs="Times New Roman"/>
          <w:sz w:val="26"/>
          <w:szCs w:val="26"/>
        </w:rPr>
        <w:t>6</w:t>
      </w:r>
      <w:r w:rsidR="008B0064" w:rsidRPr="00C62926">
        <w:rPr>
          <w:rFonts w:ascii="Times New Roman" w:hAnsi="Times New Roman" w:cs="Times New Roman"/>
          <w:sz w:val="26"/>
          <w:szCs w:val="26"/>
        </w:rPr>
        <w:t>6</w:t>
      </w:r>
      <w:r w:rsidRPr="00C62926">
        <w:rPr>
          <w:rFonts w:ascii="Times New Roman" w:hAnsi="Times New Roman" w:cs="Times New Roman"/>
          <w:sz w:val="26"/>
          <w:szCs w:val="26"/>
        </w:rPr>
        <w:t xml:space="preserve"> педагогических работника, из них </w:t>
      </w:r>
      <w:r w:rsidR="008B0064" w:rsidRPr="00C62926">
        <w:rPr>
          <w:rFonts w:ascii="Times New Roman" w:hAnsi="Times New Roman" w:cs="Times New Roman"/>
          <w:sz w:val="26"/>
          <w:szCs w:val="26"/>
        </w:rPr>
        <w:t>18</w:t>
      </w:r>
      <w:r w:rsidRPr="00C62926">
        <w:rPr>
          <w:rFonts w:ascii="Times New Roman" w:hAnsi="Times New Roman" w:cs="Times New Roman"/>
          <w:sz w:val="26"/>
          <w:szCs w:val="26"/>
        </w:rPr>
        <w:t xml:space="preserve"> совместител</w:t>
      </w:r>
      <w:r w:rsidR="008B0064" w:rsidRPr="00C62926">
        <w:rPr>
          <w:rFonts w:ascii="Times New Roman" w:hAnsi="Times New Roman" w:cs="Times New Roman"/>
          <w:sz w:val="26"/>
          <w:szCs w:val="26"/>
        </w:rPr>
        <w:t>ей</w:t>
      </w:r>
      <w:r w:rsidRPr="00C62926">
        <w:rPr>
          <w:rFonts w:ascii="Times New Roman" w:hAnsi="Times New Roman" w:cs="Times New Roman"/>
          <w:sz w:val="26"/>
          <w:szCs w:val="26"/>
        </w:rPr>
        <w:t>.</w:t>
      </w:r>
    </w:p>
    <w:p w14:paraId="48E645ED" w14:textId="25F726CB" w:rsidR="00762193" w:rsidRPr="00C62926" w:rsidRDefault="00762193" w:rsidP="000B69B2">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ar-SA"/>
        </w:rPr>
        <w:t xml:space="preserve">Из </w:t>
      </w:r>
      <w:r w:rsidR="00CE34C1" w:rsidRPr="00C62926">
        <w:rPr>
          <w:rFonts w:ascii="Times New Roman" w:eastAsia="Times New Roman" w:hAnsi="Times New Roman" w:cs="Times New Roman"/>
          <w:sz w:val="26"/>
          <w:szCs w:val="26"/>
          <w:lang w:eastAsia="ar-SA"/>
        </w:rPr>
        <w:t>408 работающих с детьми педагогов</w:t>
      </w:r>
      <w:r w:rsidRPr="00C62926">
        <w:rPr>
          <w:rFonts w:ascii="Times New Roman" w:eastAsia="Times New Roman" w:hAnsi="Times New Roman" w:cs="Times New Roman"/>
          <w:sz w:val="26"/>
          <w:szCs w:val="26"/>
          <w:lang w:eastAsia="ar-SA"/>
        </w:rPr>
        <w:t xml:space="preserve"> ОО – </w:t>
      </w:r>
      <w:r w:rsidR="00934866" w:rsidRPr="00C62926">
        <w:rPr>
          <w:rFonts w:ascii="Times New Roman" w:eastAsia="Times New Roman" w:hAnsi="Times New Roman" w:cs="Times New Roman"/>
          <w:b/>
          <w:sz w:val="26"/>
          <w:szCs w:val="26"/>
          <w:lang w:eastAsia="ar-SA"/>
        </w:rPr>
        <w:t>3</w:t>
      </w:r>
      <w:r w:rsidR="00A11DA4" w:rsidRPr="00C62926">
        <w:rPr>
          <w:rFonts w:ascii="Times New Roman" w:eastAsia="Times New Roman" w:hAnsi="Times New Roman" w:cs="Times New Roman"/>
          <w:b/>
          <w:sz w:val="26"/>
          <w:szCs w:val="26"/>
          <w:lang w:eastAsia="ar-SA"/>
        </w:rPr>
        <w:t>6</w:t>
      </w:r>
      <w:r w:rsidR="00CE34C1" w:rsidRPr="00C62926">
        <w:rPr>
          <w:rFonts w:ascii="Times New Roman" w:eastAsia="Times New Roman" w:hAnsi="Times New Roman" w:cs="Times New Roman"/>
          <w:b/>
          <w:sz w:val="26"/>
          <w:szCs w:val="26"/>
          <w:lang w:eastAsia="ar-SA"/>
        </w:rPr>
        <w:t>0</w:t>
      </w:r>
      <w:r w:rsidRPr="00C62926">
        <w:rPr>
          <w:rFonts w:ascii="Times New Roman" w:eastAsia="Times New Roman" w:hAnsi="Times New Roman" w:cs="Times New Roman"/>
          <w:b/>
          <w:sz w:val="26"/>
          <w:szCs w:val="26"/>
          <w:lang w:eastAsia="ar-SA"/>
        </w:rPr>
        <w:t xml:space="preserve"> (</w:t>
      </w:r>
      <w:r w:rsidR="00CE34C1" w:rsidRPr="00C62926">
        <w:rPr>
          <w:rFonts w:ascii="Times New Roman" w:eastAsia="Times New Roman" w:hAnsi="Times New Roman" w:cs="Times New Roman"/>
          <w:b/>
          <w:sz w:val="26"/>
          <w:szCs w:val="26"/>
          <w:lang w:eastAsia="ar-SA"/>
        </w:rPr>
        <w:t>88</w:t>
      </w:r>
      <w:r w:rsidR="00A11DA4" w:rsidRPr="00C62926">
        <w:rPr>
          <w:rFonts w:ascii="Times New Roman" w:eastAsia="Times New Roman" w:hAnsi="Times New Roman" w:cs="Times New Roman"/>
          <w:b/>
          <w:sz w:val="26"/>
          <w:szCs w:val="26"/>
          <w:lang w:eastAsia="ar-SA"/>
        </w:rPr>
        <w:t>,</w:t>
      </w:r>
      <w:r w:rsidR="00CE34C1" w:rsidRPr="00C62926">
        <w:rPr>
          <w:rFonts w:ascii="Times New Roman" w:eastAsia="Times New Roman" w:hAnsi="Times New Roman" w:cs="Times New Roman"/>
          <w:b/>
          <w:sz w:val="26"/>
          <w:szCs w:val="26"/>
          <w:lang w:eastAsia="ar-SA"/>
        </w:rPr>
        <w:t>2</w:t>
      </w:r>
      <w:r w:rsidRPr="00C62926">
        <w:rPr>
          <w:rFonts w:ascii="Times New Roman" w:eastAsia="Times New Roman" w:hAnsi="Times New Roman" w:cs="Times New Roman"/>
          <w:b/>
          <w:sz w:val="26"/>
          <w:szCs w:val="26"/>
          <w:lang w:eastAsia="ar-SA"/>
        </w:rPr>
        <w:t xml:space="preserve"> %</w:t>
      </w:r>
      <w:r w:rsidR="00CE34C1" w:rsidRPr="00C62926">
        <w:rPr>
          <w:rFonts w:ascii="Times New Roman" w:eastAsia="Times New Roman" w:hAnsi="Times New Roman" w:cs="Times New Roman"/>
          <w:b/>
          <w:sz w:val="26"/>
          <w:szCs w:val="26"/>
          <w:lang w:eastAsia="ar-SA"/>
        </w:rPr>
        <w:t>)</w:t>
      </w:r>
      <w:r w:rsidRPr="00C62926">
        <w:rPr>
          <w:rFonts w:ascii="Times New Roman" w:eastAsia="Times New Roman" w:hAnsi="Times New Roman" w:cs="Times New Roman"/>
          <w:sz w:val="26"/>
          <w:szCs w:val="26"/>
          <w:lang w:eastAsia="ar-SA"/>
        </w:rPr>
        <w:t xml:space="preserve"> аттестованы на квалификационные категории, из них </w:t>
      </w:r>
      <w:r w:rsidRPr="00C62926">
        <w:rPr>
          <w:rFonts w:ascii="Times New Roman" w:eastAsia="Times New Roman" w:hAnsi="Times New Roman" w:cs="Times New Roman"/>
          <w:b/>
          <w:sz w:val="26"/>
          <w:szCs w:val="26"/>
          <w:lang w:eastAsia="ar-SA"/>
        </w:rPr>
        <w:t>2</w:t>
      </w:r>
      <w:r w:rsidR="00CE34C1" w:rsidRPr="00C62926">
        <w:rPr>
          <w:rFonts w:ascii="Times New Roman" w:eastAsia="Times New Roman" w:hAnsi="Times New Roman" w:cs="Times New Roman"/>
          <w:b/>
          <w:sz w:val="26"/>
          <w:szCs w:val="26"/>
          <w:lang w:eastAsia="ar-SA"/>
        </w:rPr>
        <w:t>62</w:t>
      </w:r>
      <w:r w:rsidRPr="00C62926">
        <w:rPr>
          <w:rFonts w:ascii="Times New Roman" w:eastAsia="Times New Roman" w:hAnsi="Times New Roman" w:cs="Times New Roman"/>
          <w:b/>
          <w:sz w:val="26"/>
          <w:szCs w:val="26"/>
          <w:lang w:eastAsia="ar-SA"/>
        </w:rPr>
        <w:t xml:space="preserve"> (</w:t>
      </w:r>
      <w:r w:rsidR="00CE34C1" w:rsidRPr="00C62926">
        <w:rPr>
          <w:rFonts w:ascii="Times New Roman" w:eastAsia="Times New Roman" w:hAnsi="Times New Roman" w:cs="Times New Roman"/>
          <w:b/>
          <w:sz w:val="26"/>
          <w:szCs w:val="26"/>
          <w:lang w:eastAsia="ar-SA"/>
        </w:rPr>
        <w:t>64</w:t>
      </w:r>
      <w:r w:rsidRPr="00C62926">
        <w:rPr>
          <w:rFonts w:ascii="Times New Roman" w:eastAsia="Times New Roman" w:hAnsi="Times New Roman" w:cs="Times New Roman"/>
          <w:b/>
          <w:sz w:val="26"/>
          <w:szCs w:val="26"/>
          <w:lang w:eastAsia="ar-SA"/>
        </w:rPr>
        <w:t>,</w:t>
      </w:r>
      <w:r w:rsidR="00CE34C1" w:rsidRPr="00C62926">
        <w:rPr>
          <w:rFonts w:ascii="Times New Roman" w:eastAsia="Times New Roman" w:hAnsi="Times New Roman" w:cs="Times New Roman"/>
          <w:b/>
          <w:sz w:val="26"/>
          <w:szCs w:val="26"/>
          <w:lang w:eastAsia="ar-SA"/>
        </w:rPr>
        <w:t>2</w:t>
      </w:r>
      <w:r w:rsidRPr="00C62926">
        <w:rPr>
          <w:rFonts w:ascii="Times New Roman" w:eastAsia="Times New Roman" w:hAnsi="Times New Roman" w:cs="Times New Roman"/>
          <w:b/>
          <w:sz w:val="26"/>
          <w:szCs w:val="26"/>
          <w:lang w:eastAsia="ar-SA"/>
        </w:rPr>
        <w:t>%)- на высшую</w:t>
      </w:r>
      <w:r w:rsidRPr="00C62926">
        <w:rPr>
          <w:rFonts w:ascii="Times New Roman" w:eastAsia="Times New Roman" w:hAnsi="Times New Roman" w:cs="Times New Roman"/>
          <w:sz w:val="26"/>
          <w:szCs w:val="26"/>
          <w:lang w:eastAsia="ar-SA"/>
        </w:rPr>
        <w:t xml:space="preserve"> категорию, </w:t>
      </w:r>
      <w:r w:rsidR="00CE34C1" w:rsidRPr="00C62926">
        <w:rPr>
          <w:rFonts w:ascii="Times New Roman" w:eastAsia="Times New Roman" w:hAnsi="Times New Roman" w:cs="Times New Roman"/>
          <w:b/>
          <w:sz w:val="26"/>
          <w:szCs w:val="26"/>
          <w:lang w:eastAsia="ar-SA"/>
        </w:rPr>
        <w:t>98</w:t>
      </w:r>
      <w:r w:rsidRPr="00C62926">
        <w:rPr>
          <w:rFonts w:ascii="Times New Roman" w:eastAsia="Times New Roman" w:hAnsi="Times New Roman" w:cs="Times New Roman"/>
          <w:b/>
          <w:sz w:val="26"/>
          <w:szCs w:val="26"/>
          <w:lang w:eastAsia="ar-SA"/>
        </w:rPr>
        <w:t xml:space="preserve"> (</w:t>
      </w:r>
      <w:r w:rsidR="00CE34C1" w:rsidRPr="00C62926">
        <w:rPr>
          <w:rFonts w:ascii="Times New Roman" w:eastAsia="Times New Roman" w:hAnsi="Times New Roman" w:cs="Times New Roman"/>
          <w:b/>
          <w:sz w:val="26"/>
          <w:szCs w:val="26"/>
          <w:lang w:eastAsia="ar-SA"/>
        </w:rPr>
        <w:t>24</w:t>
      </w:r>
      <w:r w:rsidR="005D41E9" w:rsidRPr="00C62926">
        <w:rPr>
          <w:rFonts w:ascii="Times New Roman" w:eastAsia="Times New Roman" w:hAnsi="Times New Roman" w:cs="Times New Roman"/>
          <w:b/>
          <w:sz w:val="26"/>
          <w:szCs w:val="26"/>
          <w:lang w:eastAsia="ar-SA"/>
        </w:rPr>
        <w:t>%</w:t>
      </w:r>
      <w:r w:rsidRPr="00C62926">
        <w:rPr>
          <w:rFonts w:ascii="Times New Roman" w:eastAsia="Times New Roman" w:hAnsi="Times New Roman" w:cs="Times New Roman"/>
          <w:b/>
          <w:sz w:val="26"/>
          <w:szCs w:val="26"/>
          <w:lang w:eastAsia="ar-SA"/>
        </w:rPr>
        <w:t>)- на первую</w:t>
      </w:r>
      <w:r w:rsidR="00CE34C1" w:rsidRPr="00C62926">
        <w:rPr>
          <w:rFonts w:ascii="Times New Roman" w:eastAsia="Times New Roman" w:hAnsi="Times New Roman" w:cs="Times New Roman"/>
          <w:sz w:val="26"/>
          <w:szCs w:val="26"/>
          <w:lang w:eastAsia="ar-SA"/>
        </w:rPr>
        <w:t xml:space="preserve">, на соответствие занимаемой должности аттестовано </w:t>
      </w:r>
      <w:r w:rsidR="00CE34C1" w:rsidRPr="00C62926">
        <w:rPr>
          <w:rFonts w:ascii="Times New Roman" w:eastAsia="Times New Roman" w:hAnsi="Times New Roman" w:cs="Times New Roman"/>
          <w:b/>
          <w:sz w:val="26"/>
          <w:szCs w:val="26"/>
          <w:lang w:eastAsia="ar-SA"/>
        </w:rPr>
        <w:t>18 чел</w:t>
      </w:r>
      <w:r w:rsidR="00CE34C1" w:rsidRPr="00C62926">
        <w:rPr>
          <w:rFonts w:ascii="Times New Roman" w:eastAsia="Times New Roman" w:hAnsi="Times New Roman" w:cs="Times New Roman"/>
          <w:sz w:val="26"/>
          <w:szCs w:val="26"/>
          <w:lang w:eastAsia="ar-SA"/>
        </w:rPr>
        <w:t>.-</w:t>
      </w:r>
      <w:r w:rsidR="00CE34C1" w:rsidRPr="00C62926">
        <w:rPr>
          <w:rFonts w:ascii="Times New Roman" w:eastAsia="Times New Roman" w:hAnsi="Times New Roman" w:cs="Times New Roman"/>
          <w:b/>
          <w:sz w:val="26"/>
          <w:szCs w:val="26"/>
          <w:lang w:eastAsia="ar-SA"/>
        </w:rPr>
        <w:t>4,4%,</w:t>
      </w:r>
      <w:r w:rsidR="00CE34C1" w:rsidRPr="00C62926">
        <w:rPr>
          <w:rFonts w:ascii="Times New Roman" w:eastAsia="Times New Roman" w:hAnsi="Times New Roman" w:cs="Times New Roman"/>
          <w:sz w:val="26"/>
          <w:szCs w:val="26"/>
          <w:lang w:eastAsia="ar-SA"/>
        </w:rPr>
        <w:t xml:space="preserve"> без категорий- </w:t>
      </w:r>
      <w:r w:rsidR="00CE34C1" w:rsidRPr="00C62926">
        <w:rPr>
          <w:rFonts w:ascii="Times New Roman" w:eastAsia="Times New Roman" w:hAnsi="Times New Roman" w:cs="Times New Roman"/>
          <w:b/>
          <w:sz w:val="26"/>
          <w:szCs w:val="26"/>
          <w:lang w:eastAsia="ar-SA"/>
        </w:rPr>
        <w:t>30 чел</w:t>
      </w:r>
      <w:r w:rsidR="00CE34C1" w:rsidRPr="00C62926">
        <w:rPr>
          <w:rFonts w:ascii="Times New Roman" w:eastAsia="Times New Roman" w:hAnsi="Times New Roman" w:cs="Times New Roman"/>
          <w:sz w:val="26"/>
          <w:szCs w:val="26"/>
          <w:lang w:eastAsia="ar-SA"/>
        </w:rPr>
        <w:t xml:space="preserve">.- </w:t>
      </w:r>
      <w:r w:rsidR="00CE34C1" w:rsidRPr="00C62926">
        <w:rPr>
          <w:rFonts w:ascii="Times New Roman" w:eastAsia="Times New Roman" w:hAnsi="Times New Roman" w:cs="Times New Roman"/>
          <w:b/>
          <w:sz w:val="26"/>
          <w:szCs w:val="26"/>
          <w:lang w:eastAsia="ar-SA"/>
        </w:rPr>
        <w:t>7,4%</w:t>
      </w:r>
      <w:r w:rsidR="00CE34C1" w:rsidRPr="00C62926">
        <w:rPr>
          <w:rFonts w:ascii="Times New Roman" w:eastAsia="Times New Roman" w:hAnsi="Times New Roman" w:cs="Times New Roman"/>
          <w:sz w:val="26"/>
          <w:szCs w:val="26"/>
          <w:lang w:eastAsia="ar-SA"/>
        </w:rPr>
        <w:t xml:space="preserve">. </w:t>
      </w:r>
      <w:r w:rsidRPr="00C62926">
        <w:rPr>
          <w:rFonts w:ascii="Times New Roman" w:eastAsia="Times New Roman" w:hAnsi="Times New Roman" w:cs="Times New Roman"/>
          <w:sz w:val="26"/>
          <w:szCs w:val="26"/>
          <w:lang w:eastAsia="ar-SA"/>
        </w:rPr>
        <w:t xml:space="preserve">Всего </w:t>
      </w:r>
      <w:r w:rsidRPr="00C62926">
        <w:rPr>
          <w:rFonts w:ascii="Times New Roman" w:eastAsia="Times New Roman" w:hAnsi="Times New Roman" w:cs="Times New Roman"/>
          <w:b/>
          <w:sz w:val="26"/>
          <w:szCs w:val="26"/>
          <w:lang w:eastAsia="ar-SA"/>
        </w:rPr>
        <w:t>в 20</w:t>
      </w:r>
      <w:r w:rsidR="005D41E9" w:rsidRPr="00C62926">
        <w:rPr>
          <w:rFonts w:ascii="Times New Roman" w:eastAsia="Times New Roman" w:hAnsi="Times New Roman" w:cs="Times New Roman"/>
          <w:b/>
          <w:sz w:val="26"/>
          <w:szCs w:val="26"/>
          <w:lang w:eastAsia="ar-SA"/>
        </w:rPr>
        <w:t>2</w:t>
      </w:r>
      <w:r w:rsidR="00C121BD" w:rsidRPr="00C62926">
        <w:rPr>
          <w:rFonts w:ascii="Times New Roman" w:eastAsia="Times New Roman" w:hAnsi="Times New Roman" w:cs="Times New Roman"/>
          <w:b/>
          <w:sz w:val="26"/>
          <w:szCs w:val="26"/>
          <w:lang w:eastAsia="ar-SA"/>
        </w:rPr>
        <w:t>3</w:t>
      </w:r>
      <w:r w:rsidRPr="00C62926">
        <w:rPr>
          <w:rFonts w:ascii="Times New Roman" w:eastAsia="Times New Roman" w:hAnsi="Times New Roman" w:cs="Times New Roman"/>
          <w:b/>
          <w:sz w:val="26"/>
          <w:szCs w:val="26"/>
          <w:lang w:eastAsia="ar-SA"/>
        </w:rPr>
        <w:t xml:space="preserve"> году</w:t>
      </w:r>
      <w:r w:rsidRPr="00C62926">
        <w:rPr>
          <w:rFonts w:ascii="Times New Roman" w:eastAsia="Times New Roman" w:hAnsi="Times New Roman" w:cs="Times New Roman"/>
          <w:sz w:val="26"/>
          <w:szCs w:val="26"/>
          <w:lang w:eastAsia="ar-SA"/>
        </w:rPr>
        <w:t xml:space="preserve"> было аттестовано на высшую и первую квалификационные категории </w:t>
      </w:r>
      <w:r w:rsidR="00A11DA4" w:rsidRPr="00C62926">
        <w:rPr>
          <w:rFonts w:ascii="Times New Roman" w:eastAsia="Times New Roman" w:hAnsi="Times New Roman" w:cs="Times New Roman"/>
          <w:b/>
          <w:sz w:val="26"/>
          <w:szCs w:val="26"/>
          <w:lang w:eastAsia="ar-SA"/>
        </w:rPr>
        <w:t>64</w:t>
      </w:r>
      <w:r w:rsidRPr="00C62926">
        <w:rPr>
          <w:rFonts w:ascii="Times New Roman" w:eastAsia="Times New Roman" w:hAnsi="Times New Roman" w:cs="Times New Roman"/>
          <w:b/>
          <w:sz w:val="26"/>
          <w:szCs w:val="26"/>
          <w:lang w:eastAsia="ar-SA"/>
        </w:rPr>
        <w:t xml:space="preserve"> педагог</w:t>
      </w:r>
      <w:r w:rsidR="00A11DA4" w:rsidRPr="00C62926">
        <w:rPr>
          <w:rFonts w:ascii="Times New Roman" w:eastAsia="Times New Roman" w:hAnsi="Times New Roman" w:cs="Times New Roman"/>
          <w:b/>
          <w:sz w:val="26"/>
          <w:szCs w:val="26"/>
          <w:lang w:eastAsia="ar-SA"/>
        </w:rPr>
        <w:t>а</w:t>
      </w:r>
      <w:r w:rsidRPr="00C62926">
        <w:rPr>
          <w:rFonts w:ascii="Times New Roman" w:eastAsia="Times New Roman" w:hAnsi="Times New Roman" w:cs="Times New Roman"/>
          <w:b/>
          <w:sz w:val="26"/>
          <w:szCs w:val="26"/>
          <w:lang w:eastAsia="ru-RU"/>
        </w:rPr>
        <w:t xml:space="preserve"> района </w:t>
      </w:r>
      <w:r w:rsidRPr="00C62926">
        <w:rPr>
          <w:rFonts w:ascii="Times New Roman" w:eastAsia="Times New Roman" w:hAnsi="Times New Roman" w:cs="Times New Roman"/>
          <w:b/>
          <w:sz w:val="26"/>
          <w:szCs w:val="26"/>
          <w:lang w:eastAsia="ar-SA"/>
        </w:rPr>
        <w:t>(</w:t>
      </w:r>
      <w:r w:rsidR="00A11DA4" w:rsidRPr="00C62926">
        <w:rPr>
          <w:rFonts w:ascii="Times New Roman" w:eastAsia="Times New Roman" w:hAnsi="Times New Roman" w:cs="Times New Roman"/>
          <w:b/>
          <w:sz w:val="26"/>
          <w:szCs w:val="26"/>
          <w:lang w:eastAsia="ar-SA"/>
        </w:rPr>
        <w:t>1</w:t>
      </w:r>
      <w:r w:rsidR="00C121BD" w:rsidRPr="00C62926">
        <w:rPr>
          <w:rFonts w:ascii="Times New Roman" w:eastAsia="Times New Roman" w:hAnsi="Times New Roman" w:cs="Times New Roman"/>
          <w:b/>
          <w:sz w:val="26"/>
          <w:szCs w:val="26"/>
          <w:lang w:eastAsia="ar-SA"/>
        </w:rPr>
        <w:t>7</w:t>
      </w:r>
      <w:r w:rsidR="00A11DA4" w:rsidRPr="00C62926">
        <w:rPr>
          <w:rFonts w:ascii="Times New Roman" w:eastAsia="Times New Roman" w:hAnsi="Times New Roman" w:cs="Times New Roman"/>
          <w:b/>
          <w:sz w:val="26"/>
          <w:szCs w:val="26"/>
          <w:lang w:eastAsia="ar-SA"/>
        </w:rPr>
        <w:t>,</w:t>
      </w:r>
      <w:r w:rsidR="00C121BD" w:rsidRPr="00C62926">
        <w:rPr>
          <w:rFonts w:ascii="Times New Roman" w:eastAsia="Times New Roman" w:hAnsi="Times New Roman" w:cs="Times New Roman"/>
          <w:b/>
          <w:sz w:val="26"/>
          <w:szCs w:val="26"/>
          <w:lang w:eastAsia="ar-SA"/>
        </w:rPr>
        <w:t>2</w:t>
      </w:r>
      <w:r w:rsidR="00A11DA4" w:rsidRPr="00C62926">
        <w:rPr>
          <w:rFonts w:ascii="Times New Roman" w:eastAsia="Times New Roman" w:hAnsi="Times New Roman" w:cs="Times New Roman"/>
          <w:b/>
          <w:sz w:val="26"/>
          <w:szCs w:val="26"/>
          <w:lang w:eastAsia="ar-SA"/>
        </w:rPr>
        <w:t xml:space="preserve"> </w:t>
      </w:r>
      <w:r w:rsidRPr="00C62926">
        <w:rPr>
          <w:rFonts w:ascii="Times New Roman" w:eastAsia="Times New Roman" w:hAnsi="Times New Roman" w:cs="Times New Roman"/>
          <w:b/>
          <w:sz w:val="26"/>
          <w:szCs w:val="26"/>
          <w:lang w:eastAsia="ar-SA"/>
        </w:rPr>
        <w:t>%)</w:t>
      </w:r>
      <w:r w:rsidRPr="00C62926">
        <w:rPr>
          <w:rFonts w:ascii="Times New Roman" w:eastAsia="Times New Roman" w:hAnsi="Times New Roman" w:cs="Times New Roman"/>
          <w:b/>
          <w:sz w:val="26"/>
          <w:szCs w:val="26"/>
          <w:lang w:eastAsia="ru-RU"/>
        </w:rPr>
        <w:t>,</w:t>
      </w:r>
      <w:r w:rsidRPr="00C62926">
        <w:rPr>
          <w:rFonts w:ascii="Times New Roman" w:eastAsia="Times New Roman" w:hAnsi="Times New Roman" w:cs="Times New Roman"/>
          <w:sz w:val="26"/>
          <w:szCs w:val="26"/>
          <w:lang w:eastAsia="ru-RU"/>
        </w:rPr>
        <w:t xml:space="preserve"> а также </w:t>
      </w:r>
      <w:r w:rsidR="00C121BD" w:rsidRPr="00C62926">
        <w:rPr>
          <w:rFonts w:ascii="Times New Roman" w:eastAsia="Times New Roman" w:hAnsi="Times New Roman" w:cs="Times New Roman"/>
          <w:sz w:val="26"/>
          <w:szCs w:val="26"/>
          <w:lang w:eastAsia="ru-RU"/>
        </w:rPr>
        <w:t>3</w:t>
      </w:r>
      <w:r w:rsidR="00934866" w:rsidRPr="00C62926">
        <w:rPr>
          <w:rFonts w:ascii="Times New Roman" w:eastAsia="Times New Roman" w:hAnsi="Times New Roman" w:cs="Times New Roman"/>
          <w:sz w:val="26"/>
          <w:szCs w:val="26"/>
          <w:lang w:eastAsia="ru-RU"/>
        </w:rPr>
        <w:t xml:space="preserve"> </w:t>
      </w:r>
      <w:r w:rsidRPr="00C62926">
        <w:rPr>
          <w:rFonts w:ascii="Times New Roman" w:eastAsia="Times New Roman" w:hAnsi="Times New Roman" w:cs="Times New Roman"/>
          <w:sz w:val="26"/>
          <w:szCs w:val="26"/>
          <w:lang w:eastAsia="ru-RU"/>
        </w:rPr>
        <w:t>руководител</w:t>
      </w:r>
      <w:r w:rsidR="00A11DA4" w:rsidRPr="00C62926">
        <w:rPr>
          <w:rFonts w:ascii="Times New Roman" w:eastAsia="Times New Roman" w:hAnsi="Times New Roman" w:cs="Times New Roman"/>
          <w:sz w:val="26"/>
          <w:szCs w:val="26"/>
          <w:lang w:eastAsia="ru-RU"/>
        </w:rPr>
        <w:t>я</w:t>
      </w:r>
      <w:r w:rsidRPr="00C62926">
        <w:rPr>
          <w:rFonts w:ascii="Times New Roman" w:eastAsia="Times New Roman" w:hAnsi="Times New Roman" w:cs="Times New Roman"/>
          <w:sz w:val="26"/>
          <w:szCs w:val="26"/>
          <w:lang w:eastAsia="ru-RU"/>
        </w:rPr>
        <w:t xml:space="preserve"> ОО </w:t>
      </w:r>
      <w:r w:rsidR="00C121BD" w:rsidRPr="00C62926">
        <w:rPr>
          <w:rFonts w:ascii="Times New Roman" w:eastAsia="Times New Roman" w:hAnsi="Times New Roman" w:cs="Times New Roman"/>
          <w:sz w:val="26"/>
          <w:szCs w:val="26"/>
          <w:lang w:eastAsia="ru-RU"/>
        </w:rPr>
        <w:t xml:space="preserve">и 8 зам. руководителя </w:t>
      </w:r>
      <w:r w:rsidR="005D41E9" w:rsidRPr="00C62926">
        <w:rPr>
          <w:rFonts w:ascii="Times New Roman" w:eastAsia="Times New Roman" w:hAnsi="Times New Roman" w:cs="Times New Roman"/>
          <w:sz w:val="26"/>
          <w:szCs w:val="26"/>
          <w:lang w:eastAsia="ru-RU"/>
        </w:rPr>
        <w:t>на высшую категорию</w:t>
      </w:r>
      <w:r w:rsidR="00C121BD" w:rsidRPr="00C62926">
        <w:rPr>
          <w:rFonts w:ascii="Times New Roman" w:eastAsia="Times New Roman" w:hAnsi="Times New Roman" w:cs="Times New Roman"/>
          <w:sz w:val="26"/>
          <w:szCs w:val="26"/>
          <w:lang w:eastAsia="ru-RU"/>
        </w:rPr>
        <w:t>,</w:t>
      </w:r>
      <w:r w:rsidR="00B76D5A" w:rsidRPr="00C62926">
        <w:rPr>
          <w:rFonts w:ascii="Times New Roman" w:eastAsia="Times New Roman" w:hAnsi="Times New Roman" w:cs="Times New Roman"/>
          <w:sz w:val="26"/>
          <w:szCs w:val="26"/>
          <w:lang w:eastAsia="ru-RU"/>
        </w:rPr>
        <w:t xml:space="preserve"> </w:t>
      </w:r>
      <w:proofErr w:type="gramStart"/>
      <w:r w:rsidR="00C121BD" w:rsidRPr="00C62926">
        <w:rPr>
          <w:rFonts w:ascii="Times New Roman" w:eastAsia="Times New Roman" w:hAnsi="Times New Roman" w:cs="Times New Roman"/>
          <w:sz w:val="26"/>
          <w:szCs w:val="26"/>
          <w:lang w:eastAsia="ru-RU"/>
        </w:rPr>
        <w:t xml:space="preserve">2 </w:t>
      </w:r>
      <w:r w:rsidR="00A11DA4" w:rsidRPr="00C62926">
        <w:rPr>
          <w:rFonts w:ascii="Times New Roman" w:eastAsia="Times New Roman" w:hAnsi="Times New Roman" w:cs="Times New Roman"/>
          <w:sz w:val="26"/>
          <w:szCs w:val="26"/>
          <w:lang w:eastAsia="ru-RU"/>
        </w:rPr>
        <w:t xml:space="preserve"> заместител</w:t>
      </w:r>
      <w:r w:rsidR="00C121BD" w:rsidRPr="00C62926">
        <w:rPr>
          <w:rFonts w:ascii="Times New Roman" w:eastAsia="Times New Roman" w:hAnsi="Times New Roman" w:cs="Times New Roman"/>
          <w:sz w:val="26"/>
          <w:szCs w:val="26"/>
          <w:lang w:eastAsia="ru-RU"/>
        </w:rPr>
        <w:t>я</w:t>
      </w:r>
      <w:proofErr w:type="gramEnd"/>
      <w:r w:rsidR="00A11DA4" w:rsidRPr="00C62926">
        <w:rPr>
          <w:rFonts w:ascii="Times New Roman" w:eastAsia="Times New Roman" w:hAnsi="Times New Roman" w:cs="Times New Roman"/>
          <w:sz w:val="26"/>
          <w:szCs w:val="26"/>
          <w:lang w:eastAsia="ru-RU"/>
        </w:rPr>
        <w:t xml:space="preserve"> директора- </w:t>
      </w:r>
      <w:r w:rsidR="00C121BD" w:rsidRPr="00C62926">
        <w:rPr>
          <w:rFonts w:ascii="Times New Roman" w:eastAsia="Times New Roman" w:hAnsi="Times New Roman" w:cs="Times New Roman"/>
          <w:sz w:val="26"/>
          <w:szCs w:val="26"/>
          <w:lang w:eastAsia="ru-RU"/>
        </w:rPr>
        <w:t xml:space="preserve">на </w:t>
      </w:r>
      <w:r w:rsidR="00934866" w:rsidRPr="00C62926">
        <w:rPr>
          <w:rFonts w:ascii="Times New Roman" w:eastAsia="Times New Roman" w:hAnsi="Times New Roman" w:cs="Times New Roman"/>
          <w:sz w:val="26"/>
          <w:szCs w:val="26"/>
          <w:lang w:eastAsia="ru-RU"/>
        </w:rPr>
        <w:t>первую</w:t>
      </w:r>
      <w:r w:rsidR="005D41E9" w:rsidRPr="00C62926">
        <w:rPr>
          <w:rFonts w:ascii="Times New Roman" w:eastAsia="Times New Roman" w:hAnsi="Times New Roman" w:cs="Times New Roman"/>
          <w:sz w:val="26"/>
          <w:szCs w:val="26"/>
          <w:lang w:eastAsia="ru-RU"/>
        </w:rPr>
        <w:t xml:space="preserve"> категорию</w:t>
      </w:r>
      <w:r w:rsidR="00934866" w:rsidRPr="00C62926">
        <w:rPr>
          <w:rFonts w:ascii="Times New Roman" w:eastAsia="Times New Roman" w:hAnsi="Times New Roman" w:cs="Times New Roman"/>
          <w:sz w:val="26"/>
          <w:szCs w:val="26"/>
          <w:lang w:eastAsia="ru-RU"/>
        </w:rPr>
        <w:t>.</w:t>
      </w:r>
      <w:r w:rsidR="005D41E9" w:rsidRPr="00C62926">
        <w:rPr>
          <w:rFonts w:ascii="Times New Roman" w:eastAsia="Times New Roman" w:hAnsi="Times New Roman" w:cs="Times New Roman"/>
          <w:sz w:val="26"/>
          <w:szCs w:val="26"/>
          <w:lang w:eastAsia="ru-RU"/>
        </w:rPr>
        <w:t xml:space="preserve"> </w:t>
      </w:r>
    </w:p>
    <w:p w14:paraId="45157F6C" w14:textId="57B24370" w:rsidR="00433717" w:rsidRPr="00C62926" w:rsidRDefault="00433717" w:rsidP="000B69B2">
      <w:pPr>
        <w:spacing w:after="0" w:line="240" w:lineRule="auto"/>
        <w:ind w:firstLine="709"/>
        <w:jc w:val="both"/>
        <w:rPr>
          <w:rFonts w:ascii="Times New Roman" w:hAnsi="Times New Roman" w:cs="Times New Roman"/>
          <w:sz w:val="26"/>
          <w:szCs w:val="26"/>
        </w:rPr>
      </w:pPr>
      <w:bookmarkStart w:id="28" w:name="_Hlk45287746"/>
      <w:bookmarkEnd w:id="26"/>
      <w:r w:rsidRPr="00C62926">
        <w:rPr>
          <w:rFonts w:ascii="Times New Roman" w:eastAsia="Times New Roman" w:hAnsi="Times New Roman" w:cs="Times New Roman"/>
          <w:sz w:val="26"/>
          <w:szCs w:val="26"/>
          <w:lang w:eastAsia="ar-SA"/>
        </w:rPr>
        <w:t>Проведение районных семинаров остается основной формой работы с кадрами. В общеобразовательных организациях в</w:t>
      </w:r>
      <w:r w:rsidR="002B468E" w:rsidRPr="00C62926">
        <w:rPr>
          <w:rFonts w:ascii="Times New Roman" w:eastAsia="Times New Roman" w:hAnsi="Times New Roman" w:cs="Times New Roman"/>
          <w:sz w:val="26"/>
          <w:szCs w:val="26"/>
          <w:lang w:eastAsia="ar-SA"/>
        </w:rPr>
        <w:t xml:space="preserve"> 202</w:t>
      </w:r>
      <w:r w:rsidR="00BC0287" w:rsidRPr="00C62926">
        <w:rPr>
          <w:rFonts w:ascii="Times New Roman" w:eastAsia="Times New Roman" w:hAnsi="Times New Roman" w:cs="Times New Roman"/>
          <w:sz w:val="26"/>
          <w:szCs w:val="26"/>
          <w:lang w:eastAsia="ar-SA"/>
        </w:rPr>
        <w:t>3</w:t>
      </w:r>
      <w:r w:rsidR="002B468E" w:rsidRPr="00C62926">
        <w:rPr>
          <w:rFonts w:ascii="Times New Roman" w:eastAsia="Times New Roman" w:hAnsi="Times New Roman" w:cs="Times New Roman"/>
          <w:sz w:val="26"/>
          <w:szCs w:val="26"/>
          <w:lang w:eastAsia="ar-SA"/>
        </w:rPr>
        <w:t xml:space="preserve"> учебном году </w:t>
      </w:r>
      <w:r w:rsidR="00045EA1" w:rsidRPr="00C62926">
        <w:rPr>
          <w:rFonts w:ascii="Times New Roman" w:eastAsia="Times New Roman" w:hAnsi="Times New Roman" w:cs="Times New Roman"/>
          <w:sz w:val="26"/>
          <w:szCs w:val="26"/>
          <w:lang w:eastAsia="ar-SA"/>
        </w:rPr>
        <w:t xml:space="preserve">в рамках межмуниципального взаимодействия </w:t>
      </w:r>
      <w:r w:rsidR="002B468E" w:rsidRPr="00C62926">
        <w:rPr>
          <w:rFonts w:ascii="Times New Roman" w:eastAsia="Times New Roman" w:hAnsi="Times New Roman" w:cs="Times New Roman"/>
          <w:sz w:val="26"/>
          <w:szCs w:val="26"/>
          <w:lang w:eastAsia="ar-SA"/>
        </w:rPr>
        <w:t xml:space="preserve">проведено </w:t>
      </w:r>
      <w:r w:rsidR="00BC0287" w:rsidRPr="00C62926">
        <w:rPr>
          <w:rFonts w:ascii="Times New Roman" w:eastAsia="Times New Roman" w:hAnsi="Times New Roman" w:cs="Times New Roman"/>
          <w:sz w:val="26"/>
          <w:szCs w:val="26"/>
          <w:lang w:eastAsia="ar-SA"/>
        </w:rPr>
        <w:t>2</w:t>
      </w:r>
      <w:r w:rsidR="0010244A" w:rsidRPr="00C62926">
        <w:rPr>
          <w:rFonts w:ascii="Times New Roman" w:eastAsia="Times New Roman" w:hAnsi="Times New Roman" w:cs="Times New Roman"/>
          <w:sz w:val="26"/>
          <w:szCs w:val="26"/>
          <w:lang w:eastAsia="ar-SA"/>
        </w:rPr>
        <w:t xml:space="preserve"> областн</w:t>
      </w:r>
      <w:r w:rsidR="00BC0287" w:rsidRPr="00C62926">
        <w:rPr>
          <w:rFonts w:ascii="Times New Roman" w:eastAsia="Times New Roman" w:hAnsi="Times New Roman" w:cs="Times New Roman"/>
          <w:sz w:val="26"/>
          <w:szCs w:val="26"/>
          <w:lang w:eastAsia="ar-SA"/>
        </w:rPr>
        <w:t>ых</w:t>
      </w:r>
      <w:r w:rsidR="00045EA1" w:rsidRPr="00C62926">
        <w:rPr>
          <w:rFonts w:ascii="Times New Roman" w:eastAsia="Times New Roman" w:hAnsi="Times New Roman" w:cs="Times New Roman"/>
          <w:sz w:val="26"/>
          <w:szCs w:val="26"/>
          <w:lang w:eastAsia="ar-SA"/>
        </w:rPr>
        <w:t xml:space="preserve"> семинара</w:t>
      </w:r>
      <w:r w:rsidR="008B0F31" w:rsidRPr="00C62926">
        <w:rPr>
          <w:rFonts w:ascii="Times New Roman" w:eastAsia="Times New Roman" w:hAnsi="Times New Roman" w:cs="Times New Roman"/>
          <w:sz w:val="26"/>
          <w:szCs w:val="26"/>
          <w:lang w:eastAsia="ar-SA"/>
        </w:rPr>
        <w:t xml:space="preserve">: на базе МБОУ средняя общеобразовательная школа имени А.М. Горького </w:t>
      </w:r>
      <w:r w:rsidR="00045EA1" w:rsidRPr="00C62926">
        <w:rPr>
          <w:rFonts w:ascii="Times New Roman" w:eastAsia="Times New Roman" w:hAnsi="Times New Roman" w:cs="Times New Roman"/>
          <w:sz w:val="26"/>
          <w:szCs w:val="26"/>
          <w:lang w:eastAsia="ar-SA"/>
        </w:rPr>
        <w:t xml:space="preserve">для зам. </w:t>
      </w:r>
      <w:r w:rsidR="0073353C" w:rsidRPr="00C62926">
        <w:rPr>
          <w:rFonts w:ascii="Times New Roman" w:eastAsia="Times New Roman" w:hAnsi="Times New Roman" w:cs="Times New Roman"/>
          <w:sz w:val="26"/>
          <w:szCs w:val="26"/>
          <w:lang w:eastAsia="ar-SA"/>
        </w:rPr>
        <w:t>директоров по ВР, с</w:t>
      </w:r>
      <w:r w:rsidR="00045EA1" w:rsidRPr="00C62926">
        <w:rPr>
          <w:rFonts w:ascii="Times New Roman" w:eastAsia="Times New Roman" w:hAnsi="Times New Roman" w:cs="Times New Roman"/>
          <w:sz w:val="26"/>
          <w:szCs w:val="26"/>
          <w:lang w:eastAsia="ar-SA"/>
        </w:rPr>
        <w:t xml:space="preserve">оветников, классных руководителей </w:t>
      </w:r>
      <w:r w:rsidR="008B0F31" w:rsidRPr="00C62926">
        <w:rPr>
          <w:rFonts w:ascii="Times New Roman" w:eastAsia="Times New Roman" w:hAnsi="Times New Roman" w:cs="Times New Roman"/>
          <w:sz w:val="26"/>
          <w:szCs w:val="26"/>
          <w:lang w:eastAsia="ar-SA"/>
        </w:rPr>
        <w:t>по теме «</w:t>
      </w:r>
      <w:r w:rsidR="00045EA1" w:rsidRPr="00C62926">
        <w:rPr>
          <w:rFonts w:ascii="Times New Roman" w:eastAsia="Times New Roman" w:hAnsi="Times New Roman" w:cs="Times New Roman"/>
          <w:sz w:val="26"/>
          <w:szCs w:val="26"/>
          <w:lang w:eastAsia="ar-SA"/>
        </w:rPr>
        <w:t>Реализация профориентационного минимума в МБОУ СОШ им. А.М. Горького</w:t>
      </w:r>
      <w:r w:rsidR="008B0F31" w:rsidRPr="00C62926">
        <w:rPr>
          <w:rFonts w:ascii="Times New Roman" w:eastAsia="Times New Roman" w:hAnsi="Times New Roman" w:cs="Times New Roman"/>
          <w:sz w:val="26"/>
          <w:szCs w:val="26"/>
          <w:lang w:eastAsia="ar-SA"/>
        </w:rPr>
        <w:t xml:space="preserve">» и </w:t>
      </w:r>
      <w:r w:rsidR="00045EA1" w:rsidRPr="00C62926">
        <w:rPr>
          <w:rFonts w:ascii="Times New Roman" w:eastAsia="Times New Roman" w:hAnsi="Times New Roman" w:cs="Times New Roman"/>
          <w:sz w:val="26"/>
          <w:szCs w:val="26"/>
          <w:lang w:eastAsia="ar-SA"/>
        </w:rPr>
        <w:t xml:space="preserve">на базе </w:t>
      </w:r>
      <w:r w:rsidR="008B0F31" w:rsidRPr="00C62926">
        <w:rPr>
          <w:rFonts w:ascii="Times New Roman" w:eastAsia="Times New Roman" w:hAnsi="Times New Roman" w:cs="Times New Roman"/>
          <w:sz w:val="26"/>
          <w:szCs w:val="26"/>
          <w:lang w:eastAsia="ar-SA"/>
        </w:rPr>
        <w:t>МБОУ</w:t>
      </w:r>
      <w:r w:rsidR="00045EA1" w:rsidRPr="00C62926">
        <w:rPr>
          <w:rFonts w:ascii="Times New Roman" w:eastAsia="Times New Roman" w:hAnsi="Times New Roman" w:cs="Times New Roman"/>
          <w:sz w:val="26"/>
          <w:szCs w:val="26"/>
          <w:lang w:eastAsia="ar-SA"/>
        </w:rPr>
        <w:t xml:space="preserve"> Вельяминовская средняя общеобразовательная школа имени Л.С. Филина для директоров, зам. директоров, советников по теме «Воспитание гражданственности, патриотизма и ответственности за свою страну в МБОУ Вельяминовская СОШ им. Л.С. Филина». На муниципальном уровне проведено </w:t>
      </w:r>
      <w:r w:rsidR="00BC0287" w:rsidRPr="00C62926">
        <w:rPr>
          <w:rFonts w:ascii="Times New Roman" w:eastAsia="Times New Roman" w:hAnsi="Times New Roman" w:cs="Times New Roman"/>
          <w:sz w:val="26"/>
          <w:szCs w:val="26"/>
          <w:lang w:eastAsia="ar-SA"/>
        </w:rPr>
        <w:t>4</w:t>
      </w:r>
      <w:r w:rsidR="00045EA1" w:rsidRPr="00C62926">
        <w:rPr>
          <w:rFonts w:ascii="Times New Roman" w:eastAsia="Times New Roman" w:hAnsi="Times New Roman" w:cs="Times New Roman"/>
          <w:sz w:val="26"/>
          <w:szCs w:val="26"/>
          <w:lang w:eastAsia="ar-SA"/>
        </w:rPr>
        <w:t xml:space="preserve"> </w:t>
      </w:r>
      <w:r w:rsidR="0010244A" w:rsidRPr="00C62926">
        <w:rPr>
          <w:rFonts w:ascii="Times New Roman" w:eastAsia="Times New Roman" w:hAnsi="Times New Roman" w:cs="Times New Roman"/>
          <w:sz w:val="26"/>
          <w:szCs w:val="26"/>
          <w:lang w:eastAsia="ar-SA"/>
        </w:rPr>
        <w:t>семинара</w:t>
      </w:r>
      <w:r w:rsidR="00045EA1" w:rsidRPr="00C62926">
        <w:rPr>
          <w:rFonts w:ascii="Times New Roman" w:eastAsia="Times New Roman" w:hAnsi="Times New Roman" w:cs="Times New Roman"/>
          <w:sz w:val="26"/>
          <w:szCs w:val="26"/>
          <w:lang w:eastAsia="ar-SA"/>
        </w:rPr>
        <w:t xml:space="preserve">: на базе МБОУ средняя общеобразовательная школа № 4 имени С.П. Лоскутова для зам. директоров по ВР и советников по теме «Патриотическое воспитание детей в школе», на базе МБОУ Бошинская средняя общеобразовательная школа для </w:t>
      </w:r>
      <w:r w:rsidR="009D1DDE" w:rsidRPr="00C62926">
        <w:rPr>
          <w:rFonts w:ascii="Times New Roman" w:eastAsia="Times New Roman" w:hAnsi="Times New Roman" w:cs="Times New Roman"/>
          <w:sz w:val="26"/>
          <w:szCs w:val="26"/>
          <w:lang w:eastAsia="ar-SA"/>
        </w:rPr>
        <w:t>зам. директоров и учителей ОБЖ по теме «Организация работы внеурочной деятельности по безопасности школьников на дороге», на базе МБОУ Первомайская средняя общеобразовательная школа для учителей математики и физики по теме «Школьное физико-математическое образование: проблемы и перспективы развития», на базе МБОУ Трыковская средняя общеобразовательная школа для зам. директоров по ВР, учителей начальных классов и иностранного языка по теме «</w:t>
      </w:r>
      <w:proofErr w:type="spellStart"/>
      <w:r w:rsidR="009D1DDE" w:rsidRPr="00C62926">
        <w:rPr>
          <w:rFonts w:ascii="Times New Roman" w:eastAsia="Times New Roman" w:hAnsi="Times New Roman" w:cs="Times New Roman"/>
          <w:sz w:val="26"/>
          <w:szCs w:val="26"/>
          <w:lang w:eastAsia="ar-SA"/>
        </w:rPr>
        <w:t>Соучительство</w:t>
      </w:r>
      <w:proofErr w:type="spellEnd"/>
      <w:r w:rsidR="009D1DDE" w:rsidRPr="00C62926">
        <w:rPr>
          <w:rFonts w:ascii="Times New Roman" w:eastAsia="Times New Roman" w:hAnsi="Times New Roman" w:cs="Times New Roman"/>
          <w:sz w:val="26"/>
          <w:szCs w:val="26"/>
          <w:lang w:eastAsia="ar-SA"/>
        </w:rPr>
        <w:t xml:space="preserve"> как способ организации взаимных профессиональных отношений и развития творческого потенциала участников образовательных отношений». На базе МБОУ средняя общеобразовательная школа имени С.М. Кирова прошли методических объединения для учителей математики по теме «Методические особенности преподавания учебного курса «Вероятность и статистика»</w:t>
      </w:r>
      <w:r w:rsidR="0073353C" w:rsidRPr="00C62926">
        <w:rPr>
          <w:rFonts w:ascii="Times New Roman" w:eastAsia="Times New Roman" w:hAnsi="Times New Roman" w:cs="Times New Roman"/>
          <w:sz w:val="26"/>
          <w:szCs w:val="26"/>
          <w:lang w:eastAsia="ar-SA"/>
        </w:rPr>
        <w:t xml:space="preserve"> в усло</w:t>
      </w:r>
      <w:r w:rsidR="009D1DDE" w:rsidRPr="00C62926">
        <w:rPr>
          <w:rFonts w:ascii="Times New Roman" w:eastAsia="Times New Roman" w:hAnsi="Times New Roman" w:cs="Times New Roman"/>
          <w:sz w:val="26"/>
          <w:szCs w:val="26"/>
          <w:lang w:eastAsia="ar-SA"/>
        </w:rPr>
        <w:t xml:space="preserve">виях обновленного ФГОС», для учителей географии по теме «Практическая направленность уроков географии при подготовки к ОГЭ и ЕГЭ», для учителей </w:t>
      </w:r>
      <w:r w:rsidR="009D1DDE" w:rsidRPr="00C62926">
        <w:rPr>
          <w:rFonts w:ascii="Times New Roman" w:eastAsia="Times New Roman" w:hAnsi="Times New Roman" w:cs="Times New Roman"/>
          <w:sz w:val="26"/>
          <w:szCs w:val="26"/>
          <w:lang w:eastAsia="ar-SA"/>
        </w:rPr>
        <w:lastRenderedPageBreak/>
        <w:t xml:space="preserve">русского языка и литературы </w:t>
      </w:r>
      <w:r w:rsidR="0073353C" w:rsidRPr="00C62926">
        <w:rPr>
          <w:rFonts w:ascii="Times New Roman" w:eastAsia="Times New Roman" w:hAnsi="Times New Roman" w:cs="Times New Roman"/>
          <w:sz w:val="26"/>
          <w:szCs w:val="26"/>
          <w:lang w:eastAsia="ar-SA"/>
        </w:rPr>
        <w:t>по теме «Актуальные вопросы преподавания русского языка и подготовка учащихся к ГИА»</w:t>
      </w:r>
      <w:r w:rsidRPr="00C62926">
        <w:rPr>
          <w:rFonts w:ascii="Times New Roman" w:eastAsia="Times New Roman" w:hAnsi="Times New Roman" w:cs="Times New Roman"/>
          <w:sz w:val="26"/>
          <w:szCs w:val="26"/>
          <w:lang w:eastAsia="ar-SA"/>
        </w:rPr>
        <w:t xml:space="preserve">. В них приняли участие </w:t>
      </w:r>
      <w:r w:rsidR="00BC0287" w:rsidRPr="00C62926">
        <w:rPr>
          <w:rFonts w:ascii="Times New Roman" w:eastAsia="Times New Roman" w:hAnsi="Times New Roman" w:cs="Times New Roman"/>
          <w:sz w:val="26"/>
          <w:szCs w:val="26"/>
          <w:lang w:eastAsia="ar-SA"/>
        </w:rPr>
        <w:t>205</w:t>
      </w:r>
      <w:r w:rsidRPr="00C62926">
        <w:rPr>
          <w:rFonts w:ascii="Times New Roman" w:eastAsia="Times New Roman" w:hAnsi="Times New Roman" w:cs="Times New Roman"/>
          <w:sz w:val="26"/>
          <w:szCs w:val="26"/>
          <w:lang w:eastAsia="ar-SA"/>
        </w:rPr>
        <w:t xml:space="preserve"> педагогических работник</w:t>
      </w:r>
      <w:r w:rsidR="00E42836" w:rsidRPr="00C62926">
        <w:rPr>
          <w:rFonts w:ascii="Times New Roman" w:eastAsia="Times New Roman" w:hAnsi="Times New Roman" w:cs="Times New Roman"/>
          <w:sz w:val="26"/>
          <w:szCs w:val="26"/>
          <w:lang w:eastAsia="ar-SA"/>
        </w:rPr>
        <w:t>а</w:t>
      </w:r>
      <w:r w:rsidR="002B468E" w:rsidRPr="00C62926">
        <w:rPr>
          <w:rFonts w:ascii="Times New Roman" w:eastAsia="Times New Roman" w:hAnsi="Times New Roman" w:cs="Times New Roman"/>
          <w:sz w:val="26"/>
          <w:szCs w:val="26"/>
          <w:lang w:eastAsia="ar-SA"/>
        </w:rPr>
        <w:t xml:space="preserve">.  В </w:t>
      </w:r>
      <w:r w:rsidR="00826438" w:rsidRPr="00C62926">
        <w:rPr>
          <w:rFonts w:ascii="Times New Roman" w:eastAsia="Times New Roman" w:hAnsi="Times New Roman" w:cs="Times New Roman"/>
          <w:sz w:val="26"/>
          <w:szCs w:val="26"/>
          <w:lang w:eastAsia="ar-SA"/>
        </w:rPr>
        <w:t>39</w:t>
      </w:r>
      <w:r w:rsidRPr="00C62926">
        <w:rPr>
          <w:rFonts w:ascii="Times New Roman" w:eastAsia="Times New Roman" w:hAnsi="Times New Roman" w:cs="Times New Roman"/>
          <w:sz w:val="26"/>
          <w:szCs w:val="26"/>
          <w:lang w:eastAsia="ar-SA"/>
        </w:rPr>
        <w:t xml:space="preserve"> областных </w:t>
      </w:r>
      <w:r w:rsidR="00D734C0" w:rsidRPr="00C62926">
        <w:rPr>
          <w:rFonts w:ascii="Times New Roman" w:eastAsia="Times New Roman" w:hAnsi="Times New Roman" w:cs="Times New Roman"/>
          <w:sz w:val="26"/>
          <w:szCs w:val="26"/>
          <w:lang w:eastAsia="ar-SA"/>
        </w:rPr>
        <w:t xml:space="preserve">семинарах за пределами района </w:t>
      </w:r>
      <w:r w:rsidR="00826438" w:rsidRPr="00C62926">
        <w:rPr>
          <w:rFonts w:ascii="Times New Roman" w:eastAsia="Times New Roman" w:hAnsi="Times New Roman" w:cs="Times New Roman"/>
          <w:sz w:val="26"/>
          <w:szCs w:val="26"/>
          <w:lang w:eastAsia="ar-SA"/>
        </w:rPr>
        <w:t>80</w:t>
      </w:r>
      <w:r w:rsidRPr="00C62926">
        <w:rPr>
          <w:rFonts w:ascii="Times New Roman" w:eastAsia="Times New Roman" w:hAnsi="Times New Roman" w:cs="Times New Roman"/>
          <w:sz w:val="26"/>
          <w:szCs w:val="26"/>
          <w:lang w:eastAsia="ar-SA"/>
        </w:rPr>
        <w:t xml:space="preserve"> педагогов образовательных организаций Карачевского района были активными участниками. Тематика всех семинаров была актуальна и соответствовала, в основном, интересам педагогов. Семинары</w:t>
      </w:r>
      <w:r w:rsidR="00EB1EC0" w:rsidRPr="00C62926">
        <w:rPr>
          <w:rFonts w:ascii="Times New Roman" w:eastAsia="Times New Roman" w:hAnsi="Times New Roman" w:cs="Times New Roman"/>
          <w:sz w:val="26"/>
          <w:szCs w:val="26"/>
          <w:lang w:eastAsia="ar-SA"/>
        </w:rPr>
        <w:t xml:space="preserve">, </w:t>
      </w:r>
      <w:r w:rsidRPr="00C62926">
        <w:rPr>
          <w:rFonts w:ascii="Times New Roman" w:eastAsia="Times New Roman" w:hAnsi="Times New Roman" w:cs="Times New Roman"/>
          <w:sz w:val="26"/>
          <w:szCs w:val="26"/>
          <w:lang w:eastAsia="ar-SA"/>
        </w:rPr>
        <w:t>по-прежнему</w:t>
      </w:r>
      <w:r w:rsidR="00EB1EC0" w:rsidRPr="00C62926">
        <w:rPr>
          <w:rFonts w:ascii="Times New Roman" w:eastAsia="Times New Roman" w:hAnsi="Times New Roman" w:cs="Times New Roman"/>
          <w:sz w:val="26"/>
          <w:szCs w:val="26"/>
          <w:lang w:eastAsia="ar-SA"/>
        </w:rPr>
        <w:t>,</w:t>
      </w:r>
      <w:r w:rsidRPr="00C62926">
        <w:rPr>
          <w:rFonts w:ascii="Times New Roman" w:eastAsia="Times New Roman" w:hAnsi="Times New Roman" w:cs="Times New Roman"/>
          <w:sz w:val="26"/>
          <w:szCs w:val="26"/>
          <w:lang w:eastAsia="ar-SA"/>
        </w:rPr>
        <w:t xml:space="preserve"> служат основной формой распространения опыта и средством самореализации творчества педагога.</w:t>
      </w:r>
      <w:r w:rsidRPr="00C62926">
        <w:rPr>
          <w:rFonts w:ascii="Times New Roman" w:hAnsi="Times New Roman" w:cs="Times New Roman"/>
          <w:sz w:val="26"/>
          <w:szCs w:val="26"/>
        </w:rPr>
        <w:t xml:space="preserve"> </w:t>
      </w:r>
    </w:p>
    <w:p w14:paraId="64C62268" w14:textId="085A70A6" w:rsidR="00433717" w:rsidRPr="00C62926" w:rsidRDefault="00433717" w:rsidP="000B69B2">
      <w:pPr>
        <w:spacing w:after="0" w:line="240" w:lineRule="auto"/>
        <w:ind w:firstLine="709"/>
        <w:jc w:val="both"/>
        <w:rPr>
          <w:rFonts w:ascii="Times New Roman" w:eastAsia="Times New Roman" w:hAnsi="Times New Roman" w:cs="Times New Roman"/>
          <w:sz w:val="26"/>
          <w:szCs w:val="26"/>
          <w:lang w:eastAsia="ar-SA"/>
        </w:rPr>
      </w:pPr>
      <w:r w:rsidRPr="00C62926">
        <w:rPr>
          <w:rFonts w:ascii="Times New Roman" w:eastAsia="Times New Roman" w:hAnsi="Times New Roman" w:cs="Times New Roman"/>
          <w:sz w:val="26"/>
          <w:szCs w:val="26"/>
          <w:lang w:eastAsia="ar-SA"/>
        </w:rPr>
        <w:t xml:space="preserve">В работе районных семинаров по предметам  различных  циклов основное внимание было обращено на развитие самостоятельной деятельности учащихся как одной из функциональных сред включения учащихся в процессе познания, проектной и исследовательской деятельности на уроках,  контролю за качеством образования, проведению итоговой аттестации в форме </w:t>
      </w:r>
      <w:r w:rsidR="004E74D3" w:rsidRPr="00C62926">
        <w:rPr>
          <w:rFonts w:ascii="Times New Roman" w:eastAsia="Times New Roman" w:hAnsi="Times New Roman" w:cs="Times New Roman"/>
          <w:sz w:val="26"/>
          <w:szCs w:val="26"/>
          <w:lang w:eastAsia="ar-SA"/>
        </w:rPr>
        <w:t>ОГЭ</w:t>
      </w:r>
      <w:r w:rsidRPr="00C62926">
        <w:rPr>
          <w:rFonts w:ascii="Times New Roman" w:eastAsia="Times New Roman" w:hAnsi="Times New Roman" w:cs="Times New Roman"/>
          <w:sz w:val="26"/>
          <w:szCs w:val="26"/>
          <w:lang w:eastAsia="ar-SA"/>
        </w:rPr>
        <w:t xml:space="preserve"> и ЕГЭ, переходу на </w:t>
      </w:r>
      <w:r w:rsidR="004E74D3" w:rsidRPr="00C62926">
        <w:rPr>
          <w:rFonts w:ascii="Times New Roman" w:eastAsia="Times New Roman" w:hAnsi="Times New Roman" w:cs="Times New Roman"/>
          <w:sz w:val="26"/>
          <w:szCs w:val="26"/>
          <w:lang w:eastAsia="ar-SA"/>
        </w:rPr>
        <w:t xml:space="preserve">обновлённые </w:t>
      </w:r>
      <w:r w:rsidRPr="00C62926">
        <w:rPr>
          <w:rFonts w:ascii="Times New Roman" w:eastAsia="Times New Roman" w:hAnsi="Times New Roman" w:cs="Times New Roman"/>
          <w:sz w:val="26"/>
          <w:szCs w:val="26"/>
          <w:lang w:eastAsia="ar-SA"/>
        </w:rPr>
        <w:t>ФГОС</w:t>
      </w:r>
      <w:r w:rsidR="00826438" w:rsidRPr="00C62926">
        <w:rPr>
          <w:rFonts w:ascii="Times New Roman" w:eastAsia="Times New Roman" w:hAnsi="Times New Roman" w:cs="Times New Roman"/>
          <w:sz w:val="26"/>
          <w:szCs w:val="26"/>
          <w:lang w:eastAsia="ar-SA"/>
        </w:rPr>
        <w:t>, патриотическому воспитанию</w:t>
      </w:r>
      <w:r w:rsidRPr="00C62926">
        <w:rPr>
          <w:rFonts w:ascii="Times New Roman" w:eastAsia="Times New Roman" w:hAnsi="Times New Roman" w:cs="Times New Roman"/>
          <w:sz w:val="26"/>
          <w:szCs w:val="26"/>
          <w:lang w:eastAsia="ar-SA"/>
        </w:rPr>
        <w:t>. Базовыми для проведения семинаров является СОШ им. С.М. Кирова и СОШ им. А.М. Горького.</w:t>
      </w:r>
    </w:p>
    <w:p w14:paraId="2022D742" w14:textId="757087B9" w:rsidR="00433717" w:rsidRPr="00C62926" w:rsidRDefault="00CE5F25" w:rsidP="000B69B2">
      <w:pPr>
        <w:spacing w:after="0" w:line="240" w:lineRule="auto"/>
        <w:ind w:firstLine="709"/>
        <w:jc w:val="both"/>
        <w:rPr>
          <w:rFonts w:ascii="Times New Roman" w:eastAsia="Times New Roman" w:hAnsi="Times New Roman" w:cs="Times New Roman"/>
          <w:sz w:val="26"/>
          <w:szCs w:val="26"/>
          <w:lang w:eastAsia="ar-SA"/>
        </w:rPr>
      </w:pPr>
      <w:r w:rsidRPr="00C62926">
        <w:rPr>
          <w:rFonts w:ascii="Times New Roman" w:eastAsia="Times New Roman" w:hAnsi="Times New Roman" w:cs="Times New Roman"/>
          <w:sz w:val="26"/>
          <w:szCs w:val="26"/>
          <w:lang w:eastAsia="ar-SA"/>
        </w:rPr>
        <w:t xml:space="preserve">На базе </w:t>
      </w:r>
      <w:r w:rsidR="00E962BB" w:rsidRPr="00C62926">
        <w:rPr>
          <w:rFonts w:ascii="Times New Roman" w:eastAsia="Times New Roman" w:hAnsi="Times New Roman" w:cs="Times New Roman"/>
          <w:sz w:val="26"/>
          <w:szCs w:val="26"/>
          <w:lang w:eastAsia="ar-SA"/>
        </w:rPr>
        <w:t>5</w:t>
      </w:r>
      <w:r w:rsidRPr="00C62926">
        <w:rPr>
          <w:rFonts w:ascii="Times New Roman" w:eastAsia="Times New Roman" w:hAnsi="Times New Roman" w:cs="Times New Roman"/>
          <w:sz w:val="26"/>
          <w:szCs w:val="26"/>
          <w:lang w:eastAsia="ar-SA"/>
        </w:rPr>
        <w:t xml:space="preserve"> детских садов Карачевского района прошли методические объединения.</w:t>
      </w:r>
      <w:r w:rsidR="00C6008C" w:rsidRPr="00C62926">
        <w:rPr>
          <w:rFonts w:ascii="Times New Roman" w:eastAsia="Times New Roman" w:hAnsi="Times New Roman" w:cs="Times New Roman"/>
          <w:sz w:val="26"/>
          <w:szCs w:val="26"/>
          <w:lang w:eastAsia="ar-SA"/>
        </w:rPr>
        <w:t xml:space="preserve"> </w:t>
      </w:r>
      <w:r w:rsidR="00F74840" w:rsidRPr="00C62926">
        <w:rPr>
          <w:rFonts w:ascii="Times New Roman" w:eastAsia="Times New Roman" w:hAnsi="Times New Roman" w:cs="Times New Roman"/>
          <w:sz w:val="26"/>
          <w:szCs w:val="26"/>
          <w:lang w:eastAsia="ar-SA"/>
        </w:rPr>
        <w:t>Педагоги детских садов представили опыт работы по внедрению в свою деятельность</w:t>
      </w:r>
      <w:r w:rsidR="00433717" w:rsidRPr="00C62926">
        <w:rPr>
          <w:rFonts w:ascii="Times New Roman" w:eastAsia="Times New Roman" w:hAnsi="Times New Roman" w:cs="Times New Roman"/>
          <w:sz w:val="26"/>
          <w:szCs w:val="26"/>
          <w:lang w:eastAsia="ar-SA"/>
        </w:rPr>
        <w:t xml:space="preserve"> </w:t>
      </w:r>
      <w:r w:rsidR="00F74840" w:rsidRPr="00C62926">
        <w:rPr>
          <w:rFonts w:ascii="Times New Roman" w:eastAsia="Times New Roman" w:hAnsi="Times New Roman" w:cs="Times New Roman"/>
          <w:sz w:val="26"/>
          <w:szCs w:val="26"/>
          <w:lang w:eastAsia="ar-SA"/>
        </w:rPr>
        <w:t>универсальных современных технологий и методик:</w:t>
      </w:r>
      <w:r w:rsidR="00F64BC0" w:rsidRPr="00C62926">
        <w:rPr>
          <w:rFonts w:ascii="Times New Roman" w:eastAsia="Times New Roman" w:hAnsi="Times New Roman" w:cs="Times New Roman"/>
          <w:sz w:val="26"/>
          <w:szCs w:val="26"/>
          <w:lang w:eastAsia="ar-SA"/>
        </w:rPr>
        <w:t xml:space="preserve"> «Со</w:t>
      </w:r>
      <w:r w:rsidR="00E962BB" w:rsidRPr="00C62926">
        <w:rPr>
          <w:rFonts w:ascii="Times New Roman" w:eastAsia="Times New Roman" w:hAnsi="Times New Roman" w:cs="Times New Roman"/>
          <w:sz w:val="26"/>
          <w:szCs w:val="26"/>
          <w:lang w:eastAsia="ar-SA"/>
        </w:rPr>
        <w:t>вершенствование профессионального мастерства педагогов дошкольного образования в рамках подготовки к конкурсу «Воспитатель года-2024</w:t>
      </w:r>
      <w:r w:rsidRPr="00C62926">
        <w:rPr>
          <w:rFonts w:ascii="Times New Roman" w:eastAsia="Times New Roman" w:hAnsi="Times New Roman" w:cs="Times New Roman"/>
          <w:sz w:val="26"/>
          <w:szCs w:val="26"/>
          <w:lang w:eastAsia="ar-SA"/>
        </w:rPr>
        <w:t>» (МБОУ детский сад</w:t>
      </w:r>
      <w:r w:rsidR="00E962BB" w:rsidRPr="00C62926">
        <w:rPr>
          <w:rFonts w:ascii="Times New Roman" w:eastAsia="Times New Roman" w:hAnsi="Times New Roman" w:cs="Times New Roman"/>
          <w:sz w:val="26"/>
          <w:szCs w:val="26"/>
          <w:lang w:eastAsia="ar-SA"/>
        </w:rPr>
        <w:t xml:space="preserve"> №12</w:t>
      </w:r>
      <w:r w:rsidRPr="00C62926">
        <w:rPr>
          <w:rFonts w:ascii="Times New Roman" w:eastAsia="Times New Roman" w:hAnsi="Times New Roman" w:cs="Times New Roman"/>
          <w:sz w:val="26"/>
          <w:szCs w:val="26"/>
          <w:lang w:eastAsia="ar-SA"/>
        </w:rPr>
        <w:t xml:space="preserve"> «</w:t>
      </w:r>
      <w:r w:rsidR="00E962BB" w:rsidRPr="00C62926">
        <w:rPr>
          <w:rFonts w:ascii="Times New Roman" w:eastAsia="Times New Roman" w:hAnsi="Times New Roman" w:cs="Times New Roman"/>
          <w:sz w:val="26"/>
          <w:szCs w:val="26"/>
          <w:lang w:eastAsia="ar-SA"/>
        </w:rPr>
        <w:t>Золотая рыбка</w:t>
      </w:r>
      <w:r w:rsidR="00F74840" w:rsidRPr="00C62926">
        <w:rPr>
          <w:rFonts w:ascii="Times New Roman" w:eastAsia="Times New Roman" w:hAnsi="Times New Roman" w:cs="Times New Roman"/>
          <w:sz w:val="26"/>
          <w:szCs w:val="26"/>
          <w:lang w:eastAsia="ar-SA"/>
        </w:rPr>
        <w:t xml:space="preserve">»), </w:t>
      </w:r>
      <w:r w:rsidRPr="00C62926">
        <w:rPr>
          <w:rFonts w:ascii="Times New Roman" w:eastAsia="Times New Roman" w:hAnsi="Times New Roman" w:cs="Times New Roman"/>
          <w:sz w:val="26"/>
          <w:szCs w:val="26"/>
          <w:lang w:eastAsia="ar-SA"/>
        </w:rPr>
        <w:t xml:space="preserve">« </w:t>
      </w:r>
      <w:r w:rsidR="00E962BB" w:rsidRPr="00C62926">
        <w:rPr>
          <w:rFonts w:ascii="Times New Roman" w:eastAsia="Times New Roman" w:hAnsi="Times New Roman" w:cs="Times New Roman"/>
          <w:sz w:val="26"/>
          <w:szCs w:val="26"/>
          <w:lang w:eastAsia="ar-SA"/>
        </w:rPr>
        <w:t>Мама-мое солнышко</w:t>
      </w:r>
      <w:r w:rsidRPr="00C62926">
        <w:rPr>
          <w:rFonts w:ascii="Times New Roman" w:eastAsia="Times New Roman" w:hAnsi="Times New Roman" w:cs="Times New Roman"/>
          <w:sz w:val="26"/>
          <w:szCs w:val="26"/>
          <w:lang w:eastAsia="ar-SA"/>
        </w:rPr>
        <w:t>»</w:t>
      </w:r>
      <w:r w:rsidR="00E962BB" w:rsidRPr="00C62926">
        <w:rPr>
          <w:rFonts w:ascii="Times New Roman" w:eastAsia="Times New Roman" w:hAnsi="Times New Roman" w:cs="Times New Roman"/>
          <w:sz w:val="26"/>
          <w:szCs w:val="26"/>
          <w:lang w:eastAsia="ar-SA"/>
        </w:rPr>
        <w:t xml:space="preserve"> , образовательное событие и педагогический опыт ко Дню матери в ДОУ</w:t>
      </w:r>
      <w:r w:rsidR="00F74840" w:rsidRPr="00C62926">
        <w:rPr>
          <w:rFonts w:ascii="Times New Roman" w:eastAsia="Times New Roman" w:hAnsi="Times New Roman" w:cs="Times New Roman"/>
          <w:sz w:val="26"/>
          <w:szCs w:val="26"/>
          <w:lang w:eastAsia="ar-SA"/>
        </w:rPr>
        <w:t>(«</w:t>
      </w:r>
      <w:r w:rsidR="00BC0062" w:rsidRPr="00C62926">
        <w:rPr>
          <w:rFonts w:ascii="Times New Roman" w:eastAsia="Times New Roman" w:hAnsi="Times New Roman" w:cs="Times New Roman"/>
          <w:sz w:val="26"/>
          <w:szCs w:val="26"/>
          <w:lang w:eastAsia="ar-SA"/>
        </w:rPr>
        <w:t>МБОУ детский сад «</w:t>
      </w:r>
      <w:r w:rsidR="00A94587" w:rsidRPr="00C62926">
        <w:rPr>
          <w:rFonts w:ascii="Times New Roman" w:eastAsia="Times New Roman" w:hAnsi="Times New Roman" w:cs="Times New Roman"/>
          <w:sz w:val="26"/>
          <w:szCs w:val="26"/>
          <w:lang w:eastAsia="ar-SA"/>
        </w:rPr>
        <w:t>Аленка</w:t>
      </w:r>
      <w:r w:rsidR="00BC0062" w:rsidRPr="00C62926">
        <w:rPr>
          <w:rFonts w:ascii="Times New Roman" w:eastAsia="Times New Roman" w:hAnsi="Times New Roman" w:cs="Times New Roman"/>
          <w:sz w:val="26"/>
          <w:szCs w:val="26"/>
          <w:lang w:eastAsia="ar-SA"/>
        </w:rPr>
        <w:t>»), «</w:t>
      </w:r>
      <w:r w:rsidR="00E962BB" w:rsidRPr="00C62926">
        <w:rPr>
          <w:rFonts w:ascii="Times New Roman" w:eastAsia="Times New Roman" w:hAnsi="Times New Roman" w:cs="Times New Roman"/>
          <w:sz w:val="26"/>
          <w:szCs w:val="26"/>
          <w:lang w:eastAsia="ar-SA"/>
        </w:rPr>
        <w:t>Современные подходы к формированию речевой и познавательной активности у дошкольников</w:t>
      </w:r>
      <w:r w:rsidR="00BC0062" w:rsidRPr="00C62926">
        <w:rPr>
          <w:rFonts w:ascii="Times New Roman" w:eastAsia="Times New Roman" w:hAnsi="Times New Roman" w:cs="Times New Roman"/>
          <w:sz w:val="26"/>
          <w:szCs w:val="26"/>
          <w:lang w:eastAsia="ar-SA"/>
        </w:rPr>
        <w:t>»</w:t>
      </w:r>
      <w:r w:rsidR="00F74840" w:rsidRPr="00C62926">
        <w:rPr>
          <w:rFonts w:ascii="Times New Roman" w:eastAsia="Times New Roman" w:hAnsi="Times New Roman" w:cs="Times New Roman"/>
          <w:sz w:val="26"/>
          <w:szCs w:val="26"/>
          <w:lang w:eastAsia="ar-SA"/>
        </w:rPr>
        <w:t xml:space="preserve"> (</w:t>
      </w:r>
      <w:r w:rsidR="00BC0062" w:rsidRPr="00C62926">
        <w:rPr>
          <w:rFonts w:ascii="Times New Roman" w:eastAsia="Times New Roman" w:hAnsi="Times New Roman" w:cs="Times New Roman"/>
          <w:sz w:val="26"/>
          <w:szCs w:val="26"/>
          <w:lang w:eastAsia="ar-SA"/>
        </w:rPr>
        <w:t>МБДОУ детский сад</w:t>
      </w:r>
      <w:r w:rsidR="00E962BB" w:rsidRPr="00C62926">
        <w:rPr>
          <w:rFonts w:ascii="Times New Roman" w:eastAsia="Times New Roman" w:hAnsi="Times New Roman" w:cs="Times New Roman"/>
          <w:sz w:val="26"/>
          <w:szCs w:val="26"/>
          <w:lang w:eastAsia="ar-SA"/>
        </w:rPr>
        <w:t xml:space="preserve"> №10</w:t>
      </w:r>
      <w:r w:rsidR="00BC0062" w:rsidRPr="00C62926">
        <w:rPr>
          <w:rFonts w:ascii="Times New Roman" w:eastAsia="Times New Roman" w:hAnsi="Times New Roman" w:cs="Times New Roman"/>
          <w:sz w:val="26"/>
          <w:szCs w:val="26"/>
          <w:lang w:eastAsia="ar-SA"/>
        </w:rPr>
        <w:t xml:space="preserve"> </w:t>
      </w:r>
      <w:r w:rsidR="00A94587" w:rsidRPr="00C62926">
        <w:rPr>
          <w:rFonts w:ascii="Times New Roman" w:eastAsia="Times New Roman" w:hAnsi="Times New Roman" w:cs="Times New Roman"/>
          <w:sz w:val="26"/>
          <w:szCs w:val="26"/>
          <w:lang w:eastAsia="ar-SA"/>
        </w:rPr>
        <w:t>«</w:t>
      </w:r>
      <w:r w:rsidR="00E962BB" w:rsidRPr="00C62926">
        <w:rPr>
          <w:rFonts w:ascii="Times New Roman" w:eastAsia="Times New Roman" w:hAnsi="Times New Roman" w:cs="Times New Roman"/>
          <w:sz w:val="26"/>
          <w:szCs w:val="26"/>
          <w:lang w:eastAsia="ar-SA"/>
        </w:rPr>
        <w:t>Мишутка</w:t>
      </w:r>
      <w:r w:rsidR="00F74840" w:rsidRPr="00C62926">
        <w:rPr>
          <w:rFonts w:ascii="Times New Roman" w:eastAsia="Times New Roman" w:hAnsi="Times New Roman" w:cs="Times New Roman"/>
          <w:sz w:val="26"/>
          <w:szCs w:val="26"/>
          <w:lang w:eastAsia="ar-SA"/>
        </w:rPr>
        <w:t>»)</w:t>
      </w:r>
      <w:r w:rsidR="00A94587" w:rsidRPr="00C62926">
        <w:rPr>
          <w:rFonts w:ascii="Times New Roman" w:eastAsia="Times New Roman" w:hAnsi="Times New Roman" w:cs="Times New Roman"/>
          <w:sz w:val="26"/>
          <w:szCs w:val="26"/>
          <w:lang w:eastAsia="ar-SA"/>
        </w:rPr>
        <w:t>, «</w:t>
      </w:r>
      <w:r w:rsidR="00E962BB" w:rsidRPr="00C62926">
        <w:rPr>
          <w:rFonts w:ascii="Times New Roman" w:eastAsia="Times New Roman" w:hAnsi="Times New Roman" w:cs="Times New Roman"/>
          <w:sz w:val="26"/>
          <w:szCs w:val="26"/>
          <w:lang w:eastAsia="ar-SA"/>
        </w:rPr>
        <w:t>Создание в дошкольном учреждении оптимальных условий для формирования нравственно-патриотических качеств дошкольников как одно из основных направлений реализации ФОП ДОУ</w:t>
      </w:r>
      <w:r w:rsidR="00A94587" w:rsidRPr="00C62926">
        <w:rPr>
          <w:rFonts w:ascii="Times New Roman" w:eastAsia="Times New Roman" w:hAnsi="Times New Roman" w:cs="Times New Roman"/>
          <w:sz w:val="26"/>
          <w:szCs w:val="26"/>
          <w:lang w:eastAsia="ar-SA"/>
        </w:rPr>
        <w:t>» (МБДОУ детский сад</w:t>
      </w:r>
      <w:r w:rsidR="00E962BB" w:rsidRPr="00C62926">
        <w:rPr>
          <w:rFonts w:ascii="Times New Roman" w:eastAsia="Times New Roman" w:hAnsi="Times New Roman" w:cs="Times New Roman"/>
          <w:sz w:val="26"/>
          <w:szCs w:val="26"/>
          <w:lang w:eastAsia="ar-SA"/>
        </w:rPr>
        <w:t>№7</w:t>
      </w:r>
      <w:r w:rsidR="00A94587" w:rsidRPr="00C62926">
        <w:rPr>
          <w:rFonts w:ascii="Times New Roman" w:eastAsia="Times New Roman" w:hAnsi="Times New Roman" w:cs="Times New Roman"/>
          <w:sz w:val="26"/>
          <w:szCs w:val="26"/>
          <w:lang w:eastAsia="ar-SA"/>
        </w:rPr>
        <w:t xml:space="preserve"> «</w:t>
      </w:r>
      <w:r w:rsidR="00E962BB" w:rsidRPr="00C62926">
        <w:rPr>
          <w:rFonts w:ascii="Times New Roman" w:eastAsia="Times New Roman" w:hAnsi="Times New Roman" w:cs="Times New Roman"/>
          <w:sz w:val="26"/>
          <w:szCs w:val="26"/>
          <w:lang w:eastAsia="ar-SA"/>
        </w:rPr>
        <w:t>Аленка</w:t>
      </w:r>
      <w:r w:rsidR="00A94587" w:rsidRPr="00C62926">
        <w:rPr>
          <w:rFonts w:ascii="Times New Roman" w:eastAsia="Times New Roman" w:hAnsi="Times New Roman" w:cs="Times New Roman"/>
          <w:sz w:val="26"/>
          <w:szCs w:val="26"/>
          <w:lang w:eastAsia="ar-SA"/>
        </w:rPr>
        <w:t>»</w:t>
      </w:r>
      <w:r w:rsidR="00FA7B8F" w:rsidRPr="00C62926">
        <w:rPr>
          <w:rFonts w:ascii="Times New Roman" w:eastAsia="Times New Roman" w:hAnsi="Times New Roman" w:cs="Times New Roman"/>
          <w:sz w:val="26"/>
          <w:szCs w:val="26"/>
          <w:lang w:eastAsia="ar-SA"/>
        </w:rPr>
        <w:t xml:space="preserve">), «Современные подходы к организации нравственно- патриотическому воспитанию дошкольников» (МБОУ СОШ </w:t>
      </w:r>
      <w:proofErr w:type="spellStart"/>
      <w:r w:rsidR="00FA7B8F" w:rsidRPr="00C62926">
        <w:rPr>
          <w:rFonts w:ascii="Times New Roman" w:eastAsia="Times New Roman" w:hAnsi="Times New Roman" w:cs="Times New Roman"/>
          <w:sz w:val="26"/>
          <w:szCs w:val="26"/>
          <w:lang w:eastAsia="ar-SA"/>
        </w:rPr>
        <w:t>им.Л.С.Филина</w:t>
      </w:r>
      <w:proofErr w:type="spellEnd"/>
      <w:r w:rsidR="00FA7B8F" w:rsidRPr="00C62926">
        <w:rPr>
          <w:rFonts w:ascii="Times New Roman" w:eastAsia="Times New Roman" w:hAnsi="Times New Roman" w:cs="Times New Roman"/>
          <w:sz w:val="26"/>
          <w:szCs w:val="26"/>
          <w:lang w:eastAsia="ar-SA"/>
        </w:rPr>
        <w:t xml:space="preserve"> дошкольная группа)</w:t>
      </w:r>
      <w:r w:rsidR="00A94587" w:rsidRPr="00C62926">
        <w:rPr>
          <w:rFonts w:ascii="Times New Roman" w:eastAsia="Times New Roman" w:hAnsi="Times New Roman" w:cs="Times New Roman"/>
          <w:sz w:val="26"/>
          <w:szCs w:val="26"/>
          <w:lang w:eastAsia="ar-SA"/>
        </w:rPr>
        <w:t xml:space="preserve"> </w:t>
      </w:r>
      <w:r w:rsidR="00433717" w:rsidRPr="00C62926">
        <w:rPr>
          <w:rFonts w:ascii="Times New Roman" w:eastAsia="Times New Roman" w:hAnsi="Times New Roman" w:cs="Times New Roman"/>
          <w:sz w:val="26"/>
          <w:szCs w:val="26"/>
          <w:lang w:eastAsia="ar-SA"/>
        </w:rPr>
        <w:t>Все семинары отличались актуальностью</w:t>
      </w:r>
      <w:r w:rsidR="00F74840" w:rsidRPr="00C62926">
        <w:rPr>
          <w:rFonts w:ascii="Times New Roman" w:eastAsia="Times New Roman" w:hAnsi="Times New Roman" w:cs="Times New Roman"/>
          <w:sz w:val="26"/>
          <w:szCs w:val="26"/>
          <w:lang w:eastAsia="ar-SA"/>
        </w:rPr>
        <w:t xml:space="preserve"> </w:t>
      </w:r>
      <w:r w:rsidR="00433717" w:rsidRPr="00C62926">
        <w:rPr>
          <w:rFonts w:ascii="Times New Roman" w:eastAsia="Times New Roman" w:hAnsi="Times New Roman" w:cs="Times New Roman"/>
          <w:sz w:val="26"/>
          <w:szCs w:val="26"/>
          <w:lang w:eastAsia="ar-SA"/>
        </w:rPr>
        <w:t>проблем, тщательным отбором</w:t>
      </w:r>
      <w:r w:rsidR="00F74840" w:rsidRPr="00C62926">
        <w:rPr>
          <w:rFonts w:ascii="Times New Roman" w:eastAsia="Times New Roman" w:hAnsi="Times New Roman" w:cs="Times New Roman"/>
          <w:sz w:val="26"/>
          <w:szCs w:val="26"/>
          <w:lang w:eastAsia="ar-SA"/>
        </w:rPr>
        <w:t xml:space="preserve"> </w:t>
      </w:r>
      <w:r w:rsidR="00433717" w:rsidRPr="00C62926">
        <w:rPr>
          <w:rFonts w:ascii="Times New Roman" w:eastAsia="Times New Roman" w:hAnsi="Times New Roman" w:cs="Times New Roman"/>
          <w:sz w:val="26"/>
          <w:szCs w:val="26"/>
          <w:lang w:eastAsia="ar-SA"/>
        </w:rPr>
        <w:t xml:space="preserve">и интересным изложением материала. По итогам </w:t>
      </w:r>
      <w:r w:rsidR="00BC0062" w:rsidRPr="00C62926">
        <w:rPr>
          <w:rFonts w:ascii="Times New Roman" w:eastAsia="Times New Roman" w:hAnsi="Times New Roman" w:cs="Times New Roman"/>
          <w:sz w:val="26"/>
          <w:szCs w:val="26"/>
          <w:lang w:eastAsia="ar-SA"/>
        </w:rPr>
        <w:t>работы методических объединений</w:t>
      </w:r>
      <w:r w:rsidR="00433717" w:rsidRPr="00C62926">
        <w:rPr>
          <w:rFonts w:ascii="Times New Roman" w:eastAsia="Times New Roman" w:hAnsi="Times New Roman" w:cs="Times New Roman"/>
          <w:sz w:val="26"/>
          <w:szCs w:val="26"/>
          <w:lang w:eastAsia="ar-SA"/>
        </w:rPr>
        <w:t xml:space="preserve"> были подготовлены методические рекомендации.  Педагоги активно участвуют в вебинарах, проводимых различными образовательными организациями и издательствами.</w:t>
      </w:r>
    </w:p>
    <w:p w14:paraId="73A8D2E5" w14:textId="6CD21612" w:rsidR="003A5330" w:rsidRPr="00C62926" w:rsidRDefault="003A5330" w:rsidP="000B69B2">
      <w:pPr>
        <w:spacing w:after="0" w:line="240" w:lineRule="auto"/>
        <w:ind w:firstLine="709"/>
        <w:jc w:val="both"/>
        <w:rPr>
          <w:rFonts w:ascii="Times New Roman" w:eastAsia="Times New Roman" w:hAnsi="Times New Roman" w:cs="Times New Roman"/>
          <w:sz w:val="26"/>
          <w:szCs w:val="26"/>
          <w:lang w:eastAsia="ar-SA"/>
        </w:rPr>
      </w:pPr>
      <w:r w:rsidRPr="00C62926">
        <w:rPr>
          <w:rFonts w:ascii="Times New Roman" w:eastAsia="Times New Roman" w:hAnsi="Times New Roman" w:cs="Times New Roman"/>
          <w:sz w:val="26"/>
          <w:szCs w:val="26"/>
          <w:lang w:eastAsia="ar-SA"/>
        </w:rPr>
        <w:t>Средний показатель прохождения курсовой подготовки на 1.01.202</w:t>
      </w:r>
      <w:r w:rsidR="00826438" w:rsidRPr="00C62926">
        <w:rPr>
          <w:rFonts w:ascii="Times New Roman" w:eastAsia="Times New Roman" w:hAnsi="Times New Roman" w:cs="Times New Roman"/>
          <w:sz w:val="26"/>
          <w:szCs w:val="26"/>
          <w:lang w:eastAsia="ar-SA"/>
        </w:rPr>
        <w:t>4</w:t>
      </w:r>
      <w:r w:rsidRPr="00C62926">
        <w:rPr>
          <w:rFonts w:ascii="Times New Roman" w:eastAsia="Times New Roman" w:hAnsi="Times New Roman" w:cs="Times New Roman"/>
          <w:sz w:val="26"/>
          <w:szCs w:val="26"/>
          <w:lang w:eastAsia="ar-SA"/>
        </w:rPr>
        <w:t xml:space="preserve">года – </w:t>
      </w:r>
      <w:r w:rsidR="00826438" w:rsidRPr="00C62926">
        <w:rPr>
          <w:rFonts w:ascii="Times New Roman" w:eastAsia="Times New Roman" w:hAnsi="Times New Roman" w:cs="Times New Roman"/>
          <w:sz w:val="26"/>
          <w:szCs w:val="26"/>
          <w:lang w:eastAsia="ar-SA"/>
        </w:rPr>
        <w:t>8</w:t>
      </w:r>
      <w:r w:rsidR="00067E88" w:rsidRPr="00C62926">
        <w:rPr>
          <w:rFonts w:ascii="Times New Roman" w:eastAsia="Times New Roman" w:hAnsi="Times New Roman" w:cs="Times New Roman"/>
          <w:sz w:val="26"/>
          <w:szCs w:val="26"/>
          <w:lang w:eastAsia="ar-SA"/>
        </w:rPr>
        <w:t>5</w:t>
      </w:r>
      <w:r w:rsidRPr="00C62926">
        <w:rPr>
          <w:rFonts w:ascii="Times New Roman" w:eastAsia="Times New Roman" w:hAnsi="Times New Roman" w:cs="Times New Roman"/>
          <w:sz w:val="26"/>
          <w:szCs w:val="26"/>
          <w:lang w:eastAsia="ar-SA"/>
        </w:rPr>
        <w:t>% в разрезе в</w:t>
      </w:r>
      <w:r w:rsidR="00067E88" w:rsidRPr="00C62926">
        <w:rPr>
          <w:rFonts w:ascii="Times New Roman" w:eastAsia="Times New Roman" w:hAnsi="Times New Roman" w:cs="Times New Roman"/>
          <w:sz w:val="26"/>
          <w:szCs w:val="26"/>
          <w:lang w:eastAsia="ar-SA"/>
        </w:rPr>
        <w:t>сех предметов</w:t>
      </w:r>
      <w:r w:rsidRPr="00C62926">
        <w:rPr>
          <w:rFonts w:ascii="Times New Roman" w:eastAsia="Times New Roman" w:hAnsi="Times New Roman" w:cs="Times New Roman"/>
          <w:sz w:val="26"/>
          <w:szCs w:val="26"/>
          <w:lang w:eastAsia="ar-SA"/>
        </w:rPr>
        <w:t>.</w:t>
      </w:r>
    </w:p>
    <w:p w14:paraId="2EAF85D1" w14:textId="77777777" w:rsidR="003A5330" w:rsidRPr="00C62926" w:rsidRDefault="003A5330" w:rsidP="000B69B2">
      <w:pPr>
        <w:spacing w:after="0" w:line="240" w:lineRule="auto"/>
        <w:ind w:firstLine="709"/>
        <w:jc w:val="both"/>
        <w:rPr>
          <w:rFonts w:ascii="Times New Roman" w:eastAsia="Times New Roman" w:hAnsi="Times New Roman" w:cs="Times New Roman"/>
          <w:sz w:val="26"/>
          <w:szCs w:val="26"/>
          <w:lang w:eastAsia="ar-SA"/>
        </w:rPr>
      </w:pPr>
      <w:r w:rsidRPr="00C62926">
        <w:rPr>
          <w:rFonts w:ascii="Times New Roman" w:eastAsia="Times New Roman" w:hAnsi="Times New Roman" w:cs="Times New Roman"/>
          <w:sz w:val="26"/>
          <w:szCs w:val="26"/>
          <w:lang w:eastAsia="ar-SA"/>
        </w:rPr>
        <w:tab/>
        <w:t>Курсовая переподготовка является одним из критериев при прохождении аттестации учителей и аккредитации образовательного учреждения. Для большинства педагогов она является мотивом для переосмысления своей деятельности, поиска новых подходов в преподавании, обогащении содержания образования.</w:t>
      </w:r>
    </w:p>
    <w:p w14:paraId="1EAD68B0" w14:textId="510D46D2" w:rsidR="003A5330" w:rsidRPr="00C62926" w:rsidRDefault="003A5330" w:rsidP="00A539DD">
      <w:pPr>
        <w:spacing w:after="0" w:line="240" w:lineRule="auto"/>
        <w:ind w:firstLine="709"/>
        <w:jc w:val="both"/>
        <w:rPr>
          <w:rFonts w:ascii="Times New Roman" w:eastAsia="Times New Roman" w:hAnsi="Times New Roman" w:cs="Times New Roman"/>
          <w:sz w:val="26"/>
          <w:szCs w:val="26"/>
          <w:lang w:eastAsia="ar-SA"/>
        </w:rPr>
      </w:pPr>
      <w:r w:rsidRPr="00C62926">
        <w:rPr>
          <w:rFonts w:ascii="Times New Roman" w:eastAsia="Times New Roman" w:hAnsi="Times New Roman" w:cs="Times New Roman"/>
          <w:sz w:val="26"/>
          <w:szCs w:val="26"/>
          <w:lang w:eastAsia="ar-SA"/>
        </w:rPr>
        <w:t>За 202</w:t>
      </w:r>
      <w:r w:rsidR="00826438" w:rsidRPr="00C62926">
        <w:rPr>
          <w:rFonts w:ascii="Times New Roman" w:eastAsia="Times New Roman" w:hAnsi="Times New Roman" w:cs="Times New Roman"/>
          <w:sz w:val="26"/>
          <w:szCs w:val="26"/>
          <w:lang w:eastAsia="ar-SA"/>
        </w:rPr>
        <w:t>3</w:t>
      </w:r>
      <w:r w:rsidRPr="00C62926">
        <w:rPr>
          <w:rFonts w:ascii="Times New Roman" w:eastAsia="Times New Roman" w:hAnsi="Times New Roman" w:cs="Times New Roman"/>
          <w:sz w:val="26"/>
          <w:szCs w:val="26"/>
          <w:lang w:eastAsia="ar-SA"/>
        </w:rPr>
        <w:t xml:space="preserve"> год прошли курсовую переподготовку </w:t>
      </w:r>
      <w:r w:rsidR="00CA56F1" w:rsidRPr="00C62926">
        <w:rPr>
          <w:rFonts w:ascii="Times New Roman" w:eastAsia="Times New Roman" w:hAnsi="Times New Roman" w:cs="Times New Roman"/>
          <w:sz w:val="26"/>
          <w:szCs w:val="26"/>
          <w:lang w:eastAsia="ar-SA"/>
        </w:rPr>
        <w:t>166</w:t>
      </w:r>
      <w:r w:rsidRPr="00C62926">
        <w:rPr>
          <w:rFonts w:ascii="Times New Roman" w:eastAsia="Times New Roman" w:hAnsi="Times New Roman" w:cs="Times New Roman"/>
          <w:sz w:val="26"/>
          <w:szCs w:val="26"/>
          <w:lang w:eastAsia="ar-SA"/>
        </w:rPr>
        <w:t xml:space="preserve"> педагогических работника. Были проведены курсы</w:t>
      </w:r>
      <w:r w:rsidR="00CA56F1" w:rsidRPr="00C62926">
        <w:rPr>
          <w:rFonts w:ascii="Times New Roman" w:eastAsia="Times New Roman" w:hAnsi="Times New Roman" w:cs="Times New Roman"/>
          <w:sz w:val="26"/>
          <w:szCs w:val="26"/>
          <w:lang w:eastAsia="ar-SA"/>
        </w:rPr>
        <w:t>:</w:t>
      </w:r>
      <w:r w:rsidR="00A539DD" w:rsidRPr="00C62926">
        <w:rPr>
          <w:rFonts w:ascii="Times New Roman" w:eastAsia="Times New Roman" w:hAnsi="Times New Roman" w:cs="Times New Roman"/>
          <w:sz w:val="26"/>
          <w:szCs w:val="26"/>
          <w:lang w:eastAsia="ar-SA"/>
        </w:rPr>
        <w:t xml:space="preserve"> на базе МБОУ СОШ им. С.М. Кирова</w:t>
      </w:r>
      <w:r w:rsidRPr="00C62926">
        <w:rPr>
          <w:rFonts w:ascii="Times New Roman" w:eastAsia="Times New Roman" w:hAnsi="Times New Roman" w:cs="Times New Roman"/>
          <w:sz w:val="26"/>
          <w:szCs w:val="26"/>
          <w:lang w:eastAsia="ar-SA"/>
        </w:rPr>
        <w:t xml:space="preserve"> для</w:t>
      </w:r>
      <w:r w:rsidR="00A539DD" w:rsidRPr="00C62926">
        <w:rPr>
          <w:rFonts w:ascii="Times New Roman" w:eastAsia="Times New Roman" w:hAnsi="Times New Roman" w:cs="Times New Roman"/>
          <w:sz w:val="26"/>
          <w:szCs w:val="26"/>
          <w:lang w:eastAsia="ar-SA"/>
        </w:rPr>
        <w:t xml:space="preserve"> </w:t>
      </w:r>
      <w:r w:rsidR="00283E36" w:rsidRPr="00C62926">
        <w:rPr>
          <w:rFonts w:ascii="Times New Roman" w:eastAsia="Times New Roman" w:hAnsi="Times New Roman" w:cs="Times New Roman"/>
          <w:sz w:val="26"/>
          <w:szCs w:val="26"/>
          <w:lang w:eastAsia="ar-SA"/>
        </w:rPr>
        <w:t>33</w:t>
      </w:r>
      <w:r w:rsidR="00CA56F1" w:rsidRPr="00C62926">
        <w:rPr>
          <w:rFonts w:ascii="Times New Roman" w:eastAsia="Times New Roman" w:hAnsi="Times New Roman" w:cs="Times New Roman"/>
          <w:sz w:val="26"/>
          <w:szCs w:val="26"/>
          <w:lang w:eastAsia="ar-SA"/>
        </w:rPr>
        <w:t xml:space="preserve"> </w:t>
      </w:r>
      <w:r w:rsidR="00283E36" w:rsidRPr="00C62926">
        <w:rPr>
          <w:rFonts w:ascii="Times New Roman" w:eastAsia="Times New Roman" w:hAnsi="Times New Roman" w:cs="Times New Roman"/>
          <w:sz w:val="26"/>
          <w:szCs w:val="26"/>
          <w:lang w:eastAsia="ar-SA"/>
        </w:rPr>
        <w:t>классных руководителя и 27 учителей начальных классов</w:t>
      </w:r>
      <w:r w:rsidR="00CA56F1" w:rsidRPr="00C62926">
        <w:rPr>
          <w:rFonts w:ascii="Times New Roman" w:eastAsia="Times New Roman" w:hAnsi="Times New Roman" w:cs="Times New Roman"/>
          <w:sz w:val="26"/>
          <w:szCs w:val="26"/>
          <w:lang w:eastAsia="ar-SA"/>
        </w:rPr>
        <w:t>, на базе МБДОУ детский сад № 7 «Аленка» и МБДОУ детский сад № 1 «Аленький цветочек» для 24 работников дошкольных образовательных организаций</w:t>
      </w:r>
      <w:r w:rsidR="00A539DD" w:rsidRPr="00C62926">
        <w:rPr>
          <w:rFonts w:ascii="Times New Roman" w:eastAsia="Times New Roman" w:hAnsi="Times New Roman" w:cs="Times New Roman"/>
          <w:sz w:val="26"/>
          <w:szCs w:val="26"/>
          <w:lang w:eastAsia="ar-SA"/>
        </w:rPr>
        <w:t xml:space="preserve">. </w:t>
      </w:r>
      <w:r w:rsidRPr="00C62926">
        <w:rPr>
          <w:rFonts w:ascii="Times New Roman" w:eastAsia="Times New Roman" w:hAnsi="Times New Roman" w:cs="Times New Roman"/>
          <w:sz w:val="26"/>
          <w:szCs w:val="26"/>
          <w:lang w:eastAsia="ar-SA"/>
        </w:rPr>
        <w:t>Прошли переподготовку в Брянске в БИПКРО</w:t>
      </w:r>
      <w:r w:rsidR="00A539DD" w:rsidRPr="00C62926">
        <w:rPr>
          <w:rFonts w:ascii="Times New Roman" w:eastAsia="Times New Roman" w:hAnsi="Times New Roman" w:cs="Times New Roman"/>
          <w:sz w:val="26"/>
          <w:szCs w:val="26"/>
          <w:lang w:eastAsia="ar-SA"/>
        </w:rPr>
        <w:t>:</w:t>
      </w:r>
      <w:r w:rsidRPr="00C62926">
        <w:rPr>
          <w:rFonts w:ascii="Times New Roman" w:eastAsia="Times New Roman" w:hAnsi="Times New Roman" w:cs="Times New Roman"/>
          <w:sz w:val="26"/>
          <w:szCs w:val="26"/>
          <w:lang w:eastAsia="ar-SA"/>
        </w:rPr>
        <w:t xml:space="preserve"> </w:t>
      </w:r>
      <w:r w:rsidR="00283E36" w:rsidRPr="00C62926">
        <w:rPr>
          <w:rFonts w:ascii="Times New Roman" w:eastAsia="Times New Roman" w:hAnsi="Times New Roman" w:cs="Times New Roman"/>
          <w:sz w:val="26"/>
          <w:szCs w:val="26"/>
          <w:lang w:eastAsia="ar-SA"/>
        </w:rPr>
        <w:t>7</w:t>
      </w:r>
      <w:r w:rsidRPr="00C62926">
        <w:rPr>
          <w:rFonts w:ascii="Times New Roman" w:eastAsia="Times New Roman" w:hAnsi="Times New Roman" w:cs="Times New Roman"/>
          <w:sz w:val="26"/>
          <w:szCs w:val="26"/>
          <w:lang w:eastAsia="ar-SA"/>
        </w:rPr>
        <w:t xml:space="preserve"> директор</w:t>
      </w:r>
      <w:r w:rsidR="00A539DD" w:rsidRPr="00C62926">
        <w:rPr>
          <w:rFonts w:ascii="Times New Roman" w:eastAsia="Times New Roman" w:hAnsi="Times New Roman" w:cs="Times New Roman"/>
          <w:sz w:val="26"/>
          <w:szCs w:val="26"/>
          <w:lang w:eastAsia="ar-SA"/>
        </w:rPr>
        <w:t>ов</w:t>
      </w:r>
      <w:r w:rsidRPr="00C62926">
        <w:rPr>
          <w:rFonts w:ascii="Times New Roman" w:eastAsia="Times New Roman" w:hAnsi="Times New Roman" w:cs="Times New Roman"/>
          <w:sz w:val="26"/>
          <w:szCs w:val="26"/>
          <w:lang w:eastAsia="ar-SA"/>
        </w:rPr>
        <w:t xml:space="preserve"> школ, </w:t>
      </w:r>
      <w:r w:rsidR="00283E36" w:rsidRPr="00C62926">
        <w:rPr>
          <w:rFonts w:ascii="Times New Roman" w:eastAsia="Times New Roman" w:hAnsi="Times New Roman" w:cs="Times New Roman"/>
          <w:sz w:val="26"/>
          <w:szCs w:val="26"/>
          <w:lang w:eastAsia="ar-SA"/>
        </w:rPr>
        <w:t>5</w:t>
      </w:r>
      <w:r w:rsidRPr="00C62926">
        <w:rPr>
          <w:rFonts w:ascii="Times New Roman" w:eastAsia="Times New Roman" w:hAnsi="Times New Roman" w:cs="Times New Roman"/>
          <w:sz w:val="26"/>
          <w:szCs w:val="26"/>
          <w:lang w:eastAsia="ar-SA"/>
        </w:rPr>
        <w:t xml:space="preserve"> зам. по УВР,</w:t>
      </w:r>
      <w:r w:rsidR="00A539DD" w:rsidRPr="00C62926">
        <w:rPr>
          <w:rFonts w:ascii="Times New Roman" w:eastAsia="Times New Roman" w:hAnsi="Times New Roman" w:cs="Times New Roman"/>
          <w:sz w:val="26"/>
          <w:szCs w:val="26"/>
          <w:lang w:eastAsia="ar-SA"/>
        </w:rPr>
        <w:t xml:space="preserve"> </w:t>
      </w:r>
      <w:r w:rsidR="00283E36" w:rsidRPr="00C62926">
        <w:rPr>
          <w:rFonts w:ascii="Times New Roman" w:eastAsia="Times New Roman" w:hAnsi="Times New Roman" w:cs="Times New Roman"/>
          <w:sz w:val="26"/>
          <w:szCs w:val="26"/>
          <w:lang w:eastAsia="ar-SA"/>
        </w:rPr>
        <w:t>8 учителей</w:t>
      </w:r>
      <w:r w:rsidR="00A539DD" w:rsidRPr="00C62926">
        <w:rPr>
          <w:rFonts w:ascii="Times New Roman" w:eastAsia="Times New Roman" w:hAnsi="Times New Roman" w:cs="Times New Roman"/>
          <w:sz w:val="26"/>
          <w:szCs w:val="26"/>
          <w:lang w:eastAsia="ar-SA"/>
        </w:rPr>
        <w:t xml:space="preserve"> математики, </w:t>
      </w:r>
      <w:r w:rsidR="00A943DA" w:rsidRPr="00C62926">
        <w:rPr>
          <w:rFonts w:ascii="Times New Roman" w:eastAsia="Times New Roman" w:hAnsi="Times New Roman" w:cs="Times New Roman"/>
          <w:sz w:val="26"/>
          <w:szCs w:val="26"/>
          <w:lang w:eastAsia="ar-SA"/>
        </w:rPr>
        <w:t>9</w:t>
      </w:r>
      <w:r w:rsidR="00A539DD" w:rsidRPr="00C62926">
        <w:rPr>
          <w:rFonts w:ascii="Times New Roman" w:eastAsia="Times New Roman" w:hAnsi="Times New Roman" w:cs="Times New Roman"/>
          <w:sz w:val="26"/>
          <w:szCs w:val="26"/>
          <w:lang w:eastAsia="ar-SA"/>
        </w:rPr>
        <w:t xml:space="preserve"> учителей </w:t>
      </w:r>
      <w:r w:rsidR="00A943DA" w:rsidRPr="00C62926">
        <w:rPr>
          <w:rFonts w:ascii="Times New Roman" w:eastAsia="Times New Roman" w:hAnsi="Times New Roman" w:cs="Times New Roman"/>
          <w:sz w:val="26"/>
          <w:szCs w:val="26"/>
          <w:lang w:eastAsia="ar-SA"/>
        </w:rPr>
        <w:t>общественных дисциплин</w:t>
      </w:r>
      <w:r w:rsidR="00A539DD" w:rsidRPr="00C62926">
        <w:rPr>
          <w:rFonts w:ascii="Times New Roman" w:eastAsia="Times New Roman" w:hAnsi="Times New Roman" w:cs="Times New Roman"/>
          <w:sz w:val="26"/>
          <w:szCs w:val="26"/>
          <w:lang w:eastAsia="ar-SA"/>
        </w:rPr>
        <w:t>,</w:t>
      </w:r>
      <w:r w:rsidRPr="00C62926">
        <w:rPr>
          <w:rFonts w:ascii="Times New Roman" w:eastAsia="Times New Roman" w:hAnsi="Times New Roman" w:cs="Times New Roman"/>
          <w:sz w:val="26"/>
          <w:szCs w:val="26"/>
          <w:lang w:eastAsia="ar-SA"/>
        </w:rPr>
        <w:t xml:space="preserve"> </w:t>
      </w:r>
      <w:r w:rsidR="00A943DA" w:rsidRPr="00C62926">
        <w:rPr>
          <w:rFonts w:ascii="Times New Roman" w:eastAsia="Times New Roman" w:hAnsi="Times New Roman" w:cs="Times New Roman"/>
          <w:sz w:val="26"/>
          <w:szCs w:val="26"/>
          <w:lang w:eastAsia="ar-SA"/>
        </w:rPr>
        <w:t>6</w:t>
      </w:r>
      <w:r w:rsidRPr="00C62926">
        <w:rPr>
          <w:rFonts w:ascii="Times New Roman" w:eastAsia="Times New Roman" w:hAnsi="Times New Roman" w:cs="Times New Roman"/>
          <w:sz w:val="26"/>
          <w:szCs w:val="26"/>
          <w:lang w:eastAsia="ar-SA"/>
        </w:rPr>
        <w:t xml:space="preserve"> </w:t>
      </w:r>
      <w:r w:rsidR="00A943DA" w:rsidRPr="00C62926">
        <w:rPr>
          <w:rFonts w:ascii="Times New Roman" w:eastAsia="Times New Roman" w:hAnsi="Times New Roman" w:cs="Times New Roman"/>
          <w:sz w:val="26"/>
          <w:szCs w:val="26"/>
          <w:lang w:eastAsia="ar-SA"/>
        </w:rPr>
        <w:t>учителей русского</w:t>
      </w:r>
      <w:r w:rsidRPr="00C62926">
        <w:rPr>
          <w:rFonts w:ascii="Times New Roman" w:eastAsia="Times New Roman" w:hAnsi="Times New Roman" w:cs="Times New Roman"/>
          <w:sz w:val="26"/>
          <w:szCs w:val="26"/>
          <w:lang w:eastAsia="ar-SA"/>
        </w:rPr>
        <w:t xml:space="preserve"> язык</w:t>
      </w:r>
      <w:r w:rsidR="00A943DA" w:rsidRPr="00C62926">
        <w:rPr>
          <w:rFonts w:ascii="Times New Roman" w:eastAsia="Times New Roman" w:hAnsi="Times New Roman" w:cs="Times New Roman"/>
          <w:sz w:val="26"/>
          <w:szCs w:val="26"/>
          <w:lang w:eastAsia="ar-SA"/>
        </w:rPr>
        <w:t>а и литературы</w:t>
      </w:r>
      <w:r w:rsidRPr="00C62926">
        <w:rPr>
          <w:rFonts w:ascii="Times New Roman" w:eastAsia="Times New Roman" w:hAnsi="Times New Roman" w:cs="Times New Roman"/>
          <w:sz w:val="26"/>
          <w:szCs w:val="26"/>
          <w:lang w:eastAsia="ar-SA"/>
        </w:rPr>
        <w:t xml:space="preserve">, </w:t>
      </w:r>
      <w:r w:rsidR="00A943DA" w:rsidRPr="00C62926">
        <w:rPr>
          <w:rFonts w:ascii="Times New Roman" w:eastAsia="Times New Roman" w:hAnsi="Times New Roman" w:cs="Times New Roman"/>
          <w:sz w:val="26"/>
          <w:szCs w:val="26"/>
          <w:lang w:eastAsia="ar-SA"/>
        </w:rPr>
        <w:t>3</w:t>
      </w:r>
      <w:r w:rsidRPr="00C62926">
        <w:rPr>
          <w:rFonts w:ascii="Times New Roman" w:eastAsia="Times New Roman" w:hAnsi="Times New Roman" w:cs="Times New Roman"/>
          <w:sz w:val="26"/>
          <w:szCs w:val="26"/>
          <w:lang w:eastAsia="ar-SA"/>
        </w:rPr>
        <w:t xml:space="preserve"> </w:t>
      </w:r>
      <w:r w:rsidR="00A943DA" w:rsidRPr="00C62926">
        <w:rPr>
          <w:rFonts w:ascii="Times New Roman" w:eastAsia="Times New Roman" w:hAnsi="Times New Roman" w:cs="Times New Roman"/>
          <w:sz w:val="26"/>
          <w:szCs w:val="26"/>
          <w:lang w:eastAsia="ar-SA"/>
        </w:rPr>
        <w:t xml:space="preserve"> учителя и</w:t>
      </w:r>
      <w:r w:rsidRPr="00C62926">
        <w:rPr>
          <w:rFonts w:ascii="Times New Roman" w:eastAsia="Times New Roman" w:hAnsi="Times New Roman" w:cs="Times New Roman"/>
          <w:sz w:val="26"/>
          <w:szCs w:val="26"/>
          <w:lang w:eastAsia="ar-SA"/>
        </w:rPr>
        <w:t>ностранн</w:t>
      </w:r>
      <w:r w:rsidR="00A943DA" w:rsidRPr="00C62926">
        <w:rPr>
          <w:rFonts w:ascii="Times New Roman" w:eastAsia="Times New Roman" w:hAnsi="Times New Roman" w:cs="Times New Roman"/>
          <w:sz w:val="26"/>
          <w:szCs w:val="26"/>
          <w:lang w:eastAsia="ar-SA"/>
        </w:rPr>
        <w:t>ого</w:t>
      </w:r>
      <w:r w:rsidRPr="00C62926">
        <w:rPr>
          <w:rFonts w:ascii="Times New Roman" w:eastAsia="Times New Roman" w:hAnsi="Times New Roman" w:cs="Times New Roman"/>
          <w:sz w:val="26"/>
          <w:szCs w:val="26"/>
          <w:lang w:eastAsia="ar-SA"/>
        </w:rPr>
        <w:t xml:space="preserve"> язык</w:t>
      </w:r>
      <w:r w:rsidR="00A943DA" w:rsidRPr="00C62926">
        <w:rPr>
          <w:rFonts w:ascii="Times New Roman" w:eastAsia="Times New Roman" w:hAnsi="Times New Roman" w:cs="Times New Roman"/>
          <w:sz w:val="26"/>
          <w:szCs w:val="26"/>
          <w:lang w:eastAsia="ar-SA"/>
        </w:rPr>
        <w:t>а, 2 учителя физики</w:t>
      </w:r>
      <w:r w:rsidRPr="00C62926">
        <w:rPr>
          <w:rFonts w:ascii="Times New Roman" w:eastAsia="Times New Roman" w:hAnsi="Times New Roman" w:cs="Times New Roman"/>
          <w:sz w:val="26"/>
          <w:szCs w:val="26"/>
          <w:lang w:eastAsia="ar-SA"/>
        </w:rPr>
        <w:t xml:space="preserve">, </w:t>
      </w:r>
      <w:r w:rsidR="00A943DA" w:rsidRPr="00C62926">
        <w:rPr>
          <w:rFonts w:ascii="Times New Roman" w:eastAsia="Times New Roman" w:hAnsi="Times New Roman" w:cs="Times New Roman"/>
          <w:sz w:val="26"/>
          <w:szCs w:val="26"/>
          <w:lang w:eastAsia="ar-SA"/>
        </w:rPr>
        <w:t>1</w:t>
      </w:r>
      <w:r w:rsidR="00A539DD" w:rsidRPr="00C62926">
        <w:rPr>
          <w:rFonts w:ascii="Times New Roman" w:eastAsia="Times New Roman" w:hAnsi="Times New Roman" w:cs="Times New Roman"/>
          <w:sz w:val="26"/>
          <w:szCs w:val="26"/>
          <w:lang w:eastAsia="ar-SA"/>
        </w:rPr>
        <w:t xml:space="preserve"> – </w:t>
      </w:r>
      <w:r w:rsidRPr="00C62926">
        <w:rPr>
          <w:rFonts w:ascii="Times New Roman" w:eastAsia="Times New Roman" w:hAnsi="Times New Roman" w:cs="Times New Roman"/>
          <w:sz w:val="26"/>
          <w:szCs w:val="26"/>
          <w:lang w:eastAsia="ar-SA"/>
        </w:rPr>
        <w:t>географи</w:t>
      </w:r>
      <w:r w:rsidR="00A943DA" w:rsidRPr="00C62926">
        <w:rPr>
          <w:rFonts w:ascii="Times New Roman" w:eastAsia="Times New Roman" w:hAnsi="Times New Roman" w:cs="Times New Roman"/>
          <w:sz w:val="26"/>
          <w:szCs w:val="26"/>
          <w:lang w:eastAsia="ar-SA"/>
        </w:rPr>
        <w:t>и</w:t>
      </w:r>
      <w:r w:rsidRPr="00C62926">
        <w:rPr>
          <w:rFonts w:ascii="Times New Roman" w:eastAsia="Times New Roman" w:hAnsi="Times New Roman" w:cs="Times New Roman"/>
          <w:sz w:val="26"/>
          <w:szCs w:val="26"/>
          <w:lang w:eastAsia="ar-SA"/>
        </w:rPr>
        <w:t>,</w:t>
      </w:r>
      <w:r w:rsidR="00A539DD" w:rsidRPr="00C62926">
        <w:rPr>
          <w:rFonts w:ascii="Times New Roman" w:eastAsia="Times New Roman" w:hAnsi="Times New Roman" w:cs="Times New Roman"/>
          <w:sz w:val="26"/>
          <w:szCs w:val="26"/>
          <w:lang w:eastAsia="ar-SA"/>
        </w:rPr>
        <w:t xml:space="preserve"> </w:t>
      </w:r>
      <w:r w:rsidR="00A943DA" w:rsidRPr="00C62926">
        <w:rPr>
          <w:rFonts w:ascii="Times New Roman" w:eastAsia="Times New Roman" w:hAnsi="Times New Roman" w:cs="Times New Roman"/>
          <w:sz w:val="26"/>
          <w:szCs w:val="26"/>
          <w:lang w:eastAsia="ar-SA"/>
        </w:rPr>
        <w:t>1</w:t>
      </w:r>
      <w:r w:rsidR="00A539DD" w:rsidRPr="00C62926">
        <w:rPr>
          <w:rFonts w:ascii="Times New Roman" w:eastAsia="Times New Roman" w:hAnsi="Times New Roman" w:cs="Times New Roman"/>
          <w:sz w:val="26"/>
          <w:szCs w:val="26"/>
          <w:lang w:eastAsia="ar-SA"/>
        </w:rPr>
        <w:t xml:space="preserve"> – </w:t>
      </w:r>
      <w:r w:rsidR="00A943DA" w:rsidRPr="00C62926">
        <w:rPr>
          <w:rFonts w:ascii="Times New Roman" w:eastAsia="Times New Roman" w:hAnsi="Times New Roman" w:cs="Times New Roman"/>
          <w:sz w:val="26"/>
          <w:szCs w:val="26"/>
          <w:lang w:eastAsia="ar-SA"/>
        </w:rPr>
        <w:t>химии</w:t>
      </w:r>
      <w:r w:rsidR="00A539DD" w:rsidRPr="00C62926">
        <w:rPr>
          <w:rFonts w:ascii="Times New Roman" w:eastAsia="Times New Roman" w:hAnsi="Times New Roman" w:cs="Times New Roman"/>
          <w:sz w:val="26"/>
          <w:szCs w:val="26"/>
          <w:lang w:eastAsia="ar-SA"/>
        </w:rPr>
        <w:t>,</w:t>
      </w:r>
      <w:r w:rsidRPr="00C62926">
        <w:rPr>
          <w:rFonts w:ascii="Times New Roman" w:eastAsia="Times New Roman" w:hAnsi="Times New Roman" w:cs="Times New Roman"/>
          <w:sz w:val="26"/>
          <w:szCs w:val="26"/>
          <w:lang w:eastAsia="ar-SA"/>
        </w:rPr>
        <w:t xml:space="preserve"> </w:t>
      </w:r>
      <w:r w:rsidR="00A943DA" w:rsidRPr="00C62926">
        <w:rPr>
          <w:rFonts w:ascii="Times New Roman" w:eastAsia="Times New Roman" w:hAnsi="Times New Roman" w:cs="Times New Roman"/>
          <w:sz w:val="26"/>
          <w:szCs w:val="26"/>
          <w:lang w:eastAsia="ar-SA"/>
        </w:rPr>
        <w:t>3</w:t>
      </w:r>
      <w:r w:rsidRPr="00C62926">
        <w:rPr>
          <w:rFonts w:ascii="Times New Roman" w:eastAsia="Times New Roman" w:hAnsi="Times New Roman" w:cs="Times New Roman"/>
          <w:sz w:val="26"/>
          <w:szCs w:val="26"/>
          <w:lang w:eastAsia="ar-SA"/>
        </w:rPr>
        <w:t xml:space="preserve"> – </w:t>
      </w:r>
      <w:r w:rsidR="00A943DA" w:rsidRPr="00C62926">
        <w:rPr>
          <w:rFonts w:ascii="Times New Roman" w:eastAsia="Times New Roman" w:hAnsi="Times New Roman" w:cs="Times New Roman"/>
          <w:sz w:val="26"/>
          <w:szCs w:val="26"/>
          <w:lang w:eastAsia="ar-SA"/>
        </w:rPr>
        <w:t>ОБЖ</w:t>
      </w:r>
      <w:r w:rsidRPr="00C62926">
        <w:rPr>
          <w:rFonts w:ascii="Times New Roman" w:eastAsia="Times New Roman" w:hAnsi="Times New Roman" w:cs="Times New Roman"/>
          <w:sz w:val="26"/>
          <w:szCs w:val="26"/>
          <w:lang w:eastAsia="ar-SA"/>
        </w:rPr>
        <w:t xml:space="preserve">, </w:t>
      </w:r>
      <w:r w:rsidR="00A539DD" w:rsidRPr="00C62926">
        <w:rPr>
          <w:rFonts w:ascii="Times New Roman" w:eastAsia="Times New Roman" w:hAnsi="Times New Roman" w:cs="Times New Roman"/>
          <w:sz w:val="26"/>
          <w:szCs w:val="26"/>
          <w:lang w:eastAsia="ar-SA"/>
        </w:rPr>
        <w:t>3</w:t>
      </w:r>
      <w:r w:rsidRPr="00C62926">
        <w:rPr>
          <w:rFonts w:ascii="Times New Roman" w:eastAsia="Times New Roman" w:hAnsi="Times New Roman" w:cs="Times New Roman"/>
          <w:sz w:val="26"/>
          <w:szCs w:val="26"/>
          <w:lang w:eastAsia="ar-SA"/>
        </w:rPr>
        <w:t xml:space="preserve">– </w:t>
      </w:r>
      <w:r w:rsidR="00A943DA" w:rsidRPr="00C62926">
        <w:rPr>
          <w:rFonts w:ascii="Times New Roman" w:eastAsia="Times New Roman" w:hAnsi="Times New Roman" w:cs="Times New Roman"/>
          <w:sz w:val="26"/>
          <w:szCs w:val="26"/>
          <w:lang w:eastAsia="ar-SA"/>
        </w:rPr>
        <w:t>физической культуры</w:t>
      </w:r>
      <w:r w:rsidRPr="00C62926">
        <w:rPr>
          <w:rFonts w:ascii="Times New Roman" w:eastAsia="Times New Roman" w:hAnsi="Times New Roman" w:cs="Times New Roman"/>
          <w:sz w:val="26"/>
          <w:szCs w:val="26"/>
          <w:lang w:eastAsia="ar-SA"/>
        </w:rPr>
        <w:t>,</w:t>
      </w:r>
      <w:r w:rsidR="00A943DA" w:rsidRPr="00C62926">
        <w:rPr>
          <w:rFonts w:ascii="Times New Roman" w:eastAsia="Times New Roman" w:hAnsi="Times New Roman" w:cs="Times New Roman"/>
          <w:sz w:val="26"/>
          <w:szCs w:val="26"/>
          <w:lang w:eastAsia="ar-SA"/>
        </w:rPr>
        <w:t xml:space="preserve"> 9 – ИЗО и музыки, 3 – ОРКСЭ и ОДНКНР,</w:t>
      </w:r>
      <w:r w:rsidR="00283E36" w:rsidRPr="00C62926">
        <w:rPr>
          <w:rFonts w:ascii="Times New Roman" w:eastAsia="Times New Roman" w:hAnsi="Times New Roman" w:cs="Times New Roman"/>
          <w:sz w:val="26"/>
          <w:szCs w:val="26"/>
          <w:lang w:eastAsia="ar-SA"/>
        </w:rPr>
        <w:t xml:space="preserve"> </w:t>
      </w:r>
      <w:r w:rsidR="00A943DA" w:rsidRPr="00C62926">
        <w:rPr>
          <w:rFonts w:ascii="Times New Roman" w:eastAsia="Times New Roman" w:hAnsi="Times New Roman" w:cs="Times New Roman"/>
          <w:sz w:val="26"/>
          <w:szCs w:val="26"/>
          <w:lang w:eastAsia="ar-SA"/>
        </w:rPr>
        <w:t xml:space="preserve">3 – советника </w:t>
      </w:r>
      <w:r w:rsidR="00A943DA" w:rsidRPr="00C62926">
        <w:rPr>
          <w:rFonts w:ascii="Times New Roman" w:eastAsia="Times New Roman" w:hAnsi="Times New Roman" w:cs="Times New Roman"/>
          <w:sz w:val="26"/>
          <w:szCs w:val="26"/>
          <w:lang w:eastAsia="ar-SA"/>
        </w:rPr>
        <w:lastRenderedPageBreak/>
        <w:t xml:space="preserve">директора, </w:t>
      </w:r>
      <w:r w:rsidR="00A539DD" w:rsidRPr="00C62926">
        <w:rPr>
          <w:rFonts w:ascii="Times New Roman" w:eastAsia="Times New Roman" w:hAnsi="Times New Roman" w:cs="Times New Roman"/>
          <w:sz w:val="26"/>
          <w:szCs w:val="26"/>
          <w:lang w:eastAsia="ar-SA"/>
        </w:rPr>
        <w:t xml:space="preserve">1 – педагог-психолог, </w:t>
      </w:r>
      <w:r w:rsidR="00A943DA" w:rsidRPr="00C62926">
        <w:rPr>
          <w:rFonts w:ascii="Times New Roman" w:eastAsia="Times New Roman" w:hAnsi="Times New Roman" w:cs="Times New Roman"/>
          <w:sz w:val="26"/>
          <w:szCs w:val="26"/>
          <w:lang w:eastAsia="ar-SA"/>
        </w:rPr>
        <w:t>9</w:t>
      </w:r>
      <w:r w:rsidR="00A539DD" w:rsidRPr="00C62926">
        <w:rPr>
          <w:rFonts w:ascii="Times New Roman" w:eastAsia="Times New Roman" w:hAnsi="Times New Roman" w:cs="Times New Roman"/>
          <w:sz w:val="26"/>
          <w:szCs w:val="26"/>
          <w:lang w:eastAsia="ar-SA"/>
        </w:rPr>
        <w:t xml:space="preserve"> – педагогов ДО</w:t>
      </w:r>
      <w:r w:rsidRPr="00C62926">
        <w:rPr>
          <w:rFonts w:ascii="Times New Roman" w:eastAsia="Times New Roman" w:hAnsi="Times New Roman" w:cs="Times New Roman"/>
          <w:sz w:val="26"/>
          <w:szCs w:val="26"/>
          <w:lang w:eastAsia="ar-SA"/>
        </w:rPr>
        <w:t xml:space="preserve">.  Так же учителя активно проходили переподготовку дистанционно </w:t>
      </w:r>
      <w:r w:rsidR="00A943DA" w:rsidRPr="00C62926">
        <w:rPr>
          <w:rFonts w:ascii="Times New Roman" w:eastAsia="Times New Roman" w:hAnsi="Times New Roman" w:cs="Times New Roman"/>
          <w:sz w:val="26"/>
          <w:szCs w:val="26"/>
          <w:lang w:eastAsia="ar-SA"/>
        </w:rPr>
        <w:t>(24</w:t>
      </w:r>
      <w:r w:rsidRPr="00C62926">
        <w:rPr>
          <w:rFonts w:ascii="Times New Roman" w:eastAsia="Times New Roman" w:hAnsi="Times New Roman" w:cs="Times New Roman"/>
          <w:sz w:val="26"/>
          <w:szCs w:val="26"/>
          <w:lang w:eastAsia="ar-SA"/>
        </w:rPr>
        <w:t xml:space="preserve"> чел</w:t>
      </w:r>
      <w:r w:rsidR="000B69B2" w:rsidRPr="00C62926">
        <w:rPr>
          <w:rFonts w:ascii="Times New Roman" w:eastAsia="Times New Roman" w:hAnsi="Times New Roman" w:cs="Times New Roman"/>
          <w:sz w:val="26"/>
          <w:szCs w:val="26"/>
          <w:lang w:eastAsia="ar-SA"/>
        </w:rPr>
        <w:t>.</w:t>
      </w:r>
      <w:r w:rsidRPr="00C62926">
        <w:rPr>
          <w:rFonts w:ascii="Times New Roman" w:eastAsia="Times New Roman" w:hAnsi="Times New Roman" w:cs="Times New Roman"/>
          <w:sz w:val="26"/>
          <w:szCs w:val="26"/>
          <w:lang w:eastAsia="ar-SA"/>
        </w:rPr>
        <w:t>).</w:t>
      </w:r>
    </w:p>
    <w:p w14:paraId="061869D7" w14:textId="52A5B071" w:rsidR="00E06B00" w:rsidRPr="00C62926" w:rsidRDefault="003A5330"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целях выявление талантливых учителей, их поддержка и поощрение, повышение престижа учительской профессии, развитие творческой деятельности педагогических работников, рост профессионального мастерства, широкая пропаганда и распространение передового педагогического опыта, расширение диапазона профессионального общения в  декабре 202</w:t>
      </w:r>
      <w:r w:rsidR="00AD4E68" w:rsidRPr="00C62926">
        <w:rPr>
          <w:rFonts w:ascii="Times New Roman" w:hAnsi="Times New Roman" w:cs="Times New Roman"/>
          <w:sz w:val="26"/>
          <w:szCs w:val="26"/>
        </w:rPr>
        <w:t>3</w:t>
      </w:r>
      <w:r w:rsidRPr="00C62926">
        <w:rPr>
          <w:rFonts w:ascii="Times New Roman" w:hAnsi="Times New Roman" w:cs="Times New Roman"/>
          <w:sz w:val="26"/>
          <w:szCs w:val="26"/>
        </w:rPr>
        <w:t xml:space="preserve"> года был проведен муниципальный эта</w:t>
      </w:r>
      <w:r w:rsidR="00454C1F" w:rsidRPr="00C62926">
        <w:rPr>
          <w:rFonts w:ascii="Times New Roman" w:hAnsi="Times New Roman" w:cs="Times New Roman"/>
          <w:sz w:val="26"/>
          <w:szCs w:val="26"/>
        </w:rPr>
        <w:t>п  конкурса «Учитель года - 202</w:t>
      </w:r>
      <w:r w:rsidR="00AD4E68" w:rsidRPr="00C62926">
        <w:rPr>
          <w:rFonts w:ascii="Times New Roman" w:hAnsi="Times New Roman" w:cs="Times New Roman"/>
          <w:sz w:val="26"/>
          <w:szCs w:val="26"/>
        </w:rPr>
        <w:t>4</w:t>
      </w:r>
      <w:r w:rsidRPr="00C62926">
        <w:rPr>
          <w:rFonts w:ascii="Times New Roman" w:hAnsi="Times New Roman" w:cs="Times New Roman"/>
          <w:sz w:val="26"/>
          <w:szCs w:val="26"/>
        </w:rPr>
        <w:t xml:space="preserve">». </w:t>
      </w:r>
    </w:p>
    <w:p w14:paraId="7D95DF88" w14:textId="71A12376" w:rsidR="003A5330" w:rsidRPr="00C62926" w:rsidRDefault="003A5330" w:rsidP="000B69B2">
      <w:pPr>
        <w:spacing w:after="0" w:line="240" w:lineRule="auto"/>
        <w:ind w:firstLine="709"/>
        <w:jc w:val="both"/>
        <w:rPr>
          <w:rFonts w:ascii="Times New Roman" w:hAnsi="Times New Roman" w:cs="Times New Roman"/>
          <w:b/>
          <w:sz w:val="26"/>
          <w:szCs w:val="26"/>
        </w:rPr>
      </w:pPr>
      <w:r w:rsidRPr="00C62926">
        <w:rPr>
          <w:rFonts w:ascii="Times New Roman" w:hAnsi="Times New Roman" w:cs="Times New Roman"/>
          <w:sz w:val="26"/>
          <w:szCs w:val="26"/>
        </w:rPr>
        <w:t xml:space="preserve">В нем приняли участие: </w:t>
      </w:r>
    </w:p>
    <w:p w14:paraId="79AD5C10" w14:textId="564C40AB" w:rsidR="003A5330" w:rsidRPr="00C62926" w:rsidRDefault="00AD4E68" w:rsidP="000B69B2">
      <w:pPr>
        <w:spacing w:after="0" w:line="240" w:lineRule="auto"/>
        <w:ind w:firstLine="709"/>
        <w:jc w:val="both"/>
        <w:rPr>
          <w:rFonts w:ascii="Times New Roman" w:hAnsi="Times New Roman" w:cs="Times New Roman"/>
          <w:b/>
          <w:sz w:val="26"/>
          <w:szCs w:val="26"/>
        </w:rPr>
      </w:pPr>
      <w:r w:rsidRPr="00C62926">
        <w:rPr>
          <w:rFonts w:ascii="Times New Roman" w:hAnsi="Times New Roman" w:cs="Times New Roman"/>
          <w:sz w:val="26"/>
          <w:szCs w:val="26"/>
        </w:rPr>
        <w:t>Винокурова Надежда Николаевна</w:t>
      </w:r>
      <w:r w:rsidR="003A5330" w:rsidRPr="00C62926">
        <w:rPr>
          <w:rFonts w:ascii="Times New Roman" w:hAnsi="Times New Roman" w:cs="Times New Roman"/>
          <w:sz w:val="26"/>
          <w:szCs w:val="26"/>
        </w:rPr>
        <w:t xml:space="preserve"> - учитель </w:t>
      </w:r>
      <w:r w:rsidRPr="00C62926">
        <w:rPr>
          <w:rFonts w:ascii="Times New Roman" w:hAnsi="Times New Roman" w:cs="Times New Roman"/>
          <w:sz w:val="26"/>
          <w:szCs w:val="26"/>
        </w:rPr>
        <w:t>технологии</w:t>
      </w:r>
      <w:r w:rsidR="003A5330" w:rsidRPr="00C62926">
        <w:rPr>
          <w:rFonts w:ascii="Times New Roman" w:hAnsi="Times New Roman" w:cs="Times New Roman"/>
          <w:sz w:val="26"/>
          <w:szCs w:val="26"/>
        </w:rPr>
        <w:t xml:space="preserve"> МБОУ средняя общеобразовательная школа </w:t>
      </w:r>
      <w:r w:rsidRPr="00C62926">
        <w:rPr>
          <w:rFonts w:ascii="Times New Roman" w:hAnsi="Times New Roman" w:cs="Times New Roman"/>
          <w:sz w:val="26"/>
          <w:szCs w:val="26"/>
        </w:rPr>
        <w:t>№ 5 имени И.С. Кузнецова</w:t>
      </w:r>
      <w:r w:rsidR="003A5330" w:rsidRPr="00C62926">
        <w:rPr>
          <w:rFonts w:ascii="Times New Roman" w:hAnsi="Times New Roman" w:cs="Times New Roman"/>
          <w:sz w:val="26"/>
          <w:szCs w:val="26"/>
        </w:rPr>
        <w:t xml:space="preserve">, </w:t>
      </w:r>
      <w:r w:rsidRPr="00C62926">
        <w:rPr>
          <w:rFonts w:ascii="Times New Roman" w:hAnsi="Times New Roman" w:cs="Times New Roman"/>
          <w:sz w:val="26"/>
          <w:szCs w:val="26"/>
        </w:rPr>
        <w:t>Булгакова Марина Викторовна</w:t>
      </w:r>
      <w:r w:rsidR="003A5330" w:rsidRPr="00C62926">
        <w:rPr>
          <w:rFonts w:ascii="Times New Roman" w:hAnsi="Times New Roman" w:cs="Times New Roman"/>
          <w:sz w:val="26"/>
          <w:szCs w:val="26"/>
        </w:rPr>
        <w:t xml:space="preserve"> – учитель </w:t>
      </w:r>
      <w:r w:rsidRPr="00C62926">
        <w:rPr>
          <w:rFonts w:ascii="Times New Roman" w:hAnsi="Times New Roman" w:cs="Times New Roman"/>
          <w:sz w:val="26"/>
          <w:szCs w:val="26"/>
        </w:rPr>
        <w:t>английского языка</w:t>
      </w:r>
      <w:r w:rsidR="003A5330" w:rsidRPr="00C62926">
        <w:rPr>
          <w:rFonts w:ascii="Times New Roman" w:hAnsi="Times New Roman" w:cs="Times New Roman"/>
          <w:sz w:val="26"/>
          <w:szCs w:val="26"/>
        </w:rPr>
        <w:t xml:space="preserve"> МБОУ </w:t>
      </w:r>
      <w:r w:rsidR="00454C1F" w:rsidRPr="00C62926">
        <w:rPr>
          <w:rFonts w:ascii="Times New Roman" w:hAnsi="Times New Roman" w:cs="Times New Roman"/>
          <w:sz w:val="26"/>
          <w:szCs w:val="26"/>
        </w:rPr>
        <w:t>с</w:t>
      </w:r>
      <w:r w:rsidR="003A5330" w:rsidRPr="00C62926">
        <w:rPr>
          <w:rFonts w:ascii="Times New Roman" w:hAnsi="Times New Roman" w:cs="Times New Roman"/>
          <w:sz w:val="26"/>
          <w:szCs w:val="26"/>
        </w:rPr>
        <w:t>редняя общеобразовательная школа</w:t>
      </w:r>
      <w:r w:rsidRPr="00C62926">
        <w:rPr>
          <w:rFonts w:ascii="Times New Roman" w:hAnsi="Times New Roman" w:cs="Times New Roman"/>
          <w:sz w:val="26"/>
          <w:szCs w:val="26"/>
        </w:rPr>
        <w:t xml:space="preserve"> № 4 имени С.П. Лоскутова</w:t>
      </w:r>
      <w:r w:rsidR="003A5330" w:rsidRPr="00C62926">
        <w:rPr>
          <w:rFonts w:ascii="Times New Roman" w:hAnsi="Times New Roman" w:cs="Times New Roman"/>
          <w:sz w:val="26"/>
          <w:szCs w:val="26"/>
        </w:rPr>
        <w:t xml:space="preserve">, </w:t>
      </w:r>
      <w:r w:rsidRPr="00C62926">
        <w:rPr>
          <w:rFonts w:ascii="Times New Roman" w:hAnsi="Times New Roman" w:cs="Times New Roman"/>
          <w:sz w:val="26"/>
          <w:szCs w:val="26"/>
        </w:rPr>
        <w:t xml:space="preserve">Богач Анастасия Петровна – учитель начальных классов МБОУ Тепловская средняя общеобразовательная школа, </w:t>
      </w:r>
      <w:proofErr w:type="spellStart"/>
      <w:r w:rsidRPr="00C62926">
        <w:rPr>
          <w:rFonts w:ascii="Times New Roman" w:hAnsi="Times New Roman" w:cs="Times New Roman"/>
          <w:sz w:val="26"/>
          <w:szCs w:val="26"/>
        </w:rPr>
        <w:t>Бернат</w:t>
      </w:r>
      <w:proofErr w:type="spellEnd"/>
      <w:r w:rsidRPr="00C62926">
        <w:rPr>
          <w:rFonts w:ascii="Times New Roman" w:hAnsi="Times New Roman" w:cs="Times New Roman"/>
          <w:sz w:val="26"/>
          <w:szCs w:val="26"/>
        </w:rPr>
        <w:t xml:space="preserve"> Маргарита Михайловна</w:t>
      </w:r>
      <w:r w:rsidR="003A5330" w:rsidRPr="00C62926">
        <w:rPr>
          <w:rFonts w:ascii="Times New Roman" w:hAnsi="Times New Roman" w:cs="Times New Roman"/>
          <w:sz w:val="26"/>
          <w:szCs w:val="26"/>
        </w:rPr>
        <w:t xml:space="preserve"> - учитель </w:t>
      </w:r>
      <w:r w:rsidR="00454C1F" w:rsidRPr="00C62926">
        <w:rPr>
          <w:rFonts w:ascii="Times New Roman" w:hAnsi="Times New Roman" w:cs="Times New Roman"/>
          <w:sz w:val="26"/>
          <w:szCs w:val="26"/>
        </w:rPr>
        <w:t>физической культуры МБОУ с</w:t>
      </w:r>
      <w:r w:rsidR="003A5330" w:rsidRPr="00C62926">
        <w:rPr>
          <w:rFonts w:ascii="Times New Roman" w:hAnsi="Times New Roman" w:cs="Times New Roman"/>
          <w:sz w:val="26"/>
          <w:szCs w:val="26"/>
        </w:rPr>
        <w:t>редняя общеобразовательн</w:t>
      </w:r>
      <w:r w:rsidR="00454C1F" w:rsidRPr="00C62926">
        <w:rPr>
          <w:rFonts w:ascii="Times New Roman" w:hAnsi="Times New Roman" w:cs="Times New Roman"/>
          <w:sz w:val="26"/>
          <w:szCs w:val="26"/>
        </w:rPr>
        <w:t>ая школа им. С.М. Кирова</w:t>
      </w:r>
      <w:r w:rsidRPr="00C62926">
        <w:rPr>
          <w:rFonts w:ascii="Times New Roman" w:hAnsi="Times New Roman" w:cs="Times New Roman"/>
          <w:sz w:val="26"/>
          <w:szCs w:val="26"/>
        </w:rPr>
        <w:t xml:space="preserve">, </w:t>
      </w:r>
      <w:proofErr w:type="spellStart"/>
      <w:r w:rsidRPr="00C62926">
        <w:rPr>
          <w:rFonts w:ascii="Times New Roman" w:hAnsi="Times New Roman" w:cs="Times New Roman"/>
          <w:sz w:val="26"/>
          <w:szCs w:val="26"/>
        </w:rPr>
        <w:t>Колбасова</w:t>
      </w:r>
      <w:proofErr w:type="spellEnd"/>
      <w:r w:rsidRPr="00C62926">
        <w:rPr>
          <w:rFonts w:ascii="Times New Roman" w:hAnsi="Times New Roman" w:cs="Times New Roman"/>
          <w:sz w:val="26"/>
          <w:szCs w:val="26"/>
        </w:rPr>
        <w:t xml:space="preserve"> Екатерина Николаевна – учитель музыки МБОУ средняя общеобразовательная школа имени А.М. Горького</w:t>
      </w:r>
      <w:r w:rsidR="00454C1F" w:rsidRPr="00C62926">
        <w:rPr>
          <w:rFonts w:ascii="Times New Roman" w:hAnsi="Times New Roman" w:cs="Times New Roman"/>
          <w:sz w:val="26"/>
          <w:szCs w:val="26"/>
        </w:rPr>
        <w:t>.</w:t>
      </w:r>
    </w:p>
    <w:p w14:paraId="0AB1D52A" w14:textId="0BD43CDD" w:rsidR="00473246" w:rsidRPr="00C62926" w:rsidRDefault="003A5330"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Победитель муниципального этапа конкурса</w:t>
      </w:r>
      <w:r w:rsidR="00454C1F" w:rsidRPr="00C62926">
        <w:rPr>
          <w:rFonts w:ascii="Times New Roman" w:hAnsi="Times New Roman" w:cs="Times New Roman"/>
          <w:sz w:val="26"/>
          <w:szCs w:val="26"/>
        </w:rPr>
        <w:t xml:space="preserve"> </w:t>
      </w:r>
      <w:r w:rsidR="00AD4E68" w:rsidRPr="00C62926">
        <w:rPr>
          <w:rFonts w:ascii="Times New Roman" w:hAnsi="Times New Roman" w:cs="Times New Roman"/>
          <w:sz w:val="26"/>
          <w:szCs w:val="26"/>
        </w:rPr>
        <w:t>–</w:t>
      </w:r>
      <w:r w:rsidRPr="00C62926">
        <w:rPr>
          <w:rFonts w:ascii="Times New Roman" w:hAnsi="Times New Roman" w:cs="Times New Roman"/>
          <w:sz w:val="26"/>
          <w:szCs w:val="26"/>
        </w:rPr>
        <w:t xml:space="preserve"> </w:t>
      </w:r>
      <w:r w:rsidR="00AD4E68" w:rsidRPr="00C62926">
        <w:rPr>
          <w:rFonts w:ascii="Times New Roman" w:hAnsi="Times New Roman" w:cs="Times New Roman"/>
          <w:sz w:val="26"/>
          <w:szCs w:val="26"/>
        </w:rPr>
        <w:t>Курносова Юлия Александровна</w:t>
      </w:r>
      <w:r w:rsidR="002044AA" w:rsidRPr="00C62926">
        <w:rPr>
          <w:rFonts w:ascii="Times New Roman" w:hAnsi="Times New Roman" w:cs="Times New Roman"/>
          <w:sz w:val="26"/>
          <w:szCs w:val="26"/>
        </w:rPr>
        <w:t xml:space="preserve"> - учитель </w:t>
      </w:r>
      <w:r w:rsidR="00AD4E68" w:rsidRPr="00C62926">
        <w:rPr>
          <w:rFonts w:ascii="Times New Roman" w:hAnsi="Times New Roman" w:cs="Times New Roman"/>
          <w:sz w:val="26"/>
          <w:szCs w:val="26"/>
        </w:rPr>
        <w:t>истории и обществознания</w:t>
      </w:r>
      <w:r w:rsidR="002044AA" w:rsidRPr="00C62926">
        <w:rPr>
          <w:rFonts w:ascii="Times New Roman" w:hAnsi="Times New Roman" w:cs="Times New Roman"/>
          <w:sz w:val="26"/>
          <w:szCs w:val="26"/>
        </w:rPr>
        <w:t xml:space="preserve"> МБОУ</w:t>
      </w:r>
      <w:r w:rsidR="00AD4E68" w:rsidRPr="00C62926">
        <w:rPr>
          <w:rFonts w:ascii="Times New Roman" w:hAnsi="Times New Roman" w:cs="Times New Roman"/>
          <w:sz w:val="26"/>
          <w:szCs w:val="26"/>
        </w:rPr>
        <w:t xml:space="preserve"> Вельяминовская</w:t>
      </w:r>
      <w:r w:rsidR="002044AA" w:rsidRPr="00C62926">
        <w:rPr>
          <w:rFonts w:ascii="Times New Roman" w:hAnsi="Times New Roman" w:cs="Times New Roman"/>
          <w:sz w:val="26"/>
          <w:szCs w:val="26"/>
        </w:rPr>
        <w:t xml:space="preserve"> средняя общеобразовательная школа </w:t>
      </w:r>
      <w:r w:rsidR="00AD4E68" w:rsidRPr="00C62926">
        <w:rPr>
          <w:rFonts w:ascii="Times New Roman" w:hAnsi="Times New Roman" w:cs="Times New Roman"/>
          <w:sz w:val="26"/>
          <w:szCs w:val="26"/>
        </w:rPr>
        <w:t>имени Л.С. Филина</w:t>
      </w:r>
      <w:r w:rsidR="00473246" w:rsidRPr="00C62926">
        <w:rPr>
          <w:rFonts w:ascii="Times New Roman" w:hAnsi="Times New Roman" w:cs="Times New Roman"/>
          <w:sz w:val="26"/>
          <w:szCs w:val="26"/>
        </w:rPr>
        <w:t>.</w:t>
      </w:r>
      <w:r w:rsidRPr="00C62926">
        <w:rPr>
          <w:rFonts w:ascii="Times New Roman" w:hAnsi="Times New Roman" w:cs="Times New Roman"/>
          <w:sz w:val="26"/>
          <w:szCs w:val="26"/>
        </w:rPr>
        <w:t xml:space="preserve"> </w:t>
      </w:r>
      <w:r w:rsidR="00A11DA4" w:rsidRPr="00C62926">
        <w:rPr>
          <w:rFonts w:ascii="Times New Roman" w:hAnsi="Times New Roman" w:cs="Times New Roman"/>
          <w:sz w:val="26"/>
          <w:szCs w:val="26"/>
        </w:rPr>
        <w:t>В региональном этапе конкурса она вошла в десятку лучших.</w:t>
      </w:r>
    </w:p>
    <w:p w14:paraId="2F5B59B6" w14:textId="493AA959" w:rsidR="00E06B00" w:rsidRPr="00C62926" w:rsidRDefault="00E06B00"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В целях выявления и изучения управленческих практик в области образования, поддержки инновационных проектов, способствующих достижению качества образовательных результатов и качества образовательной деятельности ы </w:t>
      </w:r>
      <w:proofErr w:type="gramStart"/>
      <w:r w:rsidRPr="00C62926">
        <w:rPr>
          <w:rFonts w:ascii="Times New Roman" w:hAnsi="Times New Roman" w:cs="Times New Roman"/>
          <w:sz w:val="26"/>
          <w:szCs w:val="26"/>
        </w:rPr>
        <w:t>феврале 2024 года</w:t>
      </w:r>
      <w:proofErr w:type="gramEnd"/>
      <w:r w:rsidRPr="00C62926">
        <w:rPr>
          <w:rFonts w:ascii="Times New Roman" w:hAnsi="Times New Roman" w:cs="Times New Roman"/>
          <w:sz w:val="26"/>
          <w:szCs w:val="26"/>
        </w:rPr>
        <w:t xml:space="preserve"> был проведен муниципальный этап конкурса «лидер в образовании – 2024». В нем приняли участие: </w:t>
      </w:r>
    </w:p>
    <w:p w14:paraId="4C03CF75" w14:textId="0264F0C4" w:rsidR="00E06B00" w:rsidRPr="00C62926" w:rsidRDefault="00E06B00"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Терехова Оксана Владимировна – заведующая МБДОУ детский сад № 1 «Аленький цветочек», Николаева Елена Евгеньевна – директор МБОУ средняя общеобразовательная школа № 5 имени И.С. Кузнецова.</w:t>
      </w:r>
    </w:p>
    <w:p w14:paraId="70157636" w14:textId="7883FB66" w:rsidR="00E06B00" w:rsidRPr="00C62926" w:rsidRDefault="00E06B00" w:rsidP="000B69B2">
      <w:pPr>
        <w:spacing w:after="0" w:line="240" w:lineRule="auto"/>
        <w:ind w:firstLine="709"/>
        <w:jc w:val="both"/>
        <w:rPr>
          <w:rFonts w:ascii="Times New Roman" w:hAnsi="Times New Roman" w:cs="Times New Roman"/>
          <w:b/>
          <w:sz w:val="26"/>
          <w:szCs w:val="26"/>
        </w:rPr>
      </w:pPr>
      <w:r w:rsidRPr="00C62926">
        <w:rPr>
          <w:rFonts w:ascii="Times New Roman" w:hAnsi="Times New Roman" w:cs="Times New Roman"/>
          <w:sz w:val="26"/>
          <w:szCs w:val="26"/>
        </w:rPr>
        <w:t xml:space="preserve">Победитель муниципального этапа конкурса «Лидер в образовании – 2024» - Филина Любовь Вячеславовна – директор </w:t>
      </w:r>
      <w:r w:rsidR="00B77EB6" w:rsidRPr="00C62926">
        <w:rPr>
          <w:rFonts w:ascii="Times New Roman" w:hAnsi="Times New Roman" w:cs="Times New Roman"/>
          <w:sz w:val="26"/>
          <w:szCs w:val="26"/>
        </w:rPr>
        <w:t>МБОУ Вельяминовская средняя общеобразовательная школа имени Л.С. Филина. На региональном этапе конкурса она достойно представила район.</w:t>
      </w:r>
    </w:p>
    <w:p w14:paraId="634B6FC4" w14:textId="240D5AA6" w:rsidR="003A5330" w:rsidRPr="00C62926" w:rsidRDefault="003A5330" w:rsidP="000B69B2">
      <w:pPr>
        <w:spacing w:after="0" w:line="240" w:lineRule="auto"/>
        <w:ind w:firstLine="709"/>
        <w:jc w:val="both"/>
        <w:rPr>
          <w:rFonts w:ascii="Times New Roman" w:hAnsi="Times New Roman" w:cs="Times New Roman"/>
          <w:b/>
          <w:sz w:val="26"/>
          <w:szCs w:val="26"/>
        </w:rPr>
      </w:pPr>
      <w:r w:rsidRPr="00C62926">
        <w:rPr>
          <w:rFonts w:ascii="Times New Roman" w:hAnsi="Times New Roman" w:cs="Times New Roman"/>
          <w:sz w:val="26"/>
          <w:szCs w:val="26"/>
        </w:rPr>
        <w:t xml:space="preserve">В региональном этапе конкурса    профессионального мастерства работников сферы дополнительного образования «Сердце отдаю детям» приняла педагог дополнительного образования МБОУДО Карачевский дом детского творчества </w:t>
      </w:r>
      <w:proofErr w:type="spellStart"/>
      <w:r w:rsidR="00E06B00" w:rsidRPr="00C62926">
        <w:rPr>
          <w:rFonts w:ascii="Times New Roman" w:hAnsi="Times New Roman" w:cs="Times New Roman"/>
          <w:sz w:val="26"/>
          <w:szCs w:val="26"/>
        </w:rPr>
        <w:t>Чурюкина</w:t>
      </w:r>
      <w:proofErr w:type="spellEnd"/>
      <w:r w:rsidR="00E06B00" w:rsidRPr="00C62926">
        <w:rPr>
          <w:rFonts w:ascii="Times New Roman" w:hAnsi="Times New Roman" w:cs="Times New Roman"/>
          <w:sz w:val="26"/>
          <w:szCs w:val="26"/>
        </w:rPr>
        <w:t xml:space="preserve"> Елена Михайловна</w:t>
      </w:r>
      <w:r w:rsidRPr="00C62926">
        <w:rPr>
          <w:rFonts w:ascii="Times New Roman" w:hAnsi="Times New Roman" w:cs="Times New Roman"/>
          <w:sz w:val="26"/>
          <w:szCs w:val="26"/>
        </w:rPr>
        <w:t>, победитель муниципального этапа конкурса.</w:t>
      </w:r>
    </w:p>
    <w:p w14:paraId="16792BB4" w14:textId="396EBB4A" w:rsidR="005911A7" w:rsidRPr="00C62926" w:rsidRDefault="00B3370B" w:rsidP="000B69B2">
      <w:pPr>
        <w:spacing w:after="0" w:line="240" w:lineRule="auto"/>
        <w:ind w:firstLine="709"/>
        <w:jc w:val="both"/>
        <w:rPr>
          <w:rFonts w:ascii="Times New Roman" w:hAnsi="Times New Roman" w:cs="Times New Roman"/>
          <w:sz w:val="26"/>
          <w:szCs w:val="26"/>
          <w:lang w:eastAsia="ar-SA"/>
        </w:rPr>
      </w:pPr>
      <w:r w:rsidRPr="00C62926">
        <w:rPr>
          <w:rFonts w:ascii="Times New Roman" w:hAnsi="Times New Roman" w:cs="Times New Roman"/>
          <w:sz w:val="26"/>
          <w:szCs w:val="26"/>
          <w:lang w:eastAsia="ar-SA"/>
        </w:rPr>
        <w:t>Традиционно значимым событием в педагогическом сообществе воспитателей детских садов стал конкурс «Воспитатель года 202</w:t>
      </w:r>
      <w:r w:rsidR="00FA7B8F" w:rsidRPr="00C62926">
        <w:rPr>
          <w:rFonts w:ascii="Times New Roman" w:hAnsi="Times New Roman" w:cs="Times New Roman"/>
          <w:sz w:val="26"/>
          <w:szCs w:val="26"/>
          <w:lang w:eastAsia="ar-SA"/>
        </w:rPr>
        <w:t>4</w:t>
      </w:r>
      <w:r w:rsidRPr="00C62926">
        <w:rPr>
          <w:rFonts w:ascii="Times New Roman" w:hAnsi="Times New Roman" w:cs="Times New Roman"/>
          <w:sz w:val="26"/>
          <w:szCs w:val="26"/>
          <w:lang w:eastAsia="ar-SA"/>
        </w:rPr>
        <w:t>». За время своего существования он менялся не столько по форме, сколько по содержанию в соответствии с новыми задачами, которые выдвигали и динамичная система дошкольного образования, и стремительно развивающиеся информационные технологии. В этом году конкурс представлял собой не только демонстрацию профессионального мастерства, но и психологическое испытание, которое позволило каждому претенденту на победу открыть в себе новые возможности самосовершенствования и самореализации.</w:t>
      </w:r>
      <w:r w:rsidR="00F74840" w:rsidRPr="00C62926">
        <w:rPr>
          <w:rFonts w:ascii="Times New Roman" w:hAnsi="Times New Roman" w:cs="Times New Roman"/>
          <w:sz w:val="26"/>
          <w:szCs w:val="26"/>
          <w:lang w:eastAsia="ar-SA"/>
        </w:rPr>
        <w:t xml:space="preserve"> </w:t>
      </w:r>
      <w:r w:rsidRPr="00C62926">
        <w:rPr>
          <w:rFonts w:ascii="Times New Roman" w:hAnsi="Times New Roman" w:cs="Times New Roman"/>
          <w:sz w:val="26"/>
          <w:szCs w:val="26"/>
          <w:lang w:eastAsia="ar-SA"/>
        </w:rPr>
        <w:t xml:space="preserve">В этом году в конкурсе приняли участие те, кто идёт к вершинам мастерства, кто не может представить свою жизнь без детей: </w:t>
      </w:r>
      <w:r w:rsidR="00FA7B8F" w:rsidRPr="00C62926">
        <w:rPr>
          <w:rFonts w:ascii="Times New Roman" w:hAnsi="Times New Roman" w:cs="Times New Roman"/>
          <w:sz w:val="26"/>
          <w:szCs w:val="26"/>
          <w:lang w:eastAsia="ar-SA"/>
        </w:rPr>
        <w:t>Матюшина Н.И.</w:t>
      </w:r>
      <w:r w:rsidRPr="00C62926">
        <w:rPr>
          <w:rFonts w:ascii="Times New Roman" w:hAnsi="Times New Roman" w:cs="Times New Roman"/>
          <w:sz w:val="26"/>
          <w:szCs w:val="26"/>
          <w:lang w:eastAsia="ar-SA"/>
        </w:rPr>
        <w:t xml:space="preserve"> (</w:t>
      </w:r>
      <w:r w:rsidR="00A94587" w:rsidRPr="00C62926">
        <w:rPr>
          <w:rFonts w:ascii="Times New Roman" w:hAnsi="Times New Roman" w:cs="Times New Roman"/>
          <w:sz w:val="26"/>
          <w:szCs w:val="26"/>
          <w:lang w:eastAsia="ar-SA"/>
        </w:rPr>
        <w:t xml:space="preserve">МБДОУ </w:t>
      </w:r>
      <w:r w:rsidRPr="00C62926">
        <w:rPr>
          <w:rFonts w:ascii="Times New Roman" w:hAnsi="Times New Roman" w:cs="Times New Roman"/>
          <w:sz w:val="26"/>
          <w:szCs w:val="26"/>
          <w:lang w:eastAsia="ar-SA"/>
        </w:rPr>
        <w:t>детский сад «Мишутка»),</w:t>
      </w:r>
      <w:r w:rsidR="00A94587" w:rsidRPr="00C62926">
        <w:rPr>
          <w:rFonts w:ascii="Times New Roman" w:hAnsi="Times New Roman" w:cs="Times New Roman"/>
          <w:sz w:val="26"/>
          <w:szCs w:val="26"/>
          <w:lang w:eastAsia="ar-SA"/>
        </w:rPr>
        <w:t xml:space="preserve"> </w:t>
      </w:r>
      <w:r w:rsidR="00FA7B8F" w:rsidRPr="00C62926">
        <w:rPr>
          <w:rFonts w:ascii="Times New Roman" w:hAnsi="Times New Roman" w:cs="Times New Roman"/>
          <w:sz w:val="26"/>
          <w:szCs w:val="26"/>
          <w:lang w:eastAsia="ar-SA"/>
        </w:rPr>
        <w:t>Корнеева О.А.</w:t>
      </w:r>
      <w:r w:rsidRPr="00C62926">
        <w:rPr>
          <w:rFonts w:ascii="Times New Roman" w:hAnsi="Times New Roman" w:cs="Times New Roman"/>
          <w:sz w:val="26"/>
          <w:szCs w:val="26"/>
          <w:lang w:eastAsia="ar-SA"/>
        </w:rPr>
        <w:t xml:space="preserve"> </w:t>
      </w:r>
      <w:r w:rsidRPr="00C62926">
        <w:rPr>
          <w:rFonts w:ascii="Times New Roman" w:hAnsi="Times New Roman" w:cs="Times New Roman"/>
          <w:sz w:val="26"/>
          <w:szCs w:val="26"/>
          <w:lang w:eastAsia="ar-SA"/>
        </w:rPr>
        <w:lastRenderedPageBreak/>
        <w:t>(</w:t>
      </w:r>
      <w:r w:rsidR="00A94587" w:rsidRPr="00C62926">
        <w:rPr>
          <w:rFonts w:ascii="Times New Roman" w:hAnsi="Times New Roman" w:cs="Times New Roman"/>
          <w:sz w:val="26"/>
          <w:szCs w:val="26"/>
          <w:lang w:eastAsia="ar-SA"/>
        </w:rPr>
        <w:t xml:space="preserve">МБДОУ </w:t>
      </w:r>
      <w:r w:rsidRPr="00C62926">
        <w:rPr>
          <w:rFonts w:ascii="Times New Roman" w:hAnsi="Times New Roman" w:cs="Times New Roman"/>
          <w:sz w:val="26"/>
          <w:szCs w:val="26"/>
          <w:lang w:eastAsia="ar-SA"/>
        </w:rPr>
        <w:t xml:space="preserve">детский сад «Алёнка»), </w:t>
      </w:r>
      <w:r w:rsidR="00FA7B8F" w:rsidRPr="00C62926">
        <w:rPr>
          <w:rFonts w:ascii="Times New Roman" w:hAnsi="Times New Roman" w:cs="Times New Roman"/>
          <w:sz w:val="26"/>
          <w:szCs w:val="26"/>
          <w:lang w:eastAsia="ar-SA"/>
        </w:rPr>
        <w:t>Савватеева О.А.</w:t>
      </w:r>
      <w:r w:rsidRPr="00C62926">
        <w:rPr>
          <w:rFonts w:ascii="Times New Roman" w:hAnsi="Times New Roman" w:cs="Times New Roman"/>
          <w:sz w:val="26"/>
          <w:szCs w:val="26"/>
          <w:lang w:eastAsia="ar-SA"/>
        </w:rPr>
        <w:t xml:space="preserve"> (</w:t>
      </w:r>
      <w:r w:rsidR="00A94587" w:rsidRPr="00C62926">
        <w:rPr>
          <w:rFonts w:ascii="Times New Roman" w:hAnsi="Times New Roman" w:cs="Times New Roman"/>
          <w:sz w:val="26"/>
          <w:szCs w:val="26"/>
          <w:lang w:eastAsia="ar-SA"/>
        </w:rPr>
        <w:t xml:space="preserve">МБДОУ </w:t>
      </w:r>
      <w:r w:rsidRPr="00C62926">
        <w:rPr>
          <w:rFonts w:ascii="Times New Roman" w:hAnsi="Times New Roman" w:cs="Times New Roman"/>
          <w:sz w:val="26"/>
          <w:szCs w:val="26"/>
          <w:lang w:eastAsia="ar-SA"/>
        </w:rPr>
        <w:t>детский сад «Светлячок»)</w:t>
      </w:r>
      <w:r w:rsidR="007113B2" w:rsidRPr="00C62926">
        <w:rPr>
          <w:rFonts w:ascii="Times New Roman" w:hAnsi="Times New Roman" w:cs="Times New Roman"/>
          <w:sz w:val="26"/>
          <w:szCs w:val="26"/>
          <w:lang w:eastAsia="ar-SA"/>
        </w:rPr>
        <w:t xml:space="preserve">, </w:t>
      </w:r>
      <w:r w:rsidR="00A94587" w:rsidRPr="00C62926">
        <w:rPr>
          <w:rFonts w:ascii="Times New Roman" w:hAnsi="Times New Roman" w:cs="Times New Roman"/>
          <w:sz w:val="26"/>
          <w:szCs w:val="26"/>
          <w:lang w:eastAsia="ar-SA"/>
        </w:rPr>
        <w:t>М</w:t>
      </w:r>
      <w:r w:rsidR="00FA7B8F" w:rsidRPr="00C62926">
        <w:rPr>
          <w:rFonts w:ascii="Times New Roman" w:hAnsi="Times New Roman" w:cs="Times New Roman"/>
          <w:sz w:val="26"/>
          <w:szCs w:val="26"/>
          <w:lang w:eastAsia="ar-SA"/>
        </w:rPr>
        <w:t>орозова Т.Ю. (</w:t>
      </w:r>
      <w:r w:rsidR="00A94587" w:rsidRPr="00C62926">
        <w:rPr>
          <w:rFonts w:ascii="Times New Roman" w:hAnsi="Times New Roman" w:cs="Times New Roman"/>
          <w:sz w:val="26"/>
          <w:szCs w:val="26"/>
          <w:lang w:eastAsia="ar-SA"/>
        </w:rPr>
        <w:t xml:space="preserve">МБДОУ </w:t>
      </w:r>
      <w:r w:rsidR="007113B2" w:rsidRPr="00C62926">
        <w:rPr>
          <w:rFonts w:ascii="Times New Roman" w:hAnsi="Times New Roman" w:cs="Times New Roman"/>
          <w:sz w:val="26"/>
          <w:szCs w:val="26"/>
          <w:lang w:eastAsia="ar-SA"/>
        </w:rPr>
        <w:t>детский сад «Аленький цветочек»)</w:t>
      </w:r>
      <w:r w:rsidR="005911A7" w:rsidRPr="00C62926">
        <w:rPr>
          <w:rFonts w:ascii="Times New Roman" w:hAnsi="Times New Roman" w:cs="Times New Roman"/>
          <w:sz w:val="26"/>
          <w:szCs w:val="26"/>
          <w:lang w:eastAsia="ar-SA"/>
        </w:rPr>
        <w:t>.</w:t>
      </w:r>
    </w:p>
    <w:p w14:paraId="39D10816" w14:textId="109C2882" w:rsidR="00B3370B" w:rsidRPr="00C62926" w:rsidRDefault="00B3370B" w:rsidP="000B69B2">
      <w:pPr>
        <w:spacing w:after="0" w:line="240" w:lineRule="auto"/>
        <w:ind w:firstLine="709"/>
        <w:jc w:val="both"/>
        <w:rPr>
          <w:rFonts w:ascii="Times New Roman" w:hAnsi="Times New Roman" w:cs="Times New Roman"/>
          <w:sz w:val="26"/>
          <w:szCs w:val="26"/>
          <w:lang w:eastAsia="ar-SA"/>
        </w:rPr>
      </w:pPr>
      <w:r w:rsidRPr="00C62926">
        <w:rPr>
          <w:rFonts w:ascii="Times New Roman" w:hAnsi="Times New Roman" w:cs="Times New Roman"/>
          <w:sz w:val="26"/>
          <w:szCs w:val="26"/>
          <w:lang w:eastAsia="ar-SA"/>
        </w:rPr>
        <w:t xml:space="preserve"> Победителем муниципального этапа конкурса признана </w:t>
      </w:r>
      <w:r w:rsidR="00FA7B8F" w:rsidRPr="00C62926">
        <w:rPr>
          <w:rFonts w:ascii="Times New Roman" w:hAnsi="Times New Roman" w:cs="Times New Roman"/>
          <w:sz w:val="26"/>
          <w:szCs w:val="26"/>
          <w:lang w:eastAsia="ar-SA"/>
        </w:rPr>
        <w:t>Матюшина Наталья Ивановна</w:t>
      </w:r>
      <w:r w:rsidRPr="00C62926">
        <w:rPr>
          <w:rFonts w:ascii="Times New Roman" w:hAnsi="Times New Roman" w:cs="Times New Roman"/>
          <w:sz w:val="26"/>
          <w:szCs w:val="26"/>
          <w:lang w:eastAsia="ar-SA"/>
        </w:rPr>
        <w:t xml:space="preserve">, </w:t>
      </w:r>
      <w:r w:rsidR="00A94587" w:rsidRPr="00C62926">
        <w:rPr>
          <w:rFonts w:ascii="Times New Roman" w:hAnsi="Times New Roman" w:cs="Times New Roman"/>
          <w:sz w:val="26"/>
          <w:szCs w:val="26"/>
          <w:lang w:eastAsia="ar-SA"/>
        </w:rPr>
        <w:t>воспитатель</w:t>
      </w:r>
      <w:r w:rsidRPr="00C62926">
        <w:rPr>
          <w:rFonts w:ascii="Times New Roman" w:hAnsi="Times New Roman" w:cs="Times New Roman"/>
          <w:sz w:val="26"/>
          <w:szCs w:val="26"/>
          <w:lang w:eastAsia="ar-SA"/>
        </w:rPr>
        <w:t xml:space="preserve"> </w:t>
      </w:r>
      <w:r w:rsidR="00FA7B8F" w:rsidRPr="00C62926">
        <w:rPr>
          <w:rFonts w:ascii="Times New Roman" w:hAnsi="Times New Roman" w:cs="Times New Roman"/>
          <w:sz w:val="26"/>
          <w:szCs w:val="26"/>
          <w:lang w:eastAsia="ar-SA"/>
        </w:rPr>
        <w:t xml:space="preserve">детского сада </w:t>
      </w:r>
      <w:r w:rsidRPr="00C62926">
        <w:rPr>
          <w:rFonts w:ascii="Times New Roman" w:hAnsi="Times New Roman" w:cs="Times New Roman"/>
          <w:sz w:val="26"/>
          <w:szCs w:val="26"/>
          <w:lang w:eastAsia="ar-SA"/>
        </w:rPr>
        <w:t>№ 1</w:t>
      </w:r>
      <w:r w:rsidR="00FA7B8F" w:rsidRPr="00C62926">
        <w:rPr>
          <w:rFonts w:ascii="Times New Roman" w:hAnsi="Times New Roman" w:cs="Times New Roman"/>
          <w:sz w:val="26"/>
          <w:szCs w:val="26"/>
          <w:lang w:eastAsia="ar-SA"/>
        </w:rPr>
        <w:t>0</w:t>
      </w:r>
      <w:r w:rsidRPr="00C62926">
        <w:rPr>
          <w:rFonts w:ascii="Times New Roman" w:hAnsi="Times New Roman" w:cs="Times New Roman"/>
          <w:sz w:val="26"/>
          <w:szCs w:val="26"/>
          <w:lang w:eastAsia="ar-SA"/>
        </w:rPr>
        <w:t xml:space="preserve"> «</w:t>
      </w:r>
      <w:r w:rsidR="00FA7B8F" w:rsidRPr="00C62926">
        <w:rPr>
          <w:rFonts w:ascii="Times New Roman" w:hAnsi="Times New Roman" w:cs="Times New Roman"/>
          <w:sz w:val="26"/>
          <w:szCs w:val="26"/>
          <w:lang w:eastAsia="ar-SA"/>
        </w:rPr>
        <w:t>Мишутка</w:t>
      </w:r>
      <w:r w:rsidRPr="00C62926">
        <w:rPr>
          <w:rFonts w:ascii="Times New Roman" w:hAnsi="Times New Roman" w:cs="Times New Roman"/>
          <w:sz w:val="26"/>
          <w:szCs w:val="26"/>
          <w:lang w:eastAsia="ar-SA"/>
        </w:rPr>
        <w:t>»</w:t>
      </w:r>
      <w:r w:rsidR="00DA38AB" w:rsidRPr="00C62926">
        <w:rPr>
          <w:rFonts w:ascii="Times New Roman" w:hAnsi="Times New Roman" w:cs="Times New Roman"/>
          <w:sz w:val="26"/>
          <w:szCs w:val="26"/>
          <w:lang w:eastAsia="ar-SA"/>
        </w:rPr>
        <w:t xml:space="preserve">, которая представляла педагогов дошкольных образовательных учреждений Карачевского района на региональном этапе конкурса </w:t>
      </w:r>
      <w:r w:rsidR="005911A7" w:rsidRPr="00C62926">
        <w:rPr>
          <w:rFonts w:ascii="Times New Roman" w:hAnsi="Times New Roman" w:cs="Times New Roman"/>
          <w:sz w:val="26"/>
          <w:szCs w:val="26"/>
          <w:lang w:eastAsia="ar-SA"/>
        </w:rPr>
        <w:t>и вошла в пятёрку лучших</w:t>
      </w:r>
      <w:r w:rsidR="00FA7B8F" w:rsidRPr="00C62926">
        <w:rPr>
          <w:rFonts w:ascii="Times New Roman" w:hAnsi="Times New Roman" w:cs="Times New Roman"/>
          <w:sz w:val="26"/>
          <w:szCs w:val="26"/>
          <w:lang w:eastAsia="ar-SA"/>
        </w:rPr>
        <w:t xml:space="preserve"> педагогов детских садов</w:t>
      </w:r>
      <w:r w:rsidR="005911A7" w:rsidRPr="00C62926">
        <w:rPr>
          <w:rFonts w:ascii="Times New Roman" w:hAnsi="Times New Roman" w:cs="Times New Roman"/>
          <w:sz w:val="26"/>
          <w:szCs w:val="26"/>
          <w:lang w:eastAsia="ar-SA"/>
        </w:rPr>
        <w:t>!</w:t>
      </w:r>
    </w:p>
    <w:p w14:paraId="233005AB" w14:textId="6813D05C" w:rsidR="00762193" w:rsidRPr="00C62926" w:rsidRDefault="00B3370B"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Однако, а</w:t>
      </w:r>
      <w:r w:rsidR="00762193" w:rsidRPr="00C62926">
        <w:rPr>
          <w:rFonts w:ascii="Times New Roman" w:hAnsi="Times New Roman" w:cs="Times New Roman"/>
          <w:sz w:val="26"/>
          <w:szCs w:val="26"/>
        </w:rPr>
        <w:t>нализ потребности в педагогических кадрах на ближайшие пять лет показал существование ряда проблем, требующих незамедлительного решения. Наиболее острая проблема</w:t>
      </w:r>
      <w:r w:rsidRPr="00C62926">
        <w:rPr>
          <w:rFonts w:ascii="Times New Roman" w:hAnsi="Times New Roman" w:cs="Times New Roman"/>
          <w:sz w:val="26"/>
          <w:szCs w:val="26"/>
        </w:rPr>
        <w:t xml:space="preserve"> </w:t>
      </w:r>
      <w:r w:rsidR="000B69B2" w:rsidRPr="00C62926">
        <w:rPr>
          <w:rFonts w:ascii="Times New Roman" w:hAnsi="Times New Roman" w:cs="Times New Roman"/>
          <w:sz w:val="26"/>
          <w:szCs w:val="26"/>
        </w:rPr>
        <w:t>–</w:t>
      </w:r>
      <w:r w:rsidR="00762193" w:rsidRPr="00C62926">
        <w:rPr>
          <w:rFonts w:ascii="Times New Roman" w:hAnsi="Times New Roman" w:cs="Times New Roman"/>
          <w:sz w:val="26"/>
          <w:szCs w:val="26"/>
        </w:rPr>
        <w:t xml:space="preserve"> это старение педагогических кадров, особенно в школах. Растет количество учителей, достигших пенсионного возраста. На сегодняшний день </w:t>
      </w:r>
      <w:r w:rsidR="00E70491" w:rsidRPr="00C62926">
        <w:rPr>
          <w:rFonts w:ascii="Times New Roman" w:hAnsi="Times New Roman" w:cs="Times New Roman"/>
          <w:sz w:val="26"/>
          <w:szCs w:val="26"/>
        </w:rPr>
        <w:t>около</w:t>
      </w:r>
      <w:r w:rsidR="00762193" w:rsidRPr="00C62926">
        <w:rPr>
          <w:rFonts w:ascii="Times New Roman" w:hAnsi="Times New Roman" w:cs="Times New Roman"/>
          <w:sz w:val="26"/>
          <w:szCs w:val="26"/>
        </w:rPr>
        <w:t xml:space="preserve"> </w:t>
      </w:r>
      <w:r w:rsidR="000A1C76" w:rsidRPr="00C62926">
        <w:rPr>
          <w:rFonts w:ascii="Times New Roman" w:hAnsi="Times New Roman" w:cs="Times New Roman"/>
          <w:b/>
          <w:sz w:val="26"/>
          <w:szCs w:val="26"/>
        </w:rPr>
        <w:t>60</w:t>
      </w:r>
      <w:r w:rsidR="00762193" w:rsidRPr="00C62926">
        <w:rPr>
          <w:rFonts w:ascii="Times New Roman" w:hAnsi="Times New Roman" w:cs="Times New Roman"/>
          <w:b/>
          <w:sz w:val="26"/>
          <w:szCs w:val="26"/>
        </w:rPr>
        <w:t xml:space="preserve"> %</w:t>
      </w:r>
      <w:r w:rsidR="00762193" w:rsidRPr="00C62926">
        <w:rPr>
          <w:rFonts w:ascii="Times New Roman" w:hAnsi="Times New Roman" w:cs="Times New Roman"/>
          <w:sz w:val="26"/>
          <w:szCs w:val="26"/>
        </w:rPr>
        <w:t xml:space="preserve"> педагогических работников – это люди пенсионного и предпенсионного возраста. Средний возраст- </w:t>
      </w:r>
      <w:r w:rsidR="00762193" w:rsidRPr="00C62926">
        <w:rPr>
          <w:rFonts w:ascii="Times New Roman" w:hAnsi="Times New Roman" w:cs="Times New Roman"/>
          <w:b/>
          <w:sz w:val="26"/>
          <w:szCs w:val="26"/>
        </w:rPr>
        <w:t>5</w:t>
      </w:r>
      <w:r w:rsidR="000A1C76" w:rsidRPr="00C62926">
        <w:rPr>
          <w:rFonts w:ascii="Times New Roman" w:hAnsi="Times New Roman" w:cs="Times New Roman"/>
          <w:b/>
          <w:sz w:val="26"/>
          <w:szCs w:val="26"/>
        </w:rPr>
        <w:t>5</w:t>
      </w:r>
      <w:r w:rsidR="00473246" w:rsidRPr="00C62926">
        <w:rPr>
          <w:rFonts w:ascii="Times New Roman" w:hAnsi="Times New Roman" w:cs="Times New Roman"/>
          <w:b/>
          <w:sz w:val="26"/>
          <w:szCs w:val="26"/>
        </w:rPr>
        <w:t>,4</w:t>
      </w:r>
      <w:r w:rsidR="00762193" w:rsidRPr="00C62926">
        <w:rPr>
          <w:rFonts w:ascii="Times New Roman" w:hAnsi="Times New Roman" w:cs="Times New Roman"/>
          <w:b/>
          <w:sz w:val="26"/>
          <w:szCs w:val="26"/>
        </w:rPr>
        <w:t xml:space="preserve"> года</w:t>
      </w:r>
      <w:r w:rsidR="00762193" w:rsidRPr="00C62926">
        <w:rPr>
          <w:rFonts w:ascii="Times New Roman" w:hAnsi="Times New Roman" w:cs="Times New Roman"/>
          <w:sz w:val="26"/>
          <w:szCs w:val="26"/>
        </w:rPr>
        <w:t xml:space="preserve">. </w:t>
      </w:r>
      <w:r w:rsidR="00D82EC6" w:rsidRPr="00C62926">
        <w:rPr>
          <w:rFonts w:ascii="Times New Roman" w:hAnsi="Times New Roman" w:cs="Times New Roman"/>
          <w:sz w:val="26"/>
          <w:szCs w:val="26"/>
        </w:rPr>
        <w:t>Ч</w:t>
      </w:r>
      <w:r w:rsidR="00762193" w:rsidRPr="00C62926">
        <w:rPr>
          <w:rFonts w:ascii="Times New Roman" w:hAnsi="Times New Roman" w:cs="Times New Roman"/>
          <w:sz w:val="26"/>
          <w:szCs w:val="26"/>
        </w:rPr>
        <w:t xml:space="preserve">исленность педагогических работников </w:t>
      </w:r>
      <w:r w:rsidR="00762193" w:rsidRPr="00C62926">
        <w:rPr>
          <w:rFonts w:ascii="Times New Roman" w:hAnsi="Times New Roman" w:cs="Times New Roman"/>
          <w:b/>
          <w:sz w:val="26"/>
          <w:szCs w:val="26"/>
        </w:rPr>
        <w:t>со стажем более 20 лет</w:t>
      </w:r>
      <w:r w:rsidR="00762193" w:rsidRPr="00C62926">
        <w:rPr>
          <w:rFonts w:ascii="Times New Roman" w:hAnsi="Times New Roman" w:cs="Times New Roman"/>
          <w:sz w:val="26"/>
          <w:szCs w:val="26"/>
        </w:rPr>
        <w:t xml:space="preserve"> составляет </w:t>
      </w:r>
      <w:r w:rsidR="00D82EC6" w:rsidRPr="00C62926">
        <w:rPr>
          <w:rFonts w:ascii="Times New Roman" w:hAnsi="Times New Roman" w:cs="Times New Roman"/>
          <w:b/>
          <w:sz w:val="26"/>
          <w:szCs w:val="26"/>
        </w:rPr>
        <w:t>73</w:t>
      </w:r>
      <w:r w:rsidR="00762193" w:rsidRPr="00C62926">
        <w:rPr>
          <w:rFonts w:ascii="Times New Roman" w:hAnsi="Times New Roman" w:cs="Times New Roman"/>
          <w:b/>
          <w:sz w:val="26"/>
          <w:szCs w:val="26"/>
        </w:rPr>
        <w:t xml:space="preserve"> %.</w:t>
      </w:r>
      <w:r w:rsidR="00762193" w:rsidRPr="00C62926">
        <w:rPr>
          <w:rFonts w:ascii="Times New Roman" w:hAnsi="Times New Roman" w:cs="Times New Roman"/>
          <w:sz w:val="26"/>
          <w:szCs w:val="26"/>
        </w:rPr>
        <w:t xml:space="preserve"> В управлении образования составлен прогнозный план на 5 лет, в соответствии с которым выявлена потребность в педагогических работниках, таких, как начальные классы, русский язык, иностранный язык, математика, физика, химия.</w:t>
      </w:r>
    </w:p>
    <w:p w14:paraId="04562427" w14:textId="6821B536" w:rsidR="00762193" w:rsidRPr="00C62926" w:rsidRDefault="00762193" w:rsidP="000B69B2">
      <w:pPr>
        <w:spacing w:after="0" w:line="240" w:lineRule="auto"/>
        <w:ind w:firstLine="709"/>
        <w:jc w:val="both"/>
        <w:rPr>
          <w:rFonts w:ascii="Times New Roman" w:hAnsi="Times New Roman" w:cs="Times New Roman"/>
          <w:b/>
          <w:sz w:val="26"/>
          <w:szCs w:val="26"/>
          <w:highlight w:val="yellow"/>
        </w:rPr>
      </w:pPr>
      <w:r w:rsidRPr="00C62926">
        <w:rPr>
          <w:rFonts w:ascii="Times New Roman" w:hAnsi="Times New Roman" w:cs="Times New Roman"/>
          <w:sz w:val="26"/>
          <w:szCs w:val="26"/>
        </w:rPr>
        <w:t xml:space="preserve">Молодых специалистов в возрасте </w:t>
      </w:r>
      <w:r w:rsidRPr="00C62926">
        <w:rPr>
          <w:rFonts w:ascii="Times New Roman" w:hAnsi="Times New Roman" w:cs="Times New Roman"/>
          <w:b/>
          <w:sz w:val="26"/>
          <w:szCs w:val="26"/>
        </w:rPr>
        <w:t xml:space="preserve">до </w:t>
      </w:r>
      <w:r w:rsidR="00F479EC" w:rsidRPr="00C62926">
        <w:rPr>
          <w:rFonts w:ascii="Times New Roman" w:hAnsi="Times New Roman" w:cs="Times New Roman"/>
          <w:b/>
          <w:sz w:val="26"/>
          <w:szCs w:val="26"/>
        </w:rPr>
        <w:t>2</w:t>
      </w:r>
      <w:r w:rsidRPr="00C62926">
        <w:rPr>
          <w:rFonts w:ascii="Times New Roman" w:hAnsi="Times New Roman" w:cs="Times New Roman"/>
          <w:b/>
          <w:sz w:val="26"/>
          <w:szCs w:val="26"/>
        </w:rPr>
        <w:t>5 лет</w:t>
      </w:r>
      <w:r w:rsidRPr="00C62926">
        <w:rPr>
          <w:rFonts w:ascii="Times New Roman" w:hAnsi="Times New Roman" w:cs="Times New Roman"/>
          <w:sz w:val="26"/>
          <w:szCs w:val="26"/>
        </w:rPr>
        <w:t xml:space="preserve"> – </w:t>
      </w:r>
      <w:r w:rsidR="00404ACA" w:rsidRPr="00C62926">
        <w:rPr>
          <w:rFonts w:ascii="Times New Roman" w:hAnsi="Times New Roman" w:cs="Times New Roman"/>
          <w:b/>
          <w:sz w:val="26"/>
          <w:szCs w:val="26"/>
        </w:rPr>
        <w:t>20</w:t>
      </w:r>
      <w:r w:rsidRPr="00C62926">
        <w:rPr>
          <w:rFonts w:ascii="Times New Roman" w:hAnsi="Times New Roman" w:cs="Times New Roman"/>
          <w:b/>
          <w:sz w:val="26"/>
          <w:szCs w:val="26"/>
        </w:rPr>
        <w:t xml:space="preserve"> человек</w:t>
      </w:r>
      <w:r w:rsidR="00404ACA" w:rsidRPr="00C62926">
        <w:rPr>
          <w:rFonts w:ascii="Times New Roman" w:hAnsi="Times New Roman" w:cs="Times New Roman"/>
          <w:b/>
          <w:sz w:val="26"/>
          <w:szCs w:val="26"/>
        </w:rPr>
        <w:t>- 5,4%</w:t>
      </w:r>
      <w:r w:rsidR="00F479EC" w:rsidRPr="00C62926">
        <w:rPr>
          <w:rFonts w:ascii="Times New Roman" w:hAnsi="Times New Roman" w:cs="Times New Roman"/>
          <w:sz w:val="26"/>
          <w:szCs w:val="26"/>
        </w:rPr>
        <w:t xml:space="preserve"> (</w:t>
      </w:r>
      <w:r w:rsidR="00404ACA" w:rsidRPr="00C62926">
        <w:rPr>
          <w:rFonts w:ascii="Times New Roman" w:hAnsi="Times New Roman" w:cs="Times New Roman"/>
          <w:sz w:val="26"/>
          <w:szCs w:val="26"/>
        </w:rPr>
        <w:t xml:space="preserve">в прошлом году было </w:t>
      </w:r>
      <w:r w:rsidR="00404ACA" w:rsidRPr="00C62926">
        <w:rPr>
          <w:rFonts w:ascii="Times New Roman" w:hAnsi="Times New Roman" w:cs="Times New Roman"/>
          <w:b/>
          <w:sz w:val="26"/>
          <w:szCs w:val="26"/>
        </w:rPr>
        <w:t>13-</w:t>
      </w:r>
      <w:r w:rsidR="00F479EC" w:rsidRPr="00C62926">
        <w:rPr>
          <w:rFonts w:ascii="Times New Roman" w:hAnsi="Times New Roman" w:cs="Times New Roman"/>
          <w:b/>
          <w:sz w:val="26"/>
          <w:szCs w:val="26"/>
        </w:rPr>
        <w:t>3,</w:t>
      </w:r>
      <w:r w:rsidR="000A1C76" w:rsidRPr="00C62926">
        <w:rPr>
          <w:rFonts w:ascii="Times New Roman" w:hAnsi="Times New Roman" w:cs="Times New Roman"/>
          <w:b/>
          <w:sz w:val="26"/>
          <w:szCs w:val="26"/>
        </w:rPr>
        <w:t>6</w:t>
      </w:r>
      <w:r w:rsidRPr="00C62926">
        <w:rPr>
          <w:rFonts w:ascii="Times New Roman" w:hAnsi="Times New Roman" w:cs="Times New Roman"/>
          <w:b/>
          <w:sz w:val="26"/>
          <w:szCs w:val="26"/>
        </w:rPr>
        <w:t xml:space="preserve"> %</w:t>
      </w:r>
      <w:r w:rsidR="00F479EC" w:rsidRPr="00C62926">
        <w:rPr>
          <w:rFonts w:ascii="Times New Roman" w:hAnsi="Times New Roman" w:cs="Times New Roman"/>
          <w:b/>
          <w:sz w:val="26"/>
          <w:szCs w:val="26"/>
        </w:rPr>
        <w:t>),</w:t>
      </w:r>
      <w:r w:rsidR="00F479EC" w:rsidRPr="00C62926">
        <w:rPr>
          <w:rFonts w:ascii="Times New Roman" w:hAnsi="Times New Roman" w:cs="Times New Roman"/>
          <w:sz w:val="26"/>
          <w:szCs w:val="26"/>
        </w:rPr>
        <w:t xml:space="preserve"> в возрасте до 29 лет-</w:t>
      </w:r>
      <w:r w:rsidR="00404ACA" w:rsidRPr="00C62926">
        <w:rPr>
          <w:rFonts w:ascii="Times New Roman" w:hAnsi="Times New Roman" w:cs="Times New Roman"/>
          <w:b/>
          <w:sz w:val="26"/>
          <w:szCs w:val="26"/>
        </w:rPr>
        <w:t>6</w:t>
      </w:r>
      <w:r w:rsidR="00F479EC" w:rsidRPr="00C62926">
        <w:rPr>
          <w:rFonts w:ascii="Times New Roman" w:hAnsi="Times New Roman" w:cs="Times New Roman"/>
          <w:b/>
          <w:sz w:val="26"/>
          <w:szCs w:val="26"/>
        </w:rPr>
        <w:t xml:space="preserve"> </w:t>
      </w:r>
      <w:r w:rsidR="00F479EC" w:rsidRPr="00C62926">
        <w:rPr>
          <w:rFonts w:ascii="Times New Roman" w:hAnsi="Times New Roman" w:cs="Times New Roman"/>
          <w:sz w:val="26"/>
          <w:szCs w:val="26"/>
        </w:rPr>
        <w:t>человек</w:t>
      </w:r>
      <w:r w:rsidR="00404ACA" w:rsidRPr="00C62926">
        <w:rPr>
          <w:rFonts w:ascii="Times New Roman" w:hAnsi="Times New Roman" w:cs="Times New Roman"/>
          <w:sz w:val="26"/>
          <w:szCs w:val="26"/>
        </w:rPr>
        <w:t xml:space="preserve">- </w:t>
      </w:r>
      <w:r w:rsidR="00404ACA" w:rsidRPr="00C62926">
        <w:rPr>
          <w:rFonts w:ascii="Times New Roman" w:hAnsi="Times New Roman" w:cs="Times New Roman"/>
          <w:b/>
          <w:sz w:val="26"/>
          <w:szCs w:val="26"/>
        </w:rPr>
        <w:t>1,6 %</w:t>
      </w:r>
      <w:r w:rsidR="00F479EC" w:rsidRPr="00C62926">
        <w:rPr>
          <w:rFonts w:ascii="Times New Roman" w:hAnsi="Times New Roman" w:cs="Times New Roman"/>
          <w:sz w:val="26"/>
          <w:szCs w:val="26"/>
        </w:rPr>
        <w:t xml:space="preserve"> (</w:t>
      </w:r>
      <w:r w:rsidR="00404ACA" w:rsidRPr="00C62926">
        <w:rPr>
          <w:rFonts w:ascii="Times New Roman" w:hAnsi="Times New Roman" w:cs="Times New Roman"/>
          <w:sz w:val="26"/>
          <w:szCs w:val="26"/>
        </w:rPr>
        <w:t xml:space="preserve">в прошлом году было </w:t>
      </w:r>
      <w:r w:rsidR="00404ACA" w:rsidRPr="00C62926">
        <w:rPr>
          <w:rFonts w:ascii="Times New Roman" w:hAnsi="Times New Roman" w:cs="Times New Roman"/>
          <w:b/>
          <w:sz w:val="26"/>
          <w:szCs w:val="26"/>
        </w:rPr>
        <w:t>14</w:t>
      </w:r>
      <w:r w:rsidR="00404ACA" w:rsidRPr="00C62926">
        <w:rPr>
          <w:rFonts w:ascii="Times New Roman" w:hAnsi="Times New Roman" w:cs="Times New Roman"/>
          <w:sz w:val="26"/>
          <w:szCs w:val="26"/>
        </w:rPr>
        <w:t xml:space="preserve"> чел.-</w:t>
      </w:r>
      <w:r w:rsidR="000A1C76" w:rsidRPr="00C62926">
        <w:rPr>
          <w:rFonts w:ascii="Times New Roman" w:hAnsi="Times New Roman" w:cs="Times New Roman"/>
          <w:b/>
          <w:sz w:val="26"/>
          <w:szCs w:val="26"/>
        </w:rPr>
        <w:t>3,9</w:t>
      </w:r>
      <w:r w:rsidR="000A1C76" w:rsidRPr="00C62926">
        <w:rPr>
          <w:rFonts w:ascii="Times New Roman" w:hAnsi="Times New Roman" w:cs="Times New Roman"/>
          <w:sz w:val="26"/>
          <w:szCs w:val="26"/>
        </w:rPr>
        <w:t xml:space="preserve"> </w:t>
      </w:r>
      <w:r w:rsidR="00F479EC" w:rsidRPr="00C62926">
        <w:rPr>
          <w:rFonts w:ascii="Times New Roman" w:hAnsi="Times New Roman" w:cs="Times New Roman"/>
          <w:sz w:val="26"/>
          <w:szCs w:val="26"/>
        </w:rPr>
        <w:t>%), в возрасте до 34 лет-</w:t>
      </w:r>
      <w:r w:rsidR="000A1C76" w:rsidRPr="00C62926">
        <w:rPr>
          <w:rFonts w:ascii="Times New Roman" w:hAnsi="Times New Roman" w:cs="Times New Roman"/>
          <w:b/>
          <w:sz w:val="26"/>
          <w:szCs w:val="26"/>
        </w:rPr>
        <w:t>1</w:t>
      </w:r>
      <w:r w:rsidR="00404ACA" w:rsidRPr="00C62926">
        <w:rPr>
          <w:rFonts w:ascii="Times New Roman" w:hAnsi="Times New Roman" w:cs="Times New Roman"/>
          <w:b/>
          <w:sz w:val="26"/>
          <w:szCs w:val="26"/>
        </w:rPr>
        <w:t>8</w:t>
      </w:r>
      <w:r w:rsidR="00F479EC" w:rsidRPr="00C62926">
        <w:rPr>
          <w:rFonts w:ascii="Times New Roman" w:hAnsi="Times New Roman" w:cs="Times New Roman"/>
          <w:sz w:val="26"/>
          <w:szCs w:val="26"/>
        </w:rPr>
        <w:t xml:space="preserve"> человек</w:t>
      </w:r>
      <w:r w:rsidR="00404ACA" w:rsidRPr="00C62926">
        <w:rPr>
          <w:rFonts w:ascii="Times New Roman" w:hAnsi="Times New Roman" w:cs="Times New Roman"/>
          <w:sz w:val="26"/>
          <w:szCs w:val="26"/>
        </w:rPr>
        <w:t xml:space="preserve">- </w:t>
      </w:r>
      <w:r w:rsidR="00404ACA" w:rsidRPr="00C62926">
        <w:rPr>
          <w:rFonts w:ascii="Times New Roman" w:hAnsi="Times New Roman" w:cs="Times New Roman"/>
          <w:b/>
          <w:sz w:val="26"/>
          <w:szCs w:val="26"/>
        </w:rPr>
        <w:t>4,8%</w:t>
      </w:r>
      <w:r w:rsidR="00F479EC" w:rsidRPr="00C62926">
        <w:rPr>
          <w:rFonts w:ascii="Times New Roman" w:hAnsi="Times New Roman" w:cs="Times New Roman"/>
          <w:sz w:val="26"/>
          <w:szCs w:val="26"/>
        </w:rPr>
        <w:t xml:space="preserve"> (</w:t>
      </w:r>
      <w:r w:rsidR="00404ACA" w:rsidRPr="00C62926">
        <w:rPr>
          <w:rFonts w:ascii="Times New Roman" w:hAnsi="Times New Roman" w:cs="Times New Roman"/>
          <w:sz w:val="26"/>
          <w:szCs w:val="26"/>
        </w:rPr>
        <w:t xml:space="preserve">в прошлом году было </w:t>
      </w:r>
      <w:r w:rsidR="00404ACA" w:rsidRPr="00C62926">
        <w:rPr>
          <w:rFonts w:ascii="Times New Roman" w:hAnsi="Times New Roman" w:cs="Times New Roman"/>
          <w:b/>
          <w:sz w:val="26"/>
          <w:szCs w:val="26"/>
        </w:rPr>
        <w:t>21</w:t>
      </w:r>
      <w:r w:rsidR="00404ACA" w:rsidRPr="00C62926">
        <w:rPr>
          <w:rFonts w:ascii="Times New Roman" w:hAnsi="Times New Roman" w:cs="Times New Roman"/>
          <w:sz w:val="26"/>
          <w:szCs w:val="26"/>
        </w:rPr>
        <w:t xml:space="preserve"> чел.-</w:t>
      </w:r>
      <w:r w:rsidR="000A1C76" w:rsidRPr="00C62926">
        <w:rPr>
          <w:rFonts w:ascii="Times New Roman" w:hAnsi="Times New Roman" w:cs="Times New Roman"/>
          <w:b/>
          <w:sz w:val="26"/>
          <w:szCs w:val="26"/>
        </w:rPr>
        <w:t>5,8</w:t>
      </w:r>
      <w:r w:rsidR="00F479EC" w:rsidRPr="00C62926">
        <w:rPr>
          <w:rFonts w:ascii="Times New Roman" w:hAnsi="Times New Roman" w:cs="Times New Roman"/>
          <w:sz w:val="26"/>
          <w:szCs w:val="26"/>
        </w:rPr>
        <w:t xml:space="preserve">%). Итого учителей в возрасте </w:t>
      </w:r>
      <w:r w:rsidR="00F479EC" w:rsidRPr="00C62926">
        <w:rPr>
          <w:rFonts w:ascii="Times New Roman" w:hAnsi="Times New Roman" w:cs="Times New Roman"/>
          <w:b/>
          <w:sz w:val="26"/>
          <w:szCs w:val="26"/>
        </w:rPr>
        <w:t>до 35 лет</w:t>
      </w:r>
      <w:r w:rsidR="00F479EC" w:rsidRPr="00C62926">
        <w:rPr>
          <w:rFonts w:ascii="Times New Roman" w:hAnsi="Times New Roman" w:cs="Times New Roman"/>
          <w:sz w:val="26"/>
          <w:szCs w:val="26"/>
        </w:rPr>
        <w:t xml:space="preserve">- </w:t>
      </w:r>
      <w:r w:rsidR="000A1C76" w:rsidRPr="00C62926">
        <w:rPr>
          <w:rFonts w:ascii="Times New Roman" w:hAnsi="Times New Roman" w:cs="Times New Roman"/>
          <w:b/>
          <w:sz w:val="26"/>
          <w:szCs w:val="26"/>
        </w:rPr>
        <w:t>4</w:t>
      </w:r>
      <w:r w:rsidR="00404ACA" w:rsidRPr="00C62926">
        <w:rPr>
          <w:rFonts w:ascii="Times New Roman" w:hAnsi="Times New Roman" w:cs="Times New Roman"/>
          <w:b/>
          <w:sz w:val="26"/>
          <w:szCs w:val="26"/>
        </w:rPr>
        <w:t>4</w:t>
      </w:r>
      <w:r w:rsidR="00F479EC" w:rsidRPr="00C62926">
        <w:rPr>
          <w:rFonts w:ascii="Times New Roman" w:hAnsi="Times New Roman" w:cs="Times New Roman"/>
          <w:b/>
          <w:sz w:val="26"/>
          <w:szCs w:val="26"/>
        </w:rPr>
        <w:t xml:space="preserve"> человек</w:t>
      </w:r>
      <w:r w:rsidR="00404ACA" w:rsidRPr="00C62926">
        <w:rPr>
          <w:rFonts w:ascii="Times New Roman" w:hAnsi="Times New Roman" w:cs="Times New Roman"/>
          <w:b/>
          <w:sz w:val="26"/>
          <w:szCs w:val="26"/>
        </w:rPr>
        <w:t>а</w:t>
      </w:r>
      <w:r w:rsidR="00F479EC" w:rsidRPr="00C62926">
        <w:rPr>
          <w:rFonts w:ascii="Times New Roman" w:hAnsi="Times New Roman" w:cs="Times New Roman"/>
          <w:sz w:val="26"/>
          <w:szCs w:val="26"/>
        </w:rPr>
        <w:t xml:space="preserve"> или</w:t>
      </w:r>
      <w:r w:rsidR="00404ACA" w:rsidRPr="00C62926">
        <w:rPr>
          <w:rFonts w:ascii="Times New Roman" w:hAnsi="Times New Roman" w:cs="Times New Roman"/>
          <w:sz w:val="26"/>
          <w:szCs w:val="26"/>
        </w:rPr>
        <w:t xml:space="preserve"> </w:t>
      </w:r>
      <w:r w:rsidR="00404ACA" w:rsidRPr="00C62926">
        <w:rPr>
          <w:rFonts w:ascii="Times New Roman" w:hAnsi="Times New Roman" w:cs="Times New Roman"/>
          <w:b/>
          <w:sz w:val="26"/>
          <w:szCs w:val="26"/>
        </w:rPr>
        <w:t>11,8 %</w:t>
      </w:r>
      <w:r w:rsidR="00F479EC" w:rsidRPr="00C62926">
        <w:rPr>
          <w:rFonts w:ascii="Times New Roman" w:hAnsi="Times New Roman" w:cs="Times New Roman"/>
          <w:sz w:val="26"/>
          <w:szCs w:val="26"/>
        </w:rPr>
        <w:t xml:space="preserve"> </w:t>
      </w:r>
      <w:r w:rsidR="00404ACA" w:rsidRPr="00C62926">
        <w:rPr>
          <w:rFonts w:ascii="Times New Roman" w:hAnsi="Times New Roman" w:cs="Times New Roman"/>
          <w:sz w:val="26"/>
          <w:szCs w:val="26"/>
        </w:rPr>
        <w:t>(в прошлом году-</w:t>
      </w:r>
      <w:r w:rsidR="00404ACA" w:rsidRPr="00C62926">
        <w:rPr>
          <w:rFonts w:ascii="Times New Roman" w:hAnsi="Times New Roman" w:cs="Times New Roman"/>
          <w:b/>
          <w:sz w:val="26"/>
          <w:szCs w:val="26"/>
        </w:rPr>
        <w:t>48</w:t>
      </w:r>
      <w:r w:rsidR="00404ACA" w:rsidRPr="00C62926">
        <w:rPr>
          <w:rFonts w:ascii="Times New Roman" w:hAnsi="Times New Roman" w:cs="Times New Roman"/>
          <w:sz w:val="26"/>
          <w:szCs w:val="26"/>
        </w:rPr>
        <w:t xml:space="preserve"> чел.-</w:t>
      </w:r>
      <w:r w:rsidR="00F479EC" w:rsidRPr="00C62926">
        <w:rPr>
          <w:rFonts w:ascii="Times New Roman" w:hAnsi="Times New Roman" w:cs="Times New Roman"/>
          <w:b/>
          <w:sz w:val="26"/>
          <w:szCs w:val="26"/>
        </w:rPr>
        <w:t>1</w:t>
      </w:r>
      <w:r w:rsidR="000A1C76" w:rsidRPr="00C62926">
        <w:rPr>
          <w:rFonts w:ascii="Times New Roman" w:hAnsi="Times New Roman" w:cs="Times New Roman"/>
          <w:b/>
          <w:sz w:val="26"/>
          <w:szCs w:val="26"/>
        </w:rPr>
        <w:t>3</w:t>
      </w:r>
      <w:r w:rsidR="00F479EC" w:rsidRPr="00C62926">
        <w:rPr>
          <w:rFonts w:ascii="Times New Roman" w:hAnsi="Times New Roman" w:cs="Times New Roman"/>
          <w:b/>
          <w:sz w:val="26"/>
          <w:szCs w:val="26"/>
        </w:rPr>
        <w:t>,</w:t>
      </w:r>
      <w:r w:rsidR="000A1C76" w:rsidRPr="00C62926">
        <w:rPr>
          <w:rFonts w:ascii="Times New Roman" w:hAnsi="Times New Roman" w:cs="Times New Roman"/>
          <w:b/>
          <w:sz w:val="26"/>
          <w:szCs w:val="26"/>
        </w:rPr>
        <w:t>3</w:t>
      </w:r>
      <w:r w:rsidR="00F479EC" w:rsidRPr="00C62926">
        <w:rPr>
          <w:rFonts w:ascii="Times New Roman" w:hAnsi="Times New Roman" w:cs="Times New Roman"/>
          <w:b/>
          <w:sz w:val="26"/>
          <w:szCs w:val="26"/>
        </w:rPr>
        <w:t xml:space="preserve"> %.</w:t>
      </w:r>
    </w:p>
    <w:p w14:paraId="77B59407" w14:textId="17E4F468" w:rsidR="00762193" w:rsidRPr="00C62926" w:rsidRDefault="00762193"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Ежегодно в образовательные организации поступают на работу в среднем не более 2</w:t>
      </w:r>
      <w:r w:rsidR="005911A7" w:rsidRPr="00C62926">
        <w:rPr>
          <w:rFonts w:ascii="Times New Roman" w:hAnsi="Times New Roman" w:cs="Times New Roman"/>
          <w:sz w:val="26"/>
          <w:szCs w:val="26"/>
        </w:rPr>
        <w:t>-3</w:t>
      </w:r>
      <w:r w:rsidRPr="00C62926">
        <w:rPr>
          <w:rFonts w:ascii="Times New Roman" w:hAnsi="Times New Roman" w:cs="Times New Roman"/>
          <w:sz w:val="26"/>
          <w:szCs w:val="26"/>
        </w:rPr>
        <w:t xml:space="preserve"> молодых специалист</w:t>
      </w:r>
      <w:r w:rsidR="005911A7" w:rsidRPr="00C62926">
        <w:rPr>
          <w:rFonts w:ascii="Times New Roman" w:hAnsi="Times New Roman" w:cs="Times New Roman"/>
          <w:sz w:val="26"/>
          <w:szCs w:val="26"/>
        </w:rPr>
        <w:t>ов</w:t>
      </w:r>
      <w:r w:rsidRPr="00C62926">
        <w:rPr>
          <w:rFonts w:ascii="Times New Roman" w:hAnsi="Times New Roman" w:cs="Times New Roman"/>
          <w:sz w:val="26"/>
          <w:szCs w:val="26"/>
        </w:rPr>
        <w:t>- выпускников ВУЗов, численность которых, безусловно, недостаточна для обновления педагогического состава.</w:t>
      </w:r>
    </w:p>
    <w:p w14:paraId="0BFCC2AA" w14:textId="63737118" w:rsidR="004E74D3" w:rsidRPr="00C62926" w:rsidRDefault="004E74D3"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Отрадно, что в 2021 году в школы района трудоустроено 5 педагогов-студентов БГУ им. </w:t>
      </w:r>
      <w:proofErr w:type="spellStart"/>
      <w:r w:rsidRPr="00C62926">
        <w:rPr>
          <w:rFonts w:ascii="Times New Roman" w:hAnsi="Times New Roman" w:cs="Times New Roman"/>
          <w:sz w:val="26"/>
          <w:szCs w:val="26"/>
        </w:rPr>
        <w:t>ак</w:t>
      </w:r>
      <w:proofErr w:type="spellEnd"/>
      <w:r w:rsidRPr="00C62926">
        <w:rPr>
          <w:rFonts w:ascii="Times New Roman" w:hAnsi="Times New Roman" w:cs="Times New Roman"/>
          <w:sz w:val="26"/>
          <w:szCs w:val="26"/>
        </w:rPr>
        <w:t>. И.Г. Петровского, обучающихся по педагогическим специальностям</w:t>
      </w:r>
      <w:r w:rsidR="005911A7" w:rsidRPr="00C62926">
        <w:rPr>
          <w:rFonts w:ascii="Times New Roman" w:hAnsi="Times New Roman" w:cs="Times New Roman"/>
          <w:sz w:val="26"/>
          <w:szCs w:val="26"/>
        </w:rPr>
        <w:t>, а в 2022 году школы</w:t>
      </w:r>
      <w:r w:rsidRPr="00C62926">
        <w:rPr>
          <w:rFonts w:ascii="Times New Roman" w:hAnsi="Times New Roman" w:cs="Times New Roman"/>
          <w:sz w:val="26"/>
          <w:szCs w:val="26"/>
        </w:rPr>
        <w:t xml:space="preserve"> </w:t>
      </w:r>
      <w:r w:rsidR="005911A7" w:rsidRPr="00C62926">
        <w:rPr>
          <w:rFonts w:ascii="Times New Roman" w:hAnsi="Times New Roman" w:cs="Times New Roman"/>
          <w:sz w:val="26"/>
          <w:szCs w:val="26"/>
        </w:rPr>
        <w:t>района пополнились 7 молодыми специалистами, из них 1 студентка</w:t>
      </w:r>
      <w:r w:rsidR="00D82EC6" w:rsidRPr="00C62926">
        <w:rPr>
          <w:rFonts w:ascii="Times New Roman" w:hAnsi="Times New Roman" w:cs="Times New Roman"/>
          <w:sz w:val="26"/>
          <w:szCs w:val="26"/>
        </w:rPr>
        <w:t>, в 2023 году в образовательные организации Карачевского района пришли 8 молодых специалист</w:t>
      </w:r>
      <w:r w:rsidR="000429E9" w:rsidRPr="00C62926">
        <w:rPr>
          <w:rFonts w:ascii="Times New Roman" w:hAnsi="Times New Roman" w:cs="Times New Roman"/>
          <w:sz w:val="26"/>
          <w:szCs w:val="26"/>
        </w:rPr>
        <w:t>ов</w:t>
      </w:r>
      <w:r w:rsidR="00D82EC6" w:rsidRPr="00C62926">
        <w:rPr>
          <w:rFonts w:ascii="Times New Roman" w:hAnsi="Times New Roman" w:cs="Times New Roman"/>
          <w:sz w:val="26"/>
          <w:szCs w:val="26"/>
        </w:rPr>
        <w:t xml:space="preserve">. </w:t>
      </w:r>
      <w:r w:rsidR="005911A7" w:rsidRPr="00C62926">
        <w:rPr>
          <w:rFonts w:ascii="Times New Roman" w:hAnsi="Times New Roman" w:cs="Times New Roman"/>
          <w:sz w:val="26"/>
          <w:szCs w:val="26"/>
        </w:rPr>
        <w:t xml:space="preserve">К сожалению, двое из </w:t>
      </w:r>
      <w:r w:rsidR="00D82EC6" w:rsidRPr="00C62926">
        <w:rPr>
          <w:rFonts w:ascii="Times New Roman" w:hAnsi="Times New Roman" w:cs="Times New Roman"/>
          <w:sz w:val="26"/>
          <w:szCs w:val="26"/>
        </w:rPr>
        <w:t>тех, кто начал работу в 2022 году, п</w:t>
      </w:r>
      <w:r w:rsidR="005911A7" w:rsidRPr="00C62926">
        <w:rPr>
          <w:rFonts w:ascii="Times New Roman" w:hAnsi="Times New Roman" w:cs="Times New Roman"/>
          <w:sz w:val="26"/>
          <w:szCs w:val="26"/>
        </w:rPr>
        <w:t>роработали меньше одного учебного года!</w:t>
      </w:r>
    </w:p>
    <w:p w14:paraId="7AC49972" w14:textId="77777777" w:rsidR="00762193" w:rsidRPr="00C62926" w:rsidRDefault="00762193"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В целях социальной поддержки и закрепления молодых специалистов в системе образования за счет средств местного бюджета выплачиваются </w:t>
      </w:r>
      <w:r w:rsidRPr="00C62926">
        <w:rPr>
          <w:rFonts w:ascii="Times New Roman" w:hAnsi="Times New Roman" w:cs="Times New Roman"/>
          <w:sz w:val="26"/>
          <w:szCs w:val="26"/>
          <w:shd w:val="clear" w:color="auto" w:fill="FFFFFF"/>
        </w:rPr>
        <w:t xml:space="preserve">единовременная денежная выплата молодым педагогам системы образования Карачевского района, поступившим на работу в муниципальные образовательные организации, расположенные в сельских населённых пунктах в размере пяти должностных окладов. </w:t>
      </w:r>
    </w:p>
    <w:p w14:paraId="633F9243" w14:textId="77777777" w:rsidR="00762193" w:rsidRPr="00C62926" w:rsidRDefault="00762193"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Проблему дефицита педагогических кадров решать руководителям образовательных организаций необходимо за счет увеличения выпускников, поступающих по целевому приему.</w:t>
      </w:r>
    </w:p>
    <w:p w14:paraId="18DB0B41" w14:textId="5BEB55A5" w:rsidR="00762193" w:rsidRPr="00C62926" w:rsidRDefault="00762193"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На сегодняшний день в Карачевском районе </w:t>
      </w:r>
      <w:r w:rsidR="005360BA" w:rsidRPr="00C62926">
        <w:rPr>
          <w:rFonts w:ascii="Times New Roman" w:hAnsi="Times New Roman" w:cs="Times New Roman"/>
          <w:sz w:val="26"/>
          <w:szCs w:val="26"/>
        </w:rPr>
        <w:t>2</w:t>
      </w:r>
      <w:r w:rsidRPr="00C62926">
        <w:rPr>
          <w:rFonts w:ascii="Times New Roman" w:hAnsi="Times New Roman" w:cs="Times New Roman"/>
          <w:sz w:val="26"/>
          <w:szCs w:val="26"/>
        </w:rPr>
        <w:t xml:space="preserve"> студент</w:t>
      </w:r>
      <w:r w:rsidR="005911A7" w:rsidRPr="00C62926">
        <w:rPr>
          <w:rFonts w:ascii="Times New Roman" w:hAnsi="Times New Roman" w:cs="Times New Roman"/>
          <w:sz w:val="26"/>
          <w:szCs w:val="26"/>
        </w:rPr>
        <w:t>а</w:t>
      </w:r>
      <w:r w:rsidR="000B69B2" w:rsidRPr="00C62926">
        <w:rPr>
          <w:rFonts w:ascii="Times New Roman" w:hAnsi="Times New Roman" w:cs="Times New Roman"/>
          <w:sz w:val="26"/>
          <w:szCs w:val="26"/>
        </w:rPr>
        <w:t xml:space="preserve"> –</w:t>
      </w:r>
      <w:r w:rsidRPr="00C62926">
        <w:rPr>
          <w:rFonts w:ascii="Times New Roman" w:hAnsi="Times New Roman" w:cs="Times New Roman"/>
          <w:sz w:val="26"/>
          <w:szCs w:val="26"/>
        </w:rPr>
        <w:t xml:space="preserve"> </w:t>
      </w:r>
      <w:proofErr w:type="spellStart"/>
      <w:r w:rsidRPr="00C62926">
        <w:rPr>
          <w:rFonts w:ascii="Times New Roman" w:hAnsi="Times New Roman" w:cs="Times New Roman"/>
          <w:sz w:val="26"/>
          <w:szCs w:val="26"/>
        </w:rPr>
        <w:t>целевик</w:t>
      </w:r>
      <w:r w:rsidR="005911A7" w:rsidRPr="00C62926">
        <w:rPr>
          <w:rFonts w:ascii="Times New Roman" w:hAnsi="Times New Roman" w:cs="Times New Roman"/>
          <w:sz w:val="26"/>
          <w:szCs w:val="26"/>
        </w:rPr>
        <w:t>а</w:t>
      </w:r>
      <w:proofErr w:type="spellEnd"/>
      <w:r w:rsidRPr="00C62926">
        <w:rPr>
          <w:rFonts w:ascii="Times New Roman" w:hAnsi="Times New Roman" w:cs="Times New Roman"/>
          <w:sz w:val="26"/>
          <w:szCs w:val="26"/>
        </w:rPr>
        <w:t>, направленных на обучение в Брянский государственный университет по направлению «Образование и педагогика» по договорам целевого приема общеобразовательными учреждениями Карачевского района.</w:t>
      </w:r>
    </w:p>
    <w:p w14:paraId="6E418FD4" w14:textId="202A9398" w:rsidR="005911A7" w:rsidRPr="00C62926" w:rsidRDefault="005911A7"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В МБОУ СОШ №5 им. И.С. Кузнецова г. Карачева</w:t>
      </w:r>
      <w:r w:rsidR="00647757" w:rsidRPr="00C62926">
        <w:rPr>
          <w:rFonts w:ascii="Times New Roman" w:hAnsi="Times New Roman" w:cs="Times New Roman"/>
          <w:sz w:val="26"/>
          <w:szCs w:val="26"/>
        </w:rPr>
        <w:t xml:space="preserve"> в истекшем учебном году </w:t>
      </w:r>
      <w:r w:rsidR="000429E9" w:rsidRPr="00C62926">
        <w:rPr>
          <w:rFonts w:ascii="Times New Roman" w:hAnsi="Times New Roman" w:cs="Times New Roman"/>
          <w:sz w:val="26"/>
          <w:szCs w:val="26"/>
        </w:rPr>
        <w:t xml:space="preserve">заканчивают обучение в школе 11-классники </w:t>
      </w:r>
      <w:r w:rsidR="00647757" w:rsidRPr="00C62926">
        <w:rPr>
          <w:rFonts w:ascii="Times New Roman" w:hAnsi="Times New Roman" w:cs="Times New Roman"/>
          <w:sz w:val="26"/>
          <w:szCs w:val="26"/>
        </w:rPr>
        <w:t>профильн</w:t>
      </w:r>
      <w:r w:rsidR="000429E9" w:rsidRPr="00C62926">
        <w:rPr>
          <w:rFonts w:ascii="Times New Roman" w:hAnsi="Times New Roman" w:cs="Times New Roman"/>
          <w:sz w:val="26"/>
          <w:szCs w:val="26"/>
        </w:rPr>
        <w:t>ого</w:t>
      </w:r>
      <w:r w:rsidR="00647757" w:rsidRPr="00C62926">
        <w:rPr>
          <w:rFonts w:ascii="Times New Roman" w:hAnsi="Times New Roman" w:cs="Times New Roman"/>
          <w:sz w:val="26"/>
          <w:szCs w:val="26"/>
        </w:rPr>
        <w:t xml:space="preserve"> психолого-педагогическ</w:t>
      </w:r>
      <w:r w:rsidR="000429E9" w:rsidRPr="00C62926">
        <w:rPr>
          <w:rFonts w:ascii="Times New Roman" w:hAnsi="Times New Roman" w:cs="Times New Roman"/>
          <w:sz w:val="26"/>
          <w:szCs w:val="26"/>
        </w:rPr>
        <w:t>ого</w:t>
      </w:r>
      <w:r w:rsidR="00647757" w:rsidRPr="00C62926">
        <w:rPr>
          <w:rFonts w:ascii="Times New Roman" w:hAnsi="Times New Roman" w:cs="Times New Roman"/>
          <w:sz w:val="26"/>
          <w:szCs w:val="26"/>
        </w:rPr>
        <w:t xml:space="preserve"> класс</w:t>
      </w:r>
      <w:r w:rsidR="000429E9" w:rsidRPr="00C62926">
        <w:rPr>
          <w:rFonts w:ascii="Times New Roman" w:hAnsi="Times New Roman" w:cs="Times New Roman"/>
          <w:sz w:val="26"/>
          <w:szCs w:val="26"/>
        </w:rPr>
        <w:t>а</w:t>
      </w:r>
      <w:r w:rsidR="00647757" w:rsidRPr="00C62926">
        <w:rPr>
          <w:rFonts w:ascii="Times New Roman" w:hAnsi="Times New Roman" w:cs="Times New Roman"/>
          <w:sz w:val="26"/>
          <w:szCs w:val="26"/>
        </w:rPr>
        <w:t xml:space="preserve"> (количество обучающихся в нем, правда, всего 6 человек). В 202</w:t>
      </w:r>
      <w:r w:rsidR="000429E9" w:rsidRPr="00C62926">
        <w:rPr>
          <w:rFonts w:ascii="Times New Roman" w:hAnsi="Times New Roman" w:cs="Times New Roman"/>
          <w:sz w:val="26"/>
          <w:szCs w:val="26"/>
        </w:rPr>
        <w:t>4</w:t>
      </w:r>
      <w:r w:rsidR="00647757" w:rsidRPr="00C62926">
        <w:rPr>
          <w:rFonts w:ascii="Times New Roman" w:hAnsi="Times New Roman" w:cs="Times New Roman"/>
          <w:sz w:val="26"/>
          <w:szCs w:val="26"/>
        </w:rPr>
        <w:t>-202</w:t>
      </w:r>
      <w:r w:rsidR="000429E9" w:rsidRPr="00C62926">
        <w:rPr>
          <w:rFonts w:ascii="Times New Roman" w:hAnsi="Times New Roman" w:cs="Times New Roman"/>
          <w:sz w:val="26"/>
          <w:szCs w:val="26"/>
        </w:rPr>
        <w:t>5</w:t>
      </w:r>
      <w:r w:rsidR="00647757" w:rsidRPr="00C62926">
        <w:rPr>
          <w:rFonts w:ascii="Times New Roman" w:hAnsi="Times New Roman" w:cs="Times New Roman"/>
          <w:sz w:val="26"/>
          <w:szCs w:val="26"/>
        </w:rPr>
        <w:t xml:space="preserve"> году планируется открытие ещё </w:t>
      </w:r>
      <w:r w:rsidR="000429E9" w:rsidRPr="00C62926">
        <w:rPr>
          <w:rFonts w:ascii="Times New Roman" w:hAnsi="Times New Roman" w:cs="Times New Roman"/>
          <w:sz w:val="26"/>
          <w:szCs w:val="26"/>
        </w:rPr>
        <w:t>двух таких</w:t>
      </w:r>
      <w:r w:rsidR="00647757" w:rsidRPr="00C62926">
        <w:rPr>
          <w:rFonts w:ascii="Times New Roman" w:hAnsi="Times New Roman" w:cs="Times New Roman"/>
          <w:sz w:val="26"/>
          <w:szCs w:val="26"/>
        </w:rPr>
        <w:t xml:space="preserve"> класс</w:t>
      </w:r>
      <w:r w:rsidR="000429E9" w:rsidRPr="00C62926">
        <w:rPr>
          <w:rFonts w:ascii="Times New Roman" w:hAnsi="Times New Roman" w:cs="Times New Roman"/>
          <w:sz w:val="26"/>
          <w:szCs w:val="26"/>
        </w:rPr>
        <w:t>ов</w:t>
      </w:r>
      <w:r w:rsidR="00647757" w:rsidRPr="00C62926">
        <w:rPr>
          <w:rFonts w:ascii="Times New Roman" w:hAnsi="Times New Roman" w:cs="Times New Roman"/>
          <w:sz w:val="26"/>
          <w:szCs w:val="26"/>
        </w:rPr>
        <w:t xml:space="preserve"> на базе вышеупомянутой школы. Также в районе разработан План («Дорожная карта») по </w:t>
      </w:r>
      <w:r w:rsidR="00647757" w:rsidRPr="00C62926">
        <w:rPr>
          <w:rFonts w:ascii="Times New Roman" w:hAnsi="Times New Roman" w:cs="Times New Roman"/>
          <w:sz w:val="26"/>
          <w:szCs w:val="26"/>
        </w:rPr>
        <w:lastRenderedPageBreak/>
        <w:t xml:space="preserve">развитию и открытию в районе как можно больше классов психолого-педагогической направленности. </w:t>
      </w:r>
    </w:p>
    <w:p w14:paraId="264B7A35" w14:textId="77777777" w:rsidR="00762193" w:rsidRPr="00C62926" w:rsidRDefault="00762193"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И уже с сентября нового учебного года необходимо начать индивидуальную работу с учащимися выпускных классов – потенциальными кандидатами на поступление в ВУЗы на педагогические специальности. </w:t>
      </w:r>
    </w:p>
    <w:p w14:paraId="389C0292" w14:textId="77777777" w:rsidR="00762193" w:rsidRPr="00C62926" w:rsidRDefault="00762193" w:rsidP="000B69B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 xml:space="preserve">Также на уровне Администрации района необходимо продумать дополнительные меры социальной поддержки для молодых специалистов, которые бы привлекали их в Карачевский район. </w:t>
      </w:r>
    </w:p>
    <w:p w14:paraId="541B612C" w14:textId="77777777" w:rsidR="00762193" w:rsidRPr="00C62926" w:rsidRDefault="00762193" w:rsidP="000B69B2">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Хорошим подспорьем по поддержке педагогов в небольших населенных пунктах должна стать программа, которую, 20 февраля 2019 года, в ходе проведения ежегодного послания Федеральному собранию,</w:t>
      </w:r>
      <w:r w:rsidR="000B69B2" w:rsidRPr="00C62926">
        <w:rPr>
          <w:rFonts w:ascii="Times New Roman" w:eastAsia="Times New Roman" w:hAnsi="Times New Roman" w:cs="Times New Roman"/>
          <w:sz w:val="26"/>
          <w:szCs w:val="26"/>
          <w:lang w:eastAsia="ru-RU"/>
        </w:rPr>
        <w:t xml:space="preserve"> </w:t>
      </w:r>
      <w:r w:rsidRPr="00C62926">
        <w:rPr>
          <w:rFonts w:ascii="Times New Roman" w:eastAsia="Times New Roman" w:hAnsi="Times New Roman" w:cs="Times New Roman"/>
          <w:sz w:val="26"/>
          <w:szCs w:val="26"/>
          <w:lang w:eastAsia="ru-RU"/>
        </w:rPr>
        <w:t>В.В. Путин</w:t>
      </w:r>
      <w:r w:rsidR="000B69B2" w:rsidRPr="00C62926">
        <w:rPr>
          <w:rFonts w:ascii="Times New Roman" w:eastAsia="Times New Roman" w:hAnsi="Times New Roman" w:cs="Times New Roman"/>
          <w:sz w:val="26"/>
          <w:szCs w:val="26"/>
          <w:lang w:eastAsia="ru-RU"/>
        </w:rPr>
        <w:t xml:space="preserve"> </w:t>
      </w:r>
      <w:r w:rsidRPr="00C62926">
        <w:rPr>
          <w:rFonts w:ascii="Times New Roman" w:eastAsia="Times New Roman" w:hAnsi="Times New Roman" w:cs="Times New Roman"/>
          <w:sz w:val="26"/>
          <w:szCs w:val="26"/>
          <w:lang w:eastAsia="ru-RU"/>
        </w:rPr>
        <w:t>предложил запустить. Проект получил название</w:t>
      </w:r>
      <w:r w:rsidR="000B69B2" w:rsidRPr="00C62926">
        <w:rPr>
          <w:rFonts w:ascii="Times New Roman" w:eastAsia="Times New Roman" w:hAnsi="Times New Roman" w:cs="Times New Roman"/>
          <w:sz w:val="26"/>
          <w:szCs w:val="26"/>
          <w:lang w:eastAsia="ru-RU"/>
        </w:rPr>
        <w:t xml:space="preserve"> </w:t>
      </w:r>
      <w:r w:rsidRPr="00C62926">
        <w:rPr>
          <w:rFonts w:ascii="Times New Roman" w:eastAsia="Times New Roman" w:hAnsi="Times New Roman" w:cs="Times New Roman"/>
          <w:sz w:val="26"/>
          <w:szCs w:val="26"/>
          <w:lang w:eastAsia="ru-RU"/>
        </w:rPr>
        <w:t>«Земский учитель».</w:t>
      </w:r>
    </w:p>
    <w:p w14:paraId="396BAF6C" w14:textId="77777777" w:rsidR="00762193" w:rsidRPr="00C62926" w:rsidRDefault="00762193" w:rsidP="000B69B2">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По аналогии с уже существующей программой «Земский доктор», за переезд в небольшие города и села, педагоги будут получать единовременную выплату в размере 1 млн. рублей «подъемных». Денежные средства предназначаются для покупки жилья, выплаты ипотеки или приобретения материалов для строительства дома.</w:t>
      </w:r>
    </w:p>
    <w:p w14:paraId="7335A549" w14:textId="7B3EE878" w:rsidR="00762193" w:rsidRPr="00C62926" w:rsidRDefault="004D4442" w:rsidP="000B69B2">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Эта</w:t>
      </w:r>
      <w:r w:rsidR="00762193" w:rsidRPr="00C62926">
        <w:rPr>
          <w:rFonts w:ascii="Times New Roman" w:eastAsia="Times New Roman" w:hAnsi="Times New Roman" w:cs="Times New Roman"/>
          <w:sz w:val="26"/>
          <w:szCs w:val="26"/>
          <w:lang w:eastAsia="ru-RU"/>
        </w:rPr>
        <w:t xml:space="preserve"> программ</w:t>
      </w:r>
      <w:r w:rsidRPr="00C62926">
        <w:rPr>
          <w:rFonts w:ascii="Times New Roman" w:eastAsia="Times New Roman" w:hAnsi="Times New Roman" w:cs="Times New Roman"/>
          <w:sz w:val="26"/>
          <w:szCs w:val="26"/>
          <w:lang w:eastAsia="ru-RU"/>
        </w:rPr>
        <w:t>а уже запущена</w:t>
      </w:r>
      <w:r w:rsidR="000B69B2" w:rsidRPr="00C62926">
        <w:rPr>
          <w:rFonts w:ascii="Times New Roman" w:eastAsia="Times New Roman" w:hAnsi="Times New Roman" w:cs="Times New Roman"/>
          <w:sz w:val="26"/>
          <w:szCs w:val="26"/>
          <w:lang w:eastAsia="ru-RU"/>
        </w:rPr>
        <w:t xml:space="preserve"> </w:t>
      </w:r>
      <w:r w:rsidR="00762193" w:rsidRPr="00C62926">
        <w:rPr>
          <w:rFonts w:ascii="Times New Roman" w:eastAsia="Times New Roman" w:hAnsi="Times New Roman" w:cs="Times New Roman"/>
          <w:sz w:val="26"/>
          <w:szCs w:val="26"/>
          <w:lang w:eastAsia="ru-RU"/>
        </w:rPr>
        <w:t>с начала 2020 года</w:t>
      </w:r>
      <w:r w:rsidRPr="00C62926">
        <w:rPr>
          <w:rFonts w:ascii="Times New Roman" w:eastAsia="Times New Roman" w:hAnsi="Times New Roman" w:cs="Times New Roman"/>
          <w:sz w:val="26"/>
          <w:szCs w:val="26"/>
          <w:lang w:eastAsia="ru-RU"/>
        </w:rPr>
        <w:t xml:space="preserve">, </w:t>
      </w:r>
      <w:r w:rsidR="00797B75" w:rsidRPr="00C62926">
        <w:rPr>
          <w:rFonts w:ascii="Times New Roman" w:eastAsia="Times New Roman" w:hAnsi="Times New Roman" w:cs="Times New Roman"/>
          <w:sz w:val="26"/>
          <w:szCs w:val="26"/>
          <w:lang w:eastAsia="ru-RU"/>
        </w:rPr>
        <w:t xml:space="preserve">и в Карачевском районе, в МБОУ Тёпловская СОШ с 1 сентября 2021 года работает учитель начальных классов по этой программе. </w:t>
      </w:r>
      <w:r w:rsidR="00647757" w:rsidRPr="00C62926">
        <w:rPr>
          <w:rFonts w:ascii="Times New Roman" w:eastAsia="Times New Roman" w:hAnsi="Times New Roman" w:cs="Times New Roman"/>
          <w:sz w:val="26"/>
          <w:szCs w:val="26"/>
          <w:lang w:eastAsia="ru-RU"/>
        </w:rPr>
        <w:t xml:space="preserve">В этом учебном году мы также </w:t>
      </w:r>
      <w:r w:rsidR="000429E9" w:rsidRPr="00C62926">
        <w:rPr>
          <w:rFonts w:ascii="Times New Roman" w:eastAsia="Times New Roman" w:hAnsi="Times New Roman" w:cs="Times New Roman"/>
          <w:sz w:val="26"/>
          <w:szCs w:val="26"/>
          <w:lang w:eastAsia="ru-RU"/>
        </w:rPr>
        <w:t xml:space="preserve">трудоустроили </w:t>
      </w:r>
      <w:r w:rsidR="00647757" w:rsidRPr="00C62926">
        <w:rPr>
          <w:rFonts w:ascii="Times New Roman" w:eastAsia="Times New Roman" w:hAnsi="Times New Roman" w:cs="Times New Roman"/>
          <w:sz w:val="26"/>
          <w:szCs w:val="26"/>
          <w:lang w:eastAsia="ru-RU"/>
        </w:rPr>
        <w:t xml:space="preserve">молодого педагога по программе «Земский учитель» в МБОУ СОШ </w:t>
      </w:r>
      <w:r w:rsidR="000429E9" w:rsidRPr="00C62926">
        <w:rPr>
          <w:rFonts w:ascii="Times New Roman" w:eastAsia="Times New Roman" w:hAnsi="Times New Roman" w:cs="Times New Roman"/>
          <w:sz w:val="26"/>
          <w:szCs w:val="26"/>
          <w:lang w:eastAsia="ru-RU"/>
        </w:rPr>
        <w:t xml:space="preserve">№5 г. Карачева им. И.С. Кузнецова </w:t>
      </w:r>
      <w:r w:rsidR="00647757" w:rsidRPr="00C62926">
        <w:rPr>
          <w:rFonts w:ascii="Times New Roman" w:eastAsia="Times New Roman" w:hAnsi="Times New Roman" w:cs="Times New Roman"/>
          <w:sz w:val="26"/>
          <w:szCs w:val="26"/>
          <w:lang w:eastAsia="ru-RU"/>
        </w:rPr>
        <w:t>(учителя физкультуры).</w:t>
      </w:r>
    </w:p>
    <w:p w14:paraId="6C12E6AA" w14:textId="3D42C916" w:rsidR="00762193" w:rsidRPr="00C62926" w:rsidRDefault="00762193" w:rsidP="000B69B2">
      <w:pPr>
        <w:spacing w:after="0" w:line="240" w:lineRule="auto"/>
        <w:ind w:firstLine="709"/>
        <w:jc w:val="both"/>
        <w:rPr>
          <w:rFonts w:ascii="Times New Roman" w:eastAsia="Times New Roman" w:hAnsi="Times New Roman" w:cs="Times New Roman"/>
          <w:b/>
          <w:i/>
          <w:sz w:val="26"/>
          <w:szCs w:val="26"/>
          <w:lang w:eastAsia="ru-RU"/>
        </w:rPr>
      </w:pPr>
      <w:bookmarkStart w:id="29" w:name="_Hlk126142641"/>
      <w:bookmarkEnd w:id="27"/>
      <w:r w:rsidRPr="00C62926">
        <w:rPr>
          <w:rFonts w:ascii="Times New Roman" w:eastAsia="Times New Roman" w:hAnsi="Times New Roman" w:cs="Times New Roman"/>
          <w:sz w:val="26"/>
          <w:szCs w:val="26"/>
          <w:lang w:eastAsia="ru-RU"/>
        </w:rPr>
        <w:t xml:space="preserve">Многое из того, что мы раньше лишь проектировали, о чем могли мечтать, становится реальным. Главным двигателем воплощения идей, конечно же, является </w:t>
      </w:r>
      <w:r w:rsidRPr="00C62926">
        <w:rPr>
          <w:rFonts w:ascii="Times New Roman" w:eastAsia="Times New Roman" w:hAnsi="Times New Roman" w:cs="Times New Roman"/>
          <w:b/>
          <w:i/>
          <w:sz w:val="26"/>
          <w:szCs w:val="26"/>
          <w:lang w:eastAsia="ru-RU"/>
        </w:rPr>
        <w:t xml:space="preserve">учитель. </w:t>
      </w:r>
    </w:p>
    <w:bookmarkEnd w:id="29"/>
    <w:p w14:paraId="2C27FF6B" w14:textId="376942F9" w:rsidR="00762193" w:rsidRPr="00C62926" w:rsidRDefault="00762193" w:rsidP="000B69B2">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Пожалуй, современному учителю приходится сложнее, чем всем его коллегам из прошлых лет и столетий. </w:t>
      </w:r>
    </w:p>
    <w:p w14:paraId="157E88DC" w14:textId="462920F1" w:rsidR="00762193" w:rsidRPr="00C62926" w:rsidRDefault="00762193" w:rsidP="000B69B2">
      <w:pPr>
        <w:spacing w:after="0" w:line="240" w:lineRule="auto"/>
        <w:ind w:firstLine="709"/>
        <w:jc w:val="both"/>
        <w:rPr>
          <w:rFonts w:ascii="Times New Roman" w:eastAsia="Times New Roman" w:hAnsi="Times New Roman" w:cs="Times New Roman"/>
          <w:sz w:val="26"/>
          <w:szCs w:val="26"/>
          <w:lang w:eastAsia="ru-RU"/>
        </w:rPr>
      </w:pPr>
      <w:bookmarkStart w:id="30" w:name="_Hlk126142783"/>
      <w:r w:rsidRPr="00C62926">
        <w:rPr>
          <w:rFonts w:ascii="Times New Roman" w:eastAsia="Times New Roman" w:hAnsi="Times New Roman" w:cs="Times New Roman"/>
          <w:sz w:val="26"/>
          <w:szCs w:val="26"/>
          <w:lang w:eastAsia="ru-RU"/>
        </w:rPr>
        <w:t>Перед районным управлением образования, школьными методическим службами стоит важная задача – помогать учителям осваивать новые образовательные технологии.  Акцентом в работе районных методических объединений учителей в предстоящем учебном году станет именно это направление.</w:t>
      </w:r>
    </w:p>
    <w:p w14:paraId="3255235C" w14:textId="32E1901F" w:rsidR="00762193" w:rsidRPr="00C62926" w:rsidRDefault="00762193" w:rsidP="000B69B2">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Федеральный проект </w:t>
      </w:r>
      <w:r w:rsidRPr="00C62926">
        <w:rPr>
          <w:rFonts w:ascii="Times New Roman" w:eastAsia="Times New Roman" w:hAnsi="Times New Roman" w:cs="Times New Roman"/>
          <w:b/>
          <w:sz w:val="26"/>
          <w:szCs w:val="26"/>
          <w:lang w:eastAsia="ru-RU"/>
        </w:rPr>
        <w:t>«Учитель будущего»</w:t>
      </w:r>
      <w:r w:rsidRPr="00C62926">
        <w:rPr>
          <w:rFonts w:ascii="Times New Roman" w:eastAsia="Times New Roman" w:hAnsi="Times New Roman" w:cs="Times New Roman"/>
          <w:sz w:val="26"/>
          <w:szCs w:val="26"/>
          <w:lang w:eastAsia="ru-RU"/>
        </w:rPr>
        <w:t xml:space="preserve"> определяет профессиональный портрет педагога, который будет работать в современной цифровой школе и формировать личность, способную в будущем создавать мировой научный и технологический потенциал. </w:t>
      </w:r>
    </w:p>
    <w:p w14:paraId="073A462F" w14:textId="77777777" w:rsidR="00762193" w:rsidRPr="00C62926" w:rsidRDefault="00762193" w:rsidP="000B69B2">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А это значит, работать нужно на опережение. У нас это, к сожалению, не всегда получается. Цифровизация интенсивно развивается, и школа должна идти в ногу со временем. Мы отмечаем, что, наши выпускники мало выбирают информатику и физику для сдачи на ЕГЭ и, как следствие - специальности, связанные с IT-технологиями.</w:t>
      </w:r>
    </w:p>
    <w:p w14:paraId="61A330AB" w14:textId="69F8889E" w:rsidR="00762193" w:rsidRPr="00C62926" w:rsidRDefault="00762193" w:rsidP="000B69B2">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Положительная динамика могла бы быть обеспечена за счёт притока молодых педагогов</w:t>
      </w:r>
      <w:r w:rsidR="00AD5B69" w:rsidRPr="00C62926">
        <w:rPr>
          <w:rFonts w:ascii="Times New Roman" w:eastAsia="Times New Roman" w:hAnsi="Times New Roman" w:cs="Times New Roman"/>
          <w:sz w:val="26"/>
          <w:szCs w:val="26"/>
          <w:lang w:eastAsia="ru-RU"/>
        </w:rPr>
        <w:t xml:space="preserve">. </w:t>
      </w:r>
      <w:r w:rsidRPr="00C62926">
        <w:rPr>
          <w:rFonts w:ascii="Times New Roman" w:eastAsia="Times New Roman" w:hAnsi="Times New Roman" w:cs="Times New Roman"/>
          <w:sz w:val="26"/>
          <w:szCs w:val="26"/>
          <w:lang w:eastAsia="ru-RU"/>
        </w:rPr>
        <w:t xml:space="preserve">За последние 3 года направление «Образование и педагогика» выбрали для продолжения обучения </w:t>
      </w:r>
      <w:r w:rsidR="00647757" w:rsidRPr="00C62926">
        <w:rPr>
          <w:rFonts w:ascii="Times New Roman" w:eastAsia="Times New Roman" w:hAnsi="Times New Roman" w:cs="Times New Roman"/>
          <w:sz w:val="26"/>
          <w:szCs w:val="26"/>
          <w:lang w:eastAsia="ru-RU"/>
        </w:rPr>
        <w:t>65</w:t>
      </w:r>
      <w:r w:rsidRPr="00C62926">
        <w:rPr>
          <w:rFonts w:ascii="Times New Roman" w:eastAsia="Times New Roman" w:hAnsi="Times New Roman" w:cs="Times New Roman"/>
          <w:sz w:val="26"/>
          <w:szCs w:val="26"/>
          <w:lang w:eastAsia="ru-RU"/>
        </w:rPr>
        <w:t xml:space="preserve"> выпускников 9 и 11 классов!!!... Но вернутся ли они в школы района? Вопрос... </w:t>
      </w:r>
    </w:p>
    <w:p w14:paraId="4C8F07C8" w14:textId="77777777" w:rsidR="00762193" w:rsidRPr="00C62926" w:rsidRDefault="00762193" w:rsidP="000B69B2">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 И дело не только в невысокой зарплате молодого специалиста. Школа должна стать современной и привлекательной не только для детей, но и для молодых учителей. А для этого нам с вами предстоит освоить информационные технологии, коммуникации в социальных сетях, развивать волонтёрское движение, </w:t>
      </w:r>
      <w:r w:rsidRPr="00C62926">
        <w:rPr>
          <w:rFonts w:ascii="Times New Roman" w:eastAsia="Times New Roman" w:hAnsi="Times New Roman" w:cs="Times New Roman"/>
          <w:sz w:val="26"/>
          <w:szCs w:val="26"/>
          <w:lang w:eastAsia="ru-RU"/>
        </w:rPr>
        <w:lastRenderedPageBreak/>
        <w:t>участвовать в Российском движении школьников. У нас немало педагогов, открытых новому, готовых совершенствоваться и развиваться. А значит, и нацпроекты нам по плечу!</w:t>
      </w:r>
    </w:p>
    <w:bookmarkEnd w:id="30"/>
    <w:p w14:paraId="262A6092" w14:textId="77777777" w:rsidR="00542112" w:rsidRPr="00C62926" w:rsidRDefault="00542112" w:rsidP="000B69B2">
      <w:pPr>
        <w:spacing w:after="0" w:line="240" w:lineRule="auto"/>
        <w:ind w:firstLine="709"/>
        <w:jc w:val="both"/>
        <w:rPr>
          <w:rFonts w:ascii="Times New Roman" w:eastAsia="Times New Roman" w:hAnsi="Times New Roman" w:cs="Times New Roman"/>
          <w:sz w:val="26"/>
          <w:szCs w:val="26"/>
          <w:lang w:eastAsia="ru-RU"/>
        </w:rPr>
      </w:pPr>
    </w:p>
    <w:p w14:paraId="42C77D82" w14:textId="0507407F" w:rsidR="00021121" w:rsidRPr="00C62926" w:rsidRDefault="000F3E21" w:rsidP="00336589">
      <w:pPr>
        <w:pStyle w:val="a7"/>
        <w:numPr>
          <w:ilvl w:val="0"/>
          <w:numId w:val="8"/>
        </w:numPr>
        <w:ind w:left="0" w:firstLine="0"/>
        <w:jc w:val="center"/>
        <w:outlineLvl w:val="0"/>
        <w:rPr>
          <w:rFonts w:ascii="Times New Roman" w:eastAsiaTheme="majorEastAsia" w:hAnsi="Times New Roman" w:cs="Times New Roman"/>
          <w:b/>
          <w:bCs/>
          <w:sz w:val="26"/>
          <w:szCs w:val="26"/>
          <w:lang w:eastAsia="ru-RU"/>
        </w:rPr>
      </w:pPr>
      <w:bookmarkStart w:id="31" w:name="_Toc109231024"/>
      <w:bookmarkEnd w:id="28"/>
      <w:r w:rsidRPr="00C62926">
        <w:rPr>
          <w:rFonts w:ascii="Times New Roman" w:eastAsiaTheme="majorEastAsia" w:hAnsi="Times New Roman" w:cs="Times New Roman"/>
          <w:b/>
          <w:bCs/>
          <w:sz w:val="26"/>
          <w:szCs w:val="26"/>
          <w:lang w:eastAsia="ru-RU"/>
        </w:rPr>
        <w:t>Меры по развитию системы образования</w:t>
      </w:r>
      <w:bookmarkEnd w:id="31"/>
    </w:p>
    <w:p w14:paraId="7A26AE1A" w14:textId="40A711D6" w:rsidR="00FB7F09" w:rsidRPr="00C62926" w:rsidRDefault="00FB7F09" w:rsidP="00542112">
      <w:pPr>
        <w:spacing w:after="0" w:line="240" w:lineRule="auto"/>
        <w:ind w:firstLine="709"/>
        <w:jc w:val="both"/>
        <w:rPr>
          <w:rFonts w:ascii="Times New Roman" w:eastAsiaTheme="majorEastAsia" w:hAnsi="Times New Roman" w:cs="Times New Roman"/>
          <w:b/>
          <w:bCs/>
          <w:sz w:val="26"/>
          <w:szCs w:val="26"/>
          <w:lang w:eastAsia="ru-RU"/>
        </w:rPr>
      </w:pPr>
      <w:bookmarkStart w:id="32" w:name="_Hlk126142833"/>
      <w:r w:rsidRPr="00C62926">
        <w:rPr>
          <w:rFonts w:ascii="Times New Roman" w:eastAsia="Times New Roman" w:hAnsi="Times New Roman" w:cs="Times New Roman"/>
          <w:sz w:val="26"/>
          <w:szCs w:val="26"/>
          <w:lang w:eastAsia="ru-RU"/>
        </w:rPr>
        <w:t>Для обеспечения преемственности и последовательности в определении перспектив развития сферы образования района реализуется муниципальная программа «Развитие образования в Карачевском районе (202</w:t>
      </w:r>
      <w:r w:rsidR="000429E9" w:rsidRPr="00C62926">
        <w:rPr>
          <w:rFonts w:ascii="Times New Roman" w:eastAsia="Times New Roman" w:hAnsi="Times New Roman" w:cs="Times New Roman"/>
          <w:sz w:val="26"/>
          <w:szCs w:val="26"/>
          <w:lang w:eastAsia="ru-RU"/>
        </w:rPr>
        <w:t>3</w:t>
      </w:r>
      <w:r w:rsidRPr="00C62926">
        <w:rPr>
          <w:rFonts w:ascii="Times New Roman" w:eastAsia="Times New Roman" w:hAnsi="Times New Roman" w:cs="Times New Roman"/>
          <w:sz w:val="26"/>
          <w:szCs w:val="26"/>
          <w:lang w:eastAsia="ru-RU"/>
        </w:rPr>
        <w:t>-202</w:t>
      </w:r>
      <w:r w:rsidR="000429E9" w:rsidRPr="00C62926">
        <w:rPr>
          <w:rFonts w:ascii="Times New Roman" w:eastAsia="Times New Roman" w:hAnsi="Times New Roman" w:cs="Times New Roman"/>
          <w:sz w:val="26"/>
          <w:szCs w:val="26"/>
          <w:lang w:eastAsia="ru-RU"/>
        </w:rPr>
        <w:t>5</w:t>
      </w:r>
      <w:r w:rsidRPr="00C62926">
        <w:rPr>
          <w:rFonts w:ascii="Times New Roman" w:eastAsia="Times New Roman" w:hAnsi="Times New Roman" w:cs="Times New Roman"/>
          <w:sz w:val="26"/>
          <w:szCs w:val="26"/>
          <w:lang w:eastAsia="ru-RU"/>
        </w:rPr>
        <w:t xml:space="preserve"> годы), утвержденная постановлением администрации Карачевского муниципального района от 30.12.2019 г. № 2078 (далее – Программа).</w:t>
      </w:r>
      <w:r w:rsidR="0000698A" w:rsidRPr="00C62926">
        <w:rPr>
          <w:rFonts w:ascii="Times New Roman" w:eastAsia="Times New Roman" w:hAnsi="Times New Roman" w:cs="Times New Roman"/>
          <w:sz w:val="26"/>
          <w:szCs w:val="26"/>
          <w:lang w:eastAsia="ru-RU"/>
        </w:rPr>
        <w:t xml:space="preserve"> </w:t>
      </w:r>
      <w:r w:rsidRPr="00C62926">
        <w:rPr>
          <w:rFonts w:ascii="Times New Roman" w:eastAsia="Times New Roman" w:hAnsi="Times New Roman" w:cs="Times New Roman"/>
          <w:sz w:val="26"/>
          <w:szCs w:val="26"/>
          <w:lang w:eastAsia="ru-RU"/>
        </w:rPr>
        <w:t>Программа нацелена на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p>
    <w:p w14:paraId="38F21F65" w14:textId="2F2196AC" w:rsidR="00FB7F09" w:rsidRPr="00C62926" w:rsidRDefault="00FB7F09" w:rsidP="0054211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Эффективно управлять – это и грамотно планировать.  Все показатели и мероприятия муниципальной системы образования ос</w:t>
      </w:r>
      <w:r w:rsidR="000429E9" w:rsidRPr="00C62926">
        <w:rPr>
          <w:rFonts w:ascii="Times New Roman" w:hAnsi="Times New Roman" w:cs="Times New Roman"/>
          <w:sz w:val="26"/>
          <w:szCs w:val="26"/>
        </w:rPr>
        <w:t>н</w:t>
      </w:r>
      <w:r w:rsidRPr="00C62926">
        <w:rPr>
          <w:rFonts w:ascii="Times New Roman" w:hAnsi="Times New Roman" w:cs="Times New Roman"/>
          <w:sz w:val="26"/>
          <w:szCs w:val="26"/>
        </w:rPr>
        <w:t>ованы на «Программе развития образования в Карачевском районе на 202</w:t>
      </w:r>
      <w:r w:rsidR="000429E9" w:rsidRPr="00C62926">
        <w:rPr>
          <w:rFonts w:ascii="Times New Roman" w:hAnsi="Times New Roman" w:cs="Times New Roman"/>
          <w:sz w:val="26"/>
          <w:szCs w:val="26"/>
        </w:rPr>
        <w:t>3</w:t>
      </w:r>
      <w:r w:rsidRPr="00C62926">
        <w:rPr>
          <w:rFonts w:ascii="Times New Roman" w:hAnsi="Times New Roman" w:cs="Times New Roman"/>
          <w:sz w:val="26"/>
          <w:szCs w:val="26"/>
        </w:rPr>
        <w:t>- 202</w:t>
      </w:r>
      <w:r w:rsidR="000429E9" w:rsidRPr="00C62926">
        <w:rPr>
          <w:rFonts w:ascii="Times New Roman" w:hAnsi="Times New Roman" w:cs="Times New Roman"/>
          <w:sz w:val="26"/>
          <w:szCs w:val="26"/>
        </w:rPr>
        <w:t>5</w:t>
      </w:r>
      <w:r w:rsidRPr="00C62926">
        <w:rPr>
          <w:rFonts w:ascii="Times New Roman" w:hAnsi="Times New Roman" w:cs="Times New Roman"/>
          <w:sz w:val="26"/>
          <w:szCs w:val="26"/>
        </w:rPr>
        <w:t xml:space="preserve"> год</w:t>
      </w:r>
      <w:r w:rsidR="000429E9" w:rsidRPr="00C62926">
        <w:rPr>
          <w:rFonts w:ascii="Times New Roman" w:hAnsi="Times New Roman" w:cs="Times New Roman"/>
          <w:sz w:val="26"/>
          <w:szCs w:val="26"/>
        </w:rPr>
        <w:t>ы</w:t>
      </w:r>
      <w:r w:rsidRPr="00C62926">
        <w:rPr>
          <w:rFonts w:ascii="Times New Roman" w:hAnsi="Times New Roman" w:cs="Times New Roman"/>
          <w:sz w:val="26"/>
          <w:szCs w:val="26"/>
        </w:rPr>
        <w:t xml:space="preserve">», дорожные карты по развитию отрасли. Это инструменты планирования муниципальной стратегии развития образования с учетом приоритетов федеральной, региональной и муниципальной политики. </w:t>
      </w:r>
    </w:p>
    <w:p w14:paraId="3BAB3A96" w14:textId="0D6F38AD" w:rsidR="00FB7F09" w:rsidRPr="00C62926" w:rsidRDefault="00FB7F09" w:rsidP="00542112">
      <w:pPr>
        <w:spacing w:after="0" w:line="240" w:lineRule="auto"/>
        <w:ind w:firstLine="709"/>
        <w:jc w:val="both"/>
        <w:rPr>
          <w:rFonts w:ascii="Times New Roman" w:hAnsi="Times New Roman" w:cs="Times New Roman"/>
          <w:b/>
          <w:sz w:val="26"/>
          <w:szCs w:val="26"/>
        </w:rPr>
      </w:pPr>
      <w:r w:rsidRPr="00C62926">
        <w:rPr>
          <w:rFonts w:ascii="Times New Roman" w:eastAsia="Times New Roman" w:hAnsi="Times New Roman" w:cs="Times New Roman"/>
          <w:sz w:val="26"/>
          <w:szCs w:val="26"/>
          <w:lang w:eastAsia="ru-RU"/>
        </w:rPr>
        <w:t>Основную задачу перед нами поставил нам Президент Российской Федерации Владимир Владимирович Путин</w:t>
      </w:r>
      <w:r w:rsidR="00542112" w:rsidRPr="00C62926">
        <w:rPr>
          <w:rFonts w:ascii="Times New Roman" w:eastAsia="Times New Roman" w:hAnsi="Times New Roman" w:cs="Times New Roman"/>
          <w:sz w:val="26"/>
          <w:szCs w:val="26"/>
          <w:lang w:eastAsia="ru-RU"/>
        </w:rPr>
        <w:t xml:space="preserve"> </w:t>
      </w:r>
      <w:r w:rsidR="00542112" w:rsidRPr="00C62926">
        <w:rPr>
          <w:rFonts w:ascii="Times New Roman" w:hAnsi="Times New Roman" w:cs="Times New Roman"/>
          <w:sz w:val="26"/>
          <w:szCs w:val="26"/>
        </w:rPr>
        <w:t>–</w:t>
      </w:r>
      <w:r w:rsidRPr="00C62926">
        <w:rPr>
          <w:rFonts w:ascii="Times New Roman" w:eastAsia="Times New Roman" w:hAnsi="Times New Roman" w:cs="Times New Roman"/>
          <w:sz w:val="26"/>
          <w:szCs w:val="26"/>
          <w:lang w:eastAsia="ru-RU"/>
        </w:rPr>
        <w:t xml:space="preserve"> это вхождение России к 2024 году в число 10 ведущих стран мира по качеству общего образования. </w:t>
      </w:r>
      <w:r w:rsidR="00647757" w:rsidRPr="00C62926">
        <w:rPr>
          <w:rFonts w:ascii="Times New Roman" w:eastAsia="Times New Roman" w:hAnsi="Times New Roman" w:cs="Times New Roman"/>
          <w:sz w:val="26"/>
          <w:szCs w:val="26"/>
          <w:lang w:eastAsia="ru-RU"/>
        </w:rPr>
        <w:t>И сегодня мы уже очень близки к нашей цели!</w:t>
      </w:r>
      <w:r w:rsidRPr="00C62926">
        <w:rPr>
          <w:rFonts w:ascii="Times New Roman" w:eastAsia="Times New Roman" w:hAnsi="Times New Roman" w:cs="Times New Roman"/>
          <w:sz w:val="26"/>
          <w:szCs w:val="26"/>
          <w:lang w:eastAsia="ru-RU"/>
        </w:rPr>
        <w:t xml:space="preserve"> Всем нам предстоит перезагрузка общественного сознания и создание культа образования. Необходимо соединить прошлое, настоящее и будущее.</w:t>
      </w:r>
    </w:p>
    <w:bookmarkEnd w:id="32"/>
    <w:p w14:paraId="32F35E9D" w14:textId="4BBBB40D" w:rsidR="00FB7F09" w:rsidRPr="00C62926" w:rsidRDefault="00FB7F09" w:rsidP="00542112">
      <w:pPr>
        <w:spacing w:after="0" w:line="240" w:lineRule="auto"/>
        <w:ind w:firstLine="709"/>
        <w:jc w:val="both"/>
        <w:rPr>
          <w:rFonts w:ascii="Times New Roman" w:hAnsi="Times New Roman" w:cs="Times New Roman"/>
          <w:b/>
          <w:sz w:val="26"/>
          <w:szCs w:val="26"/>
        </w:rPr>
      </w:pPr>
      <w:r w:rsidRPr="00C62926">
        <w:rPr>
          <w:rFonts w:ascii="Times New Roman" w:hAnsi="Times New Roman" w:cs="Times New Roman"/>
          <w:sz w:val="26"/>
          <w:szCs w:val="26"/>
        </w:rPr>
        <w:t>В связи с этим</w:t>
      </w:r>
      <w:r w:rsidRPr="00C62926">
        <w:rPr>
          <w:rFonts w:ascii="Times New Roman" w:hAnsi="Times New Roman" w:cs="Times New Roman"/>
          <w:b/>
          <w:sz w:val="26"/>
          <w:szCs w:val="26"/>
        </w:rPr>
        <w:t xml:space="preserve"> приоритетными направлениями на 202</w:t>
      </w:r>
      <w:r w:rsidR="000429E9" w:rsidRPr="00C62926">
        <w:rPr>
          <w:rFonts w:ascii="Times New Roman" w:hAnsi="Times New Roman" w:cs="Times New Roman"/>
          <w:b/>
          <w:sz w:val="26"/>
          <w:szCs w:val="26"/>
        </w:rPr>
        <w:t>4</w:t>
      </w:r>
      <w:r w:rsidRPr="00C62926">
        <w:rPr>
          <w:rFonts w:ascii="Times New Roman" w:hAnsi="Times New Roman" w:cs="Times New Roman"/>
          <w:b/>
          <w:sz w:val="26"/>
          <w:szCs w:val="26"/>
        </w:rPr>
        <w:t>-202</w:t>
      </w:r>
      <w:r w:rsidR="000429E9" w:rsidRPr="00C62926">
        <w:rPr>
          <w:rFonts w:ascii="Times New Roman" w:hAnsi="Times New Roman" w:cs="Times New Roman"/>
          <w:b/>
          <w:sz w:val="26"/>
          <w:szCs w:val="26"/>
        </w:rPr>
        <w:t>5</w:t>
      </w:r>
      <w:r w:rsidRPr="00C62926">
        <w:rPr>
          <w:rFonts w:ascii="Times New Roman" w:hAnsi="Times New Roman" w:cs="Times New Roman"/>
          <w:b/>
          <w:sz w:val="26"/>
          <w:szCs w:val="26"/>
        </w:rPr>
        <w:t xml:space="preserve"> учебный год остаются:</w:t>
      </w:r>
    </w:p>
    <w:p w14:paraId="3D8189DF" w14:textId="77777777" w:rsidR="00FB7F09" w:rsidRPr="00C62926" w:rsidRDefault="00FB7F09" w:rsidP="00647757">
      <w:pPr>
        <w:pStyle w:val="a7"/>
        <w:numPr>
          <w:ilvl w:val="0"/>
          <w:numId w:val="19"/>
        </w:numPr>
        <w:spacing w:after="0" w:line="240" w:lineRule="auto"/>
        <w:jc w:val="both"/>
        <w:rPr>
          <w:rFonts w:ascii="Times New Roman" w:hAnsi="Times New Roman" w:cs="Times New Roman"/>
          <w:sz w:val="26"/>
          <w:szCs w:val="26"/>
        </w:rPr>
      </w:pPr>
      <w:r w:rsidRPr="00C62926">
        <w:rPr>
          <w:rFonts w:ascii="Times New Roman" w:hAnsi="Times New Roman" w:cs="Times New Roman"/>
          <w:sz w:val="26"/>
          <w:szCs w:val="26"/>
        </w:rPr>
        <w:t>Продолжение создания системы образовательных услуг, обеспечивающих комплексное развитие детей независимо от их места проживания, состояния здоровья, социального положения.</w:t>
      </w:r>
    </w:p>
    <w:p w14:paraId="2D930BE0" w14:textId="77777777" w:rsidR="00FB7F09" w:rsidRPr="00C62926" w:rsidRDefault="00FB7F09" w:rsidP="00647757">
      <w:pPr>
        <w:pStyle w:val="a7"/>
        <w:numPr>
          <w:ilvl w:val="0"/>
          <w:numId w:val="19"/>
        </w:numPr>
        <w:spacing w:after="0" w:line="240" w:lineRule="auto"/>
        <w:jc w:val="both"/>
        <w:rPr>
          <w:rFonts w:ascii="Times New Roman" w:hAnsi="Times New Roman" w:cs="Times New Roman"/>
          <w:sz w:val="26"/>
          <w:szCs w:val="26"/>
        </w:rPr>
      </w:pPr>
      <w:r w:rsidRPr="00C62926">
        <w:rPr>
          <w:rFonts w:ascii="Times New Roman" w:hAnsi="Times New Roman" w:cs="Times New Roman"/>
          <w:sz w:val="26"/>
          <w:szCs w:val="26"/>
        </w:rPr>
        <w:t>Реализация основных направлений приоритетного национального проекта «Образование», который получает новый импульс развития.</w:t>
      </w:r>
    </w:p>
    <w:p w14:paraId="7D3B5E5F" w14:textId="77777777" w:rsidR="00FB7F09" w:rsidRPr="00C62926" w:rsidRDefault="00FB7F09" w:rsidP="00647757">
      <w:pPr>
        <w:pStyle w:val="a7"/>
        <w:numPr>
          <w:ilvl w:val="0"/>
          <w:numId w:val="19"/>
        </w:numPr>
        <w:spacing w:after="0" w:line="240" w:lineRule="auto"/>
        <w:jc w:val="both"/>
        <w:rPr>
          <w:rFonts w:ascii="Times New Roman" w:hAnsi="Times New Roman" w:cs="Times New Roman"/>
          <w:sz w:val="26"/>
          <w:szCs w:val="26"/>
        </w:rPr>
      </w:pPr>
      <w:r w:rsidRPr="00C62926">
        <w:rPr>
          <w:rFonts w:ascii="Times New Roman" w:hAnsi="Times New Roman" w:cs="Times New Roman"/>
          <w:sz w:val="26"/>
          <w:szCs w:val="26"/>
        </w:rPr>
        <w:t>Использование новых стандартов как действенного механизма и инструмента инновационного развития муниципального образования с целью повышения его качества, расширение возможностей образовательной сети района в части увеличения спектра образовательных услуг в результате сетевого взаимодействия.</w:t>
      </w:r>
    </w:p>
    <w:p w14:paraId="0048792E" w14:textId="1BC0C747" w:rsidR="00647757" w:rsidRPr="00C62926" w:rsidRDefault="00647757" w:rsidP="00647757">
      <w:pPr>
        <w:pStyle w:val="a7"/>
        <w:numPr>
          <w:ilvl w:val="0"/>
          <w:numId w:val="19"/>
        </w:numPr>
        <w:spacing w:after="0" w:line="240" w:lineRule="auto"/>
        <w:jc w:val="both"/>
        <w:rPr>
          <w:rFonts w:ascii="Times New Roman" w:hAnsi="Times New Roman" w:cs="Times New Roman"/>
          <w:sz w:val="26"/>
          <w:szCs w:val="26"/>
        </w:rPr>
      </w:pPr>
      <w:r w:rsidRPr="00C62926">
        <w:rPr>
          <w:rFonts w:ascii="Times New Roman" w:hAnsi="Times New Roman" w:cs="Times New Roman"/>
          <w:sz w:val="26"/>
          <w:szCs w:val="26"/>
        </w:rPr>
        <w:t xml:space="preserve">Создание единого образовательного пространства- </w:t>
      </w:r>
      <w:r w:rsidR="007138DF" w:rsidRPr="00C62926">
        <w:rPr>
          <w:rFonts w:ascii="Times New Roman" w:hAnsi="Times New Roman" w:cs="Times New Roman"/>
          <w:sz w:val="26"/>
          <w:szCs w:val="26"/>
        </w:rPr>
        <w:t>переход на обновлённые ФГОС-2021 НОО и ООО</w:t>
      </w:r>
      <w:r w:rsidR="000429E9" w:rsidRPr="00C62926">
        <w:rPr>
          <w:rFonts w:ascii="Times New Roman" w:hAnsi="Times New Roman" w:cs="Times New Roman"/>
          <w:sz w:val="26"/>
          <w:szCs w:val="26"/>
        </w:rPr>
        <w:t>, ФГОС-22 СОО</w:t>
      </w:r>
      <w:r w:rsidR="007138DF" w:rsidRPr="00C62926">
        <w:rPr>
          <w:rFonts w:ascii="Times New Roman" w:hAnsi="Times New Roman" w:cs="Times New Roman"/>
          <w:sz w:val="26"/>
          <w:szCs w:val="26"/>
        </w:rPr>
        <w:t xml:space="preserve"> и </w:t>
      </w:r>
      <w:r w:rsidRPr="00C62926">
        <w:rPr>
          <w:rFonts w:ascii="Times New Roman" w:hAnsi="Times New Roman" w:cs="Times New Roman"/>
          <w:sz w:val="26"/>
          <w:szCs w:val="26"/>
        </w:rPr>
        <w:t>переход в 1-11 классах на ФООП НОО, ООО, СОО</w:t>
      </w:r>
      <w:r w:rsidR="007138DF" w:rsidRPr="00C62926">
        <w:rPr>
          <w:rFonts w:ascii="Times New Roman" w:hAnsi="Times New Roman" w:cs="Times New Roman"/>
          <w:sz w:val="26"/>
          <w:szCs w:val="26"/>
        </w:rPr>
        <w:t xml:space="preserve"> и ДО.</w:t>
      </w:r>
    </w:p>
    <w:p w14:paraId="49793255" w14:textId="77777777" w:rsidR="00FB7F09" w:rsidRPr="00C62926" w:rsidRDefault="00FB7F09" w:rsidP="00647757">
      <w:pPr>
        <w:pStyle w:val="a7"/>
        <w:numPr>
          <w:ilvl w:val="0"/>
          <w:numId w:val="19"/>
        </w:numPr>
        <w:spacing w:after="0" w:line="240" w:lineRule="auto"/>
        <w:jc w:val="both"/>
        <w:rPr>
          <w:rFonts w:ascii="Times New Roman" w:hAnsi="Times New Roman" w:cs="Times New Roman"/>
          <w:sz w:val="26"/>
          <w:szCs w:val="26"/>
        </w:rPr>
      </w:pPr>
      <w:r w:rsidRPr="00C62926">
        <w:rPr>
          <w:rFonts w:ascii="Times New Roman" w:hAnsi="Times New Roman" w:cs="Times New Roman"/>
          <w:sz w:val="26"/>
          <w:szCs w:val="26"/>
        </w:rPr>
        <w:t>Совершенствование системы раннего выявления, развивающего сопровождения и поддержки одарённых детей.</w:t>
      </w:r>
    </w:p>
    <w:p w14:paraId="498CC6A3" w14:textId="77777777" w:rsidR="00FB7F09" w:rsidRPr="00C62926" w:rsidRDefault="00FB7F09" w:rsidP="00647757">
      <w:pPr>
        <w:pStyle w:val="a7"/>
        <w:numPr>
          <w:ilvl w:val="0"/>
          <w:numId w:val="19"/>
        </w:numPr>
        <w:spacing w:after="0" w:line="240" w:lineRule="auto"/>
        <w:jc w:val="both"/>
        <w:rPr>
          <w:rFonts w:ascii="Times New Roman" w:hAnsi="Times New Roman" w:cs="Times New Roman"/>
          <w:sz w:val="26"/>
          <w:szCs w:val="26"/>
        </w:rPr>
      </w:pPr>
      <w:r w:rsidRPr="00C62926">
        <w:rPr>
          <w:rFonts w:ascii="Times New Roman" w:hAnsi="Times New Roman" w:cs="Times New Roman"/>
          <w:sz w:val="26"/>
          <w:szCs w:val="26"/>
        </w:rPr>
        <w:t>Активное развитие творческого и инновационного потенциала учительского корпуса.</w:t>
      </w:r>
    </w:p>
    <w:p w14:paraId="38AD3A4D" w14:textId="77777777" w:rsidR="00FB7F09" w:rsidRPr="00C62926" w:rsidRDefault="00FB7F09" w:rsidP="00647757">
      <w:pPr>
        <w:pStyle w:val="a7"/>
        <w:numPr>
          <w:ilvl w:val="0"/>
          <w:numId w:val="19"/>
        </w:numPr>
        <w:spacing w:after="0" w:line="240" w:lineRule="auto"/>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Обеспечение безопасности обучающихся, воспитанников и работников образовательных организаций всех типов и видов во время их трудовой и учебной деятельности путем повышения пожарной, </w:t>
      </w:r>
      <w:r w:rsidRPr="00C62926">
        <w:rPr>
          <w:rFonts w:ascii="Times New Roman" w:eastAsia="Times New Roman" w:hAnsi="Times New Roman" w:cs="Times New Roman"/>
          <w:sz w:val="26"/>
          <w:szCs w:val="26"/>
          <w:lang w:eastAsia="ru-RU"/>
        </w:rPr>
        <w:lastRenderedPageBreak/>
        <w:t>технической, антитеррористической безопасности объектов образования;</w:t>
      </w:r>
    </w:p>
    <w:p w14:paraId="68A262B4" w14:textId="77777777" w:rsidR="00FB7F09" w:rsidRPr="00C62926" w:rsidRDefault="00FB7F09" w:rsidP="00647757">
      <w:pPr>
        <w:pStyle w:val="a7"/>
        <w:numPr>
          <w:ilvl w:val="0"/>
          <w:numId w:val="19"/>
        </w:numPr>
        <w:spacing w:after="0" w:line="240" w:lineRule="auto"/>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Реализация этих направлений предполагает решение следующих приоритетных задач:</w:t>
      </w:r>
    </w:p>
    <w:p w14:paraId="38B17F37" w14:textId="77777777" w:rsidR="00FB7F09" w:rsidRPr="00C62926" w:rsidRDefault="00FB7F09" w:rsidP="00647757">
      <w:pPr>
        <w:pStyle w:val="a7"/>
        <w:numPr>
          <w:ilvl w:val="0"/>
          <w:numId w:val="19"/>
        </w:numPr>
        <w:spacing w:after="0" w:line="240" w:lineRule="auto"/>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реализация государственной политики в сфере образования на территории Карачевского района;</w:t>
      </w:r>
    </w:p>
    <w:p w14:paraId="0C6A2312" w14:textId="2FB6760A" w:rsidR="00FB7F09" w:rsidRPr="00C62926" w:rsidRDefault="00647757" w:rsidP="00647757">
      <w:pPr>
        <w:pStyle w:val="a7"/>
        <w:numPr>
          <w:ilvl w:val="0"/>
          <w:numId w:val="19"/>
        </w:numPr>
        <w:spacing w:after="0" w:line="240" w:lineRule="auto"/>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Р</w:t>
      </w:r>
      <w:r w:rsidR="00FB7F09" w:rsidRPr="00C62926">
        <w:rPr>
          <w:rFonts w:ascii="Times New Roman" w:eastAsia="Times New Roman" w:hAnsi="Times New Roman" w:cs="Times New Roman"/>
          <w:sz w:val="26"/>
          <w:szCs w:val="26"/>
          <w:lang w:eastAsia="ru-RU"/>
        </w:rPr>
        <w:t xml:space="preserve">еализация федеральных и аналогичных региональных нацпроектов: </w:t>
      </w:r>
      <w:r w:rsidR="00FB7F09" w:rsidRPr="00C62926">
        <w:rPr>
          <w:rFonts w:ascii="Times New Roman" w:eastAsia="Times New Roman" w:hAnsi="Times New Roman" w:cs="Times New Roman"/>
          <w:i/>
          <w:sz w:val="26"/>
          <w:szCs w:val="26"/>
          <w:lang w:eastAsia="ru-RU"/>
        </w:rPr>
        <w:t>«Современная школа», «Успех каждого ребенка», «Поддержка семей, имеющих детей», «Цифровая образовательная среда», «Учитель будущего», «Новые возможности для каждого» и др.</w:t>
      </w:r>
    </w:p>
    <w:p w14:paraId="5ED024F5" w14:textId="77777777" w:rsidR="00FB7F09" w:rsidRPr="00C62926" w:rsidRDefault="00FB7F09" w:rsidP="00647757">
      <w:pPr>
        <w:pStyle w:val="a7"/>
        <w:numPr>
          <w:ilvl w:val="0"/>
          <w:numId w:val="19"/>
        </w:numPr>
        <w:spacing w:after="0" w:line="240" w:lineRule="auto"/>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повышение доступности и качества предоставления дошкольного, общего образования, дополнительного образования детей;</w:t>
      </w:r>
    </w:p>
    <w:p w14:paraId="7226A66A" w14:textId="77777777" w:rsidR="00FB7F09" w:rsidRPr="00C62926" w:rsidRDefault="00FB7F09" w:rsidP="00E24D88">
      <w:pPr>
        <w:pStyle w:val="a7"/>
        <w:numPr>
          <w:ilvl w:val="0"/>
          <w:numId w:val="19"/>
        </w:numPr>
        <w:spacing w:after="0" w:line="240" w:lineRule="auto"/>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развитие инфраструктуры сферы образования;</w:t>
      </w:r>
    </w:p>
    <w:p w14:paraId="4FCB216D" w14:textId="77777777" w:rsidR="00797B75" w:rsidRPr="00C62926" w:rsidRDefault="00FB7F09" w:rsidP="00E24D88">
      <w:pPr>
        <w:pStyle w:val="a7"/>
        <w:numPr>
          <w:ilvl w:val="0"/>
          <w:numId w:val="19"/>
        </w:numPr>
        <w:spacing w:after="0" w:line="240" w:lineRule="auto"/>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развитие кадрового потенциала сферы образования</w:t>
      </w:r>
    </w:p>
    <w:p w14:paraId="3ECE223F" w14:textId="77777777" w:rsidR="00FB7F09" w:rsidRPr="00C62926" w:rsidRDefault="00797B75" w:rsidP="00E24D88">
      <w:pPr>
        <w:pStyle w:val="a7"/>
        <w:numPr>
          <w:ilvl w:val="0"/>
          <w:numId w:val="19"/>
        </w:numPr>
        <w:spacing w:after="0" w:line="240" w:lineRule="auto"/>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внедрение в образовательный процесс целевой модели наставничества</w:t>
      </w:r>
      <w:r w:rsidR="00FB7F09" w:rsidRPr="00C62926">
        <w:rPr>
          <w:rFonts w:ascii="Times New Roman" w:eastAsia="Times New Roman" w:hAnsi="Times New Roman" w:cs="Times New Roman"/>
          <w:sz w:val="26"/>
          <w:szCs w:val="26"/>
          <w:lang w:eastAsia="ru-RU"/>
        </w:rPr>
        <w:t>;</w:t>
      </w:r>
    </w:p>
    <w:p w14:paraId="0504A7F4" w14:textId="5FC6D5FC" w:rsidR="00FB7F09" w:rsidRPr="00C62926" w:rsidRDefault="00FB7F09" w:rsidP="00E24D88">
      <w:pPr>
        <w:pStyle w:val="a7"/>
        <w:numPr>
          <w:ilvl w:val="0"/>
          <w:numId w:val="19"/>
        </w:numPr>
        <w:spacing w:after="0" w:line="240" w:lineRule="auto"/>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проведение оздоровительной кампании детей.</w:t>
      </w:r>
    </w:p>
    <w:p w14:paraId="6A0BFF0F" w14:textId="77777777" w:rsidR="005B0716" w:rsidRPr="00C62926" w:rsidRDefault="005B0716" w:rsidP="005B0716">
      <w:pPr>
        <w:pStyle w:val="a7"/>
        <w:spacing w:after="0" w:line="240" w:lineRule="auto"/>
        <w:ind w:left="1429"/>
        <w:jc w:val="both"/>
        <w:rPr>
          <w:rFonts w:ascii="Times New Roman" w:eastAsia="Times New Roman" w:hAnsi="Times New Roman" w:cs="Times New Roman"/>
          <w:sz w:val="26"/>
          <w:szCs w:val="26"/>
          <w:lang w:eastAsia="ru-RU"/>
        </w:rPr>
      </w:pPr>
    </w:p>
    <w:p w14:paraId="25844E91" w14:textId="6AF6EA5A" w:rsidR="005B0716" w:rsidRPr="00C62926" w:rsidRDefault="00921E2B" w:rsidP="00C62926">
      <w:pPr>
        <w:pStyle w:val="a7"/>
        <w:numPr>
          <w:ilvl w:val="0"/>
          <w:numId w:val="8"/>
        </w:numPr>
        <w:spacing w:after="0" w:line="240" w:lineRule="auto"/>
        <w:jc w:val="center"/>
        <w:rPr>
          <w:rFonts w:ascii="Times New Roman" w:eastAsiaTheme="majorEastAsia" w:hAnsi="Times New Roman" w:cs="Times New Roman"/>
          <w:b/>
          <w:bCs/>
          <w:sz w:val="26"/>
          <w:szCs w:val="26"/>
          <w:lang w:eastAsia="ru-RU"/>
        </w:rPr>
      </w:pPr>
      <w:r w:rsidRPr="00C62926">
        <w:rPr>
          <w:rFonts w:ascii="Times New Roman" w:eastAsiaTheme="majorEastAsia" w:hAnsi="Times New Roman" w:cs="Times New Roman"/>
          <w:b/>
          <w:bCs/>
          <w:sz w:val="26"/>
          <w:szCs w:val="26"/>
          <w:lang w:eastAsia="ru-RU"/>
        </w:rPr>
        <w:t xml:space="preserve">Исполнение бюджета Карачевского муниципального района </w:t>
      </w:r>
    </w:p>
    <w:p w14:paraId="0F6518A0" w14:textId="77777777" w:rsidR="005B0716" w:rsidRPr="00C62926" w:rsidRDefault="005B0716" w:rsidP="005B0716">
      <w:pPr>
        <w:spacing w:after="0" w:line="240" w:lineRule="auto"/>
        <w:ind w:firstLine="709"/>
        <w:jc w:val="center"/>
        <w:rPr>
          <w:rFonts w:ascii="Times New Roman" w:eastAsiaTheme="majorEastAsia" w:hAnsi="Times New Roman" w:cs="Times New Roman"/>
          <w:b/>
          <w:bCs/>
          <w:sz w:val="26"/>
          <w:szCs w:val="26"/>
          <w:lang w:eastAsia="ru-RU"/>
        </w:rPr>
      </w:pPr>
    </w:p>
    <w:p w14:paraId="52A7CC2B" w14:textId="77777777" w:rsidR="005B0716" w:rsidRPr="00C62926" w:rsidRDefault="00921E2B" w:rsidP="005B0716">
      <w:pPr>
        <w:spacing w:after="0" w:line="240" w:lineRule="auto"/>
        <w:ind w:firstLine="709"/>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Главным распорядителем </w:t>
      </w:r>
      <w:r w:rsidR="005B0716" w:rsidRPr="00C62926">
        <w:rPr>
          <w:rFonts w:ascii="Times New Roman" w:eastAsia="Times New Roman" w:hAnsi="Times New Roman" w:cs="Times New Roman"/>
          <w:sz w:val="26"/>
          <w:szCs w:val="26"/>
          <w:lang w:eastAsia="ru-RU"/>
        </w:rPr>
        <w:t xml:space="preserve">денежных средств </w:t>
      </w:r>
      <w:r w:rsidRPr="00C62926">
        <w:rPr>
          <w:rFonts w:ascii="Times New Roman" w:eastAsia="Times New Roman" w:hAnsi="Times New Roman" w:cs="Times New Roman"/>
          <w:sz w:val="26"/>
          <w:szCs w:val="26"/>
          <w:lang w:eastAsia="ru-RU"/>
        </w:rPr>
        <w:t>РУО администрации Карачевского района за 202</w:t>
      </w:r>
      <w:r w:rsidR="000429E9" w:rsidRPr="00C62926">
        <w:rPr>
          <w:rFonts w:ascii="Times New Roman" w:eastAsia="Times New Roman" w:hAnsi="Times New Roman" w:cs="Times New Roman"/>
          <w:sz w:val="26"/>
          <w:szCs w:val="26"/>
          <w:lang w:eastAsia="ru-RU"/>
        </w:rPr>
        <w:t>3</w:t>
      </w:r>
      <w:r w:rsidRPr="00C62926">
        <w:rPr>
          <w:rFonts w:ascii="Times New Roman" w:eastAsia="Times New Roman" w:hAnsi="Times New Roman" w:cs="Times New Roman"/>
          <w:sz w:val="26"/>
          <w:szCs w:val="26"/>
          <w:lang w:eastAsia="ru-RU"/>
        </w:rPr>
        <w:t xml:space="preserve"> год: </w:t>
      </w:r>
    </w:p>
    <w:p w14:paraId="556AF29A" w14:textId="77777777" w:rsidR="005B0716" w:rsidRPr="00C62926" w:rsidRDefault="005B0716" w:rsidP="005B0716">
      <w:pPr>
        <w:spacing w:after="0" w:line="240" w:lineRule="auto"/>
        <w:ind w:firstLine="709"/>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 </w:t>
      </w:r>
      <w:r w:rsidR="00921E2B" w:rsidRPr="00C62926">
        <w:rPr>
          <w:rFonts w:ascii="Times New Roman" w:eastAsia="Times New Roman" w:hAnsi="Times New Roman" w:cs="Times New Roman"/>
          <w:sz w:val="26"/>
          <w:szCs w:val="26"/>
          <w:lang w:eastAsia="ru-RU"/>
        </w:rPr>
        <w:t>запланировано</w:t>
      </w:r>
      <w:r w:rsidR="002D0E8C" w:rsidRPr="00C62926">
        <w:rPr>
          <w:rFonts w:ascii="Times New Roman" w:eastAsia="Times New Roman" w:hAnsi="Times New Roman" w:cs="Times New Roman"/>
          <w:sz w:val="26"/>
          <w:szCs w:val="26"/>
          <w:lang w:eastAsia="ru-RU"/>
        </w:rPr>
        <w:t xml:space="preserve"> </w:t>
      </w:r>
      <w:r w:rsidRPr="00C62926">
        <w:rPr>
          <w:rFonts w:ascii="Times New Roman" w:eastAsia="Times New Roman" w:hAnsi="Times New Roman" w:cs="Times New Roman"/>
          <w:sz w:val="26"/>
          <w:szCs w:val="26"/>
          <w:lang w:eastAsia="ru-RU"/>
        </w:rPr>
        <w:t>513</w:t>
      </w:r>
      <w:r w:rsidR="00005D12" w:rsidRPr="00C62926">
        <w:rPr>
          <w:rFonts w:ascii="Times New Roman" w:eastAsia="Times New Roman" w:hAnsi="Times New Roman" w:cs="Times New Roman"/>
          <w:sz w:val="26"/>
          <w:szCs w:val="26"/>
          <w:lang w:eastAsia="ru-RU"/>
        </w:rPr>
        <w:t xml:space="preserve"> </w:t>
      </w:r>
      <w:r w:rsidRPr="00C62926">
        <w:rPr>
          <w:rFonts w:ascii="Times New Roman" w:eastAsia="Times New Roman" w:hAnsi="Times New Roman" w:cs="Times New Roman"/>
          <w:sz w:val="26"/>
          <w:szCs w:val="26"/>
          <w:lang w:eastAsia="ru-RU"/>
        </w:rPr>
        <w:t>072</w:t>
      </w:r>
      <w:r w:rsidR="00005D12" w:rsidRPr="00C62926">
        <w:rPr>
          <w:rFonts w:ascii="Times New Roman" w:eastAsia="Times New Roman" w:hAnsi="Times New Roman" w:cs="Times New Roman"/>
          <w:sz w:val="26"/>
          <w:szCs w:val="26"/>
          <w:lang w:eastAsia="ru-RU"/>
        </w:rPr>
        <w:t xml:space="preserve"> </w:t>
      </w:r>
      <w:r w:rsidRPr="00C62926">
        <w:rPr>
          <w:rFonts w:ascii="Times New Roman" w:eastAsia="Times New Roman" w:hAnsi="Times New Roman" w:cs="Times New Roman"/>
          <w:sz w:val="26"/>
          <w:szCs w:val="26"/>
          <w:lang w:eastAsia="ru-RU"/>
        </w:rPr>
        <w:t>351</w:t>
      </w:r>
      <w:r w:rsidR="00005D12" w:rsidRPr="00C62926">
        <w:rPr>
          <w:rFonts w:ascii="Times New Roman" w:eastAsia="Times New Roman" w:hAnsi="Times New Roman" w:cs="Times New Roman"/>
          <w:sz w:val="26"/>
          <w:szCs w:val="26"/>
          <w:lang w:eastAsia="ru-RU"/>
        </w:rPr>
        <w:t>,</w:t>
      </w:r>
      <w:r w:rsidRPr="00C62926">
        <w:rPr>
          <w:rFonts w:ascii="Times New Roman" w:eastAsia="Times New Roman" w:hAnsi="Times New Roman" w:cs="Times New Roman"/>
          <w:sz w:val="26"/>
          <w:szCs w:val="26"/>
          <w:lang w:eastAsia="ru-RU"/>
        </w:rPr>
        <w:t>27</w:t>
      </w:r>
      <w:r w:rsidR="002D0E8C" w:rsidRPr="00C62926">
        <w:rPr>
          <w:rFonts w:ascii="Times New Roman" w:eastAsia="Times New Roman" w:hAnsi="Times New Roman" w:cs="Times New Roman"/>
          <w:sz w:val="26"/>
          <w:szCs w:val="26"/>
          <w:lang w:eastAsia="ru-RU"/>
        </w:rPr>
        <w:t xml:space="preserve"> рублей</w:t>
      </w:r>
      <w:r w:rsidR="004D4442" w:rsidRPr="00C62926">
        <w:rPr>
          <w:rFonts w:ascii="Times New Roman" w:eastAsia="Times New Roman" w:hAnsi="Times New Roman" w:cs="Times New Roman"/>
          <w:sz w:val="26"/>
          <w:szCs w:val="26"/>
          <w:lang w:eastAsia="ru-RU"/>
        </w:rPr>
        <w:t xml:space="preserve">, из них из </w:t>
      </w:r>
      <w:r w:rsidRPr="00C62926">
        <w:rPr>
          <w:rFonts w:ascii="Times New Roman" w:eastAsia="Times New Roman" w:hAnsi="Times New Roman" w:cs="Times New Roman"/>
          <w:sz w:val="26"/>
          <w:szCs w:val="26"/>
          <w:lang w:eastAsia="ru-RU"/>
        </w:rPr>
        <w:t>регионального</w:t>
      </w:r>
      <w:r w:rsidR="004D4442" w:rsidRPr="00C62926">
        <w:rPr>
          <w:rFonts w:ascii="Times New Roman" w:eastAsia="Times New Roman" w:hAnsi="Times New Roman" w:cs="Times New Roman"/>
          <w:sz w:val="26"/>
          <w:szCs w:val="26"/>
          <w:lang w:eastAsia="ru-RU"/>
        </w:rPr>
        <w:t xml:space="preserve"> бюджета</w:t>
      </w:r>
      <w:r w:rsidR="00542112" w:rsidRPr="00C62926">
        <w:rPr>
          <w:rFonts w:ascii="Times New Roman" w:eastAsia="Times New Roman" w:hAnsi="Times New Roman" w:cs="Times New Roman"/>
          <w:sz w:val="26"/>
          <w:szCs w:val="26"/>
          <w:lang w:eastAsia="ru-RU"/>
        </w:rPr>
        <w:t xml:space="preserve"> </w:t>
      </w:r>
      <w:r w:rsidR="00542112" w:rsidRPr="00C62926">
        <w:rPr>
          <w:rFonts w:ascii="Times New Roman" w:hAnsi="Times New Roman" w:cs="Times New Roman"/>
          <w:sz w:val="26"/>
          <w:szCs w:val="26"/>
        </w:rPr>
        <w:t>–</w:t>
      </w:r>
      <w:r w:rsidR="004D4442" w:rsidRPr="00C62926">
        <w:rPr>
          <w:rFonts w:ascii="Times New Roman" w:eastAsia="Times New Roman" w:hAnsi="Times New Roman" w:cs="Times New Roman"/>
          <w:sz w:val="26"/>
          <w:szCs w:val="26"/>
          <w:lang w:eastAsia="ru-RU"/>
        </w:rPr>
        <w:t xml:space="preserve"> </w:t>
      </w:r>
      <w:r w:rsidRPr="00C62926">
        <w:rPr>
          <w:rFonts w:ascii="Times New Roman" w:eastAsia="Times New Roman" w:hAnsi="Times New Roman" w:cs="Times New Roman"/>
          <w:sz w:val="26"/>
          <w:szCs w:val="26"/>
          <w:lang w:eastAsia="ru-RU"/>
        </w:rPr>
        <w:t>358</w:t>
      </w:r>
      <w:r w:rsidR="00921E2B" w:rsidRPr="00C62926">
        <w:rPr>
          <w:rFonts w:ascii="Times New Roman" w:eastAsia="Times New Roman" w:hAnsi="Times New Roman" w:cs="Times New Roman"/>
          <w:sz w:val="26"/>
          <w:szCs w:val="26"/>
          <w:lang w:eastAsia="ru-RU"/>
        </w:rPr>
        <w:t> </w:t>
      </w:r>
      <w:r w:rsidRPr="00C62926">
        <w:rPr>
          <w:rFonts w:ascii="Times New Roman" w:eastAsia="Times New Roman" w:hAnsi="Times New Roman" w:cs="Times New Roman"/>
          <w:sz w:val="26"/>
          <w:szCs w:val="26"/>
          <w:lang w:eastAsia="ru-RU"/>
        </w:rPr>
        <w:t>258</w:t>
      </w:r>
      <w:r w:rsidR="00921E2B" w:rsidRPr="00C62926">
        <w:rPr>
          <w:rFonts w:ascii="Times New Roman" w:eastAsia="Times New Roman" w:hAnsi="Times New Roman" w:cs="Times New Roman"/>
          <w:sz w:val="26"/>
          <w:szCs w:val="26"/>
          <w:lang w:eastAsia="ru-RU"/>
        </w:rPr>
        <w:t> </w:t>
      </w:r>
      <w:r w:rsidRPr="00C62926">
        <w:rPr>
          <w:rFonts w:ascii="Times New Roman" w:eastAsia="Times New Roman" w:hAnsi="Times New Roman" w:cs="Times New Roman"/>
          <w:sz w:val="26"/>
          <w:szCs w:val="26"/>
          <w:lang w:eastAsia="ru-RU"/>
        </w:rPr>
        <w:t>049</w:t>
      </w:r>
      <w:r w:rsidR="00921E2B" w:rsidRPr="00C62926">
        <w:rPr>
          <w:rFonts w:ascii="Times New Roman" w:eastAsia="Times New Roman" w:hAnsi="Times New Roman" w:cs="Times New Roman"/>
          <w:sz w:val="26"/>
          <w:szCs w:val="26"/>
          <w:lang w:eastAsia="ru-RU"/>
        </w:rPr>
        <w:t>,84</w:t>
      </w:r>
      <w:r w:rsidR="004D4442" w:rsidRPr="00C62926">
        <w:rPr>
          <w:rFonts w:ascii="Times New Roman" w:eastAsia="Times New Roman" w:hAnsi="Times New Roman" w:cs="Times New Roman"/>
          <w:sz w:val="26"/>
          <w:szCs w:val="26"/>
          <w:lang w:eastAsia="ru-RU"/>
        </w:rPr>
        <w:t xml:space="preserve"> рублей</w:t>
      </w:r>
      <w:r w:rsidRPr="00C62926">
        <w:rPr>
          <w:rFonts w:ascii="Times New Roman" w:eastAsia="Times New Roman" w:hAnsi="Times New Roman" w:cs="Times New Roman"/>
          <w:sz w:val="26"/>
          <w:szCs w:val="26"/>
          <w:lang w:eastAsia="ru-RU"/>
        </w:rPr>
        <w:t xml:space="preserve"> (кассовые расходы-357 906 497,38)</w:t>
      </w:r>
      <w:r w:rsidR="004D4442" w:rsidRPr="00C62926">
        <w:rPr>
          <w:rFonts w:ascii="Times New Roman" w:eastAsia="Times New Roman" w:hAnsi="Times New Roman" w:cs="Times New Roman"/>
          <w:sz w:val="26"/>
          <w:szCs w:val="26"/>
          <w:lang w:eastAsia="ru-RU"/>
        </w:rPr>
        <w:t>, из средств местного бюджета</w:t>
      </w:r>
      <w:r w:rsidR="00542112" w:rsidRPr="00C62926">
        <w:rPr>
          <w:rFonts w:ascii="Times New Roman" w:eastAsia="Times New Roman" w:hAnsi="Times New Roman" w:cs="Times New Roman"/>
          <w:sz w:val="26"/>
          <w:szCs w:val="26"/>
          <w:lang w:eastAsia="ru-RU"/>
        </w:rPr>
        <w:t xml:space="preserve"> </w:t>
      </w:r>
      <w:r w:rsidR="00542112" w:rsidRPr="00C62926">
        <w:rPr>
          <w:rFonts w:ascii="Times New Roman" w:hAnsi="Times New Roman" w:cs="Times New Roman"/>
          <w:sz w:val="26"/>
          <w:szCs w:val="26"/>
        </w:rPr>
        <w:t xml:space="preserve">– </w:t>
      </w:r>
      <w:r w:rsidR="00921E2B" w:rsidRPr="00C62926">
        <w:rPr>
          <w:rFonts w:ascii="Times New Roman" w:eastAsia="Times New Roman" w:hAnsi="Times New Roman" w:cs="Times New Roman"/>
          <w:sz w:val="26"/>
          <w:szCs w:val="26"/>
          <w:lang w:eastAsia="ru-RU"/>
        </w:rPr>
        <w:t>1</w:t>
      </w:r>
      <w:r w:rsidRPr="00C62926">
        <w:rPr>
          <w:rFonts w:ascii="Times New Roman" w:eastAsia="Times New Roman" w:hAnsi="Times New Roman" w:cs="Times New Roman"/>
          <w:sz w:val="26"/>
          <w:szCs w:val="26"/>
          <w:lang w:eastAsia="ru-RU"/>
        </w:rPr>
        <w:t>54</w:t>
      </w:r>
      <w:r w:rsidR="00921E2B" w:rsidRPr="00C62926">
        <w:rPr>
          <w:rFonts w:ascii="Times New Roman" w:eastAsia="Times New Roman" w:hAnsi="Times New Roman" w:cs="Times New Roman"/>
          <w:sz w:val="26"/>
          <w:szCs w:val="26"/>
          <w:lang w:eastAsia="ru-RU"/>
        </w:rPr>
        <w:t> </w:t>
      </w:r>
      <w:r w:rsidRPr="00C62926">
        <w:rPr>
          <w:rFonts w:ascii="Times New Roman" w:eastAsia="Times New Roman" w:hAnsi="Times New Roman" w:cs="Times New Roman"/>
          <w:sz w:val="26"/>
          <w:szCs w:val="26"/>
          <w:lang w:eastAsia="ru-RU"/>
        </w:rPr>
        <w:t>814</w:t>
      </w:r>
      <w:r w:rsidR="00921E2B" w:rsidRPr="00C62926">
        <w:rPr>
          <w:rFonts w:ascii="Times New Roman" w:eastAsia="Times New Roman" w:hAnsi="Times New Roman" w:cs="Times New Roman"/>
          <w:sz w:val="26"/>
          <w:szCs w:val="26"/>
          <w:lang w:eastAsia="ru-RU"/>
        </w:rPr>
        <w:t> 3</w:t>
      </w:r>
      <w:r w:rsidRPr="00C62926">
        <w:rPr>
          <w:rFonts w:ascii="Times New Roman" w:eastAsia="Times New Roman" w:hAnsi="Times New Roman" w:cs="Times New Roman"/>
          <w:sz w:val="26"/>
          <w:szCs w:val="26"/>
          <w:lang w:eastAsia="ru-RU"/>
        </w:rPr>
        <w:t>01</w:t>
      </w:r>
      <w:r w:rsidR="00921E2B" w:rsidRPr="00C62926">
        <w:rPr>
          <w:rFonts w:ascii="Times New Roman" w:eastAsia="Times New Roman" w:hAnsi="Times New Roman" w:cs="Times New Roman"/>
          <w:sz w:val="26"/>
          <w:szCs w:val="26"/>
          <w:lang w:eastAsia="ru-RU"/>
        </w:rPr>
        <w:t>,</w:t>
      </w:r>
      <w:r w:rsidRPr="00C62926">
        <w:rPr>
          <w:rFonts w:ascii="Times New Roman" w:eastAsia="Times New Roman" w:hAnsi="Times New Roman" w:cs="Times New Roman"/>
          <w:sz w:val="26"/>
          <w:szCs w:val="26"/>
          <w:lang w:eastAsia="ru-RU"/>
        </w:rPr>
        <w:t>43</w:t>
      </w:r>
      <w:r w:rsidR="004D4442" w:rsidRPr="00C62926">
        <w:rPr>
          <w:rFonts w:ascii="Times New Roman" w:eastAsia="Times New Roman" w:hAnsi="Times New Roman" w:cs="Times New Roman"/>
          <w:sz w:val="26"/>
          <w:szCs w:val="26"/>
          <w:lang w:eastAsia="ru-RU"/>
        </w:rPr>
        <w:t xml:space="preserve"> рублей</w:t>
      </w:r>
      <w:r w:rsidRPr="00C62926">
        <w:rPr>
          <w:rFonts w:ascii="Times New Roman" w:eastAsia="Times New Roman" w:hAnsi="Times New Roman" w:cs="Times New Roman"/>
          <w:sz w:val="26"/>
          <w:szCs w:val="26"/>
          <w:lang w:eastAsia="ru-RU"/>
        </w:rPr>
        <w:t xml:space="preserve"> (кассовые расходы- 148 437 291,79).</w:t>
      </w:r>
    </w:p>
    <w:p w14:paraId="1EABDFAF" w14:textId="234D062D" w:rsidR="002D0E8C" w:rsidRPr="00C62926" w:rsidRDefault="005B0716" w:rsidP="005B0716">
      <w:pPr>
        <w:spacing w:after="0" w:line="240" w:lineRule="auto"/>
        <w:ind w:firstLine="709"/>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 Итого</w:t>
      </w:r>
      <w:r w:rsidR="004D4442" w:rsidRPr="00C62926">
        <w:rPr>
          <w:rFonts w:ascii="Times New Roman" w:eastAsia="Times New Roman" w:hAnsi="Times New Roman" w:cs="Times New Roman"/>
          <w:sz w:val="26"/>
          <w:szCs w:val="26"/>
          <w:lang w:eastAsia="ru-RU"/>
        </w:rPr>
        <w:t xml:space="preserve"> </w:t>
      </w:r>
      <w:r w:rsidRPr="00C62926">
        <w:rPr>
          <w:rFonts w:ascii="Times New Roman" w:eastAsia="Times New Roman" w:hAnsi="Times New Roman" w:cs="Times New Roman"/>
          <w:sz w:val="26"/>
          <w:szCs w:val="26"/>
          <w:lang w:eastAsia="ru-RU"/>
        </w:rPr>
        <w:t>к</w:t>
      </w:r>
      <w:r w:rsidR="00C30376" w:rsidRPr="00C62926">
        <w:rPr>
          <w:rFonts w:ascii="Times New Roman" w:eastAsia="Times New Roman" w:hAnsi="Times New Roman" w:cs="Times New Roman"/>
          <w:sz w:val="26"/>
          <w:szCs w:val="26"/>
          <w:lang w:eastAsia="ru-RU"/>
        </w:rPr>
        <w:t xml:space="preserve">ассовые расходы составили </w:t>
      </w:r>
      <w:r w:rsidRPr="00C62926">
        <w:rPr>
          <w:rFonts w:ascii="Times New Roman" w:eastAsia="Times New Roman" w:hAnsi="Times New Roman" w:cs="Times New Roman"/>
          <w:sz w:val="26"/>
          <w:szCs w:val="26"/>
          <w:lang w:eastAsia="ru-RU"/>
        </w:rPr>
        <w:t>506</w:t>
      </w:r>
      <w:r w:rsidR="00AB28F5" w:rsidRPr="00C62926">
        <w:rPr>
          <w:rFonts w:ascii="Times New Roman" w:eastAsia="Times New Roman" w:hAnsi="Times New Roman" w:cs="Times New Roman"/>
          <w:sz w:val="26"/>
          <w:szCs w:val="26"/>
          <w:lang w:eastAsia="ru-RU"/>
        </w:rPr>
        <w:t> </w:t>
      </w:r>
      <w:r w:rsidRPr="00C62926">
        <w:rPr>
          <w:rFonts w:ascii="Times New Roman" w:eastAsia="Times New Roman" w:hAnsi="Times New Roman" w:cs="Times New Roman"/>
          <w:sz w:val="26"/>
          <w:szCs w:val="26"/>
          <w:lang w:eastAsia="ru-RU"/>
        </w:rPr>
        <w:t>343</w:t>
      </w:r>
      <w:r w:rsidR="00AB28F5" w:rsidRPr="00C62926">
        <w:rPr>
          <w:rFonts w:ascii="Times New Roman" w:eastAsia="Times New Roman" w:hAnsi="Times New Roman" w:cs="Times New Roman"/>
          <w:sz w:val="26"/>
          <w:szCs w:val="26"/>
          <w:lang w:eastAsia="ru-RU"/>
        </w:rPr>
        <w:t xml:space="preserve"> </w:t>
      </w:r>
      <w:r w:rsidRPr="00C62926">
        <w:rPr>
          <w:rFonts w:ascii="Times New Roman" w:eastAsia="Times New Roman" w:hAnsi="Times New Roman" w:cs="Times New Roman"/>
          <w:sz w:val="26"/>
          <w:szCs w:val="26"/>
          <w:lang w:eastAsia="ru-RU"/>
        </w:rPr>
        <w:t>789</w:t>
      </w:r>
      <w:r w:rsidR="00AB28F5" w:rsidRPr="00C62926">
        <w:rPr>
          <w:rFonts w:ascii="Times New Roman" w:eastAsia="Times New Roman" w:hAnsi="Times New Roman" w:cs="Times New Roman"/>
          <w:sz w:val="26"/>
          <w:szCs w:val="26"/>
          <w:lang w:eastAsia="ru-RU"/>
        </w:rPr>
        <w:t>,</w:t>
      </w:r>
      <w:r w:rsidRPr="00C62926">
        <w:rPr>
          <w:rFonts w:ascii="Times New Roman" w:eastAsia="Times New Roman" w:hAnsi="Times New Roman" w:cs="Times New Roman"/>
          <w:sz w:val="26"/>
          <w:szCs w:val="26"/>
          <w:lang w:eastAsia="ru-RU"/>
        </w:rPr>
        <w:t xml:space="preserve">17 </w:t>
      </w:r>
      <w:proofErr w:type="spellStart"/>
      <w:r w:rsidR="00C30376" w:rsidRPr="00C62926">
        <w:rPr>
          <w:rFonts w:ascii="Times New Roman" w:eastAsia="Times New Roman" w:hAnsi="Times New Roman" w:cs="Times New Roman"/>
          <w:sz w:val="26"/>
          <w:szCs w:val="26"/>
          <w:lang w:eastAsia="ru-RU"/>
        </w:rPr>
        <w:t>руб</w:t>
      </w:r>
      <w:proofErr w:type="spellEnd"/>
      <w:r w:rsidRPr="00C62926">
        <w:rPr>
          <w:rFonts w:ascii="Times New Roman" w:eastAsia="Times New Roman" w:hAnsi="Times New Roman" w:cs="Times New Roman"/>
          <w:sz w:val="26"/>
          <w:szCs w:val="26"/>
          <w:lang w:eastAsia="ru-RU"/>
        </w:rPr>
        <w:t xml:space="preserve"> (</w:t>
      </w:r>
      <w:r w:rsidR="002D0E8C" w:rsidRPr="00C62926">
        <w:rPr>
          <w:rFonts w:ascii="Times New Roman" w:eastAsia="Times New Roman" w:hAnsi="Times New Roman" w:cs="Times New Roman"/>
          <w:sz w:val="26"/>
          <w:szCs w:val="26"/>
          <w:lang w:eastAsia="ru-RU"/>
        </w:rPr>
        <w:t>Финансовые средства освоены в объёме</w:t>
      </w:r>
      <w:r w:rsidR="00C30376" w:rsidRPr="00C62926">
        <w:rPr>
          <w:rFonts w:ascii="Times New Roman" w:eastAsia="Times New Roman" w:hAnsi="Times New Roman" w:cs="Times New Roman"/>
          <w:sz w:val="26"/>
          <w:szCs w:val="26"/>
          <w:lang w:eastAsia="ru-RU"/>
        </w:rPr>
        <w:t xml:space="preserve"> </w:t>
      </w:r>
      <w:r w:rsidR="00AB28F5" w:rsidRPr="00C62926">
        <w:rPr>
          <w:rFonts w:ascii="Times New Roman" w:eastAsia="Times New Roman" w:hAnsi="Times New Roman" w:cs="Times New Roman"/>
          <w:sz w:val="26"/>
          <w:szCs w:val="26"/>
          <w:lang w:eastAsia="ru-RU"/>
        </w:rPr>
        <w:t>9</w:t>
      </w:r>
      <w:r w:rsidRPr="00C62926">
        <w:rPr>
          <w:rFonts w:ascii="Times New Roman" w:eastAsia="Times New Roman" w:hAnsi="Times New Roman" w:cs="Times New Roman"/>
          <w:sz w:val="26"/>
          <w:szCs w:val="26"/>
          <w:lang w:eastAsia="ru-RU"/>
        </w:rPr>
        <w:t>6</w:t>
      </w:r>
      <w:r w:rsidR="00AB28F5" w:rsidRPr="00C62926">
        <w:rPr>
          <w:rFonts w:ascii="Times New Roman" w:eastAsia="Times New Roman" w:hAnsi="Times New Roman" w:cs="Times New Roman"/>
          <w:sz w:val="26"/>
          <w:szCs w:val="26"/>
          <w:lang w:eastAsia="ru-RU"/>
        </w:rPr>
        <w:t>,</w:t>
      </w:r>
      <w:r w:rsidRPr="00C62926">
        <w:rPr>
          <w:rFonts w:ascii="Times New Roman" w:eastAsia="Times New Roman" w:hAnsi="Times New Roman" w:cs="Times New Roman"/>
          <w:sz w:val="26"/>
          <w:szCs w:val="26"/>
          <w:lang w:eastAsia="ru-RU"/>
        </w:rPr>
        <w:t>99</w:t>
      </w:r>
      <w:r w:rsidR="00C30376" w:rsidRPr="00C62926">
        <w:rPr>
          <w:rFonts w:ascii="Times New Roman" w:eastAsia="Times New Roman" w:hAnsi="Times New Roman" w:cs="Times New Roman"/>
          <w:sz w:val="26"/>
          <w:szCs w:val="26"/>
          <w:lang w:eastAsia="ru-RU"/>
        </w:rPr>
        <w:t xml:space="preserve"> %</w:t>
      </w:r>
      <w:r w:rsidRPr="00C62926">
        <w:rPr>
          <w:rFonts w:ascii="Times New Roman" w:eastAsia="Times New Roman" w:hAnsi="Times New Roman" w:cs="Times New Roman"/>
          <w:sz w:val="26"/>
          <w:szCs w:val="26"/>
          <w:lang w:eastAsia="ru-RU"/>
        </w:rPr>
        <w:t>).</w:t>
      </w:r>
    </w:p>
    <w:p w14:paraId="42B0FE36" w14:textId="77777777" w:rsidR="005E1838" w:rsidRPr="00C62926" w:rsidRDefault="0017625C" w:rsidP="00542112">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Информационное сопровождение реализации мероприятий Программы осуществляется через размещение материалов по актуальным вопросам развития системы образования на сайтах администрации </w:t>
      </w:r>
      <w:r w:rsidR="005E1838" w:rsidRPr="00C62926">
        <w:rPr>
          <w:rFonts w:ascii="Times New Roman" w:eastAsia="Times New Roman" w:hAnsi="Times New Roman" w:cs="Times New Roman"/>
          <w:sz w:val="26"/>
          <w:szCs w:val="26"/>
          <w:lang w:eastAsia="ru-RU"/>
        </w:rPr>
        <w:t xml:space="preserve">района и Управления образования. </w:t>
      </w:r>
    </w:p>
    <w:p w14:paraId="1B153BF4" w14:textId="77777777" w:rsidR="0017625C" w:rsidRPr="00C62926" w:rsidRDefault="005E1838" w:rsidP="00542112">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У</w:t>
      </w:r>
      <w:r w:rsidR="0017625C" w:rsidRPr="00C62926">
        <w:rPr>
          <w:rFonts w:ascii="Times New Roman" w:eastAsia="Times New Roman" w:hAnsi="Times New Roman" w:cs="Times New Roman"/>
          <w:sz w:val="26"/>
          <w:szCs w:val="26"/>
          <w:lang w:eastAsia="ru-RU"/>
        </w:rPr>
        <w:t xml:space="preserve">правлением образования систематически проводится мониторинг реализации Программы. </w:t>
      </w:r>
    </w:p>
    <w:p w14:paraId="18A9CD6B" w14:textId="46CE6412" w:rsidR="0017625C" w:rsidRPr="00C62926" w:rsidRDefault="0017625C" w:rsidP="00542112">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Реализованные в 20</w:t>
      </w:r>
      <w:r w:rsidR="004D4442" w:rsidRPr="00C62926">
        <w:rPr>
          <w:rFonts w:ascii="Times New Roman" w:eastAsia="Times New Roman" w:hAnsi="Times New Roman" w:cs="Times New Roman"/>
          <w:sz w:val="26"/>
          <w:szCs w:val="26"/>
          <w:lang w:eastAsia="ru-RU"/>
        </w:rPr>
        <w:t>2</w:t>
      </w:r>
      <w:r w:rsidR="00E716E5" w:rsidRPr="00C62926">
        <w:rPr>
          <w:rFonts w:ascii="Times New Roman" w:eastAsia="Times New Roman" w:hAnsi="Times New Roman" w:cs="Times New Roman"/>
          <w:sz w:val="26"/>
          <w:szCs w:val="26"/>
          <w:lang w:eastAsia="ru-RU"/>
        </w:rPr>
        <w:t>3</w:t>
      </w:r>
      <w:r w:rsidRPr="00C62926">
        <w:rPr>
          <w:rFonts w:ascii="Times New Roman" w:eastAsia="Times New Roman" w:hAnsi="Times New Roman" w:cs="Times New Roman"/>
          <w:sz w:val="26"/>
          <w:szCs w:val="26"/>
          <w:lang w:eastAsia="ru-RU"/>
        </w:rPr>
        <w:t xml:space="preserve"> году мероприятия Программы обеспечили исполнение полномочий Управления образования в сфере образования, повышения качества и доступности муниципальных услуг.</w:t>
      </w:r>
    </w:p>
    <w:p w14:paraId="453A4A2D" w14:textId="77777777" w:rsidR="00336589" w:rsidRPr="00C62926" w:rsidRDefault="00336589" w:rsidP="00542112">
      <w:pPr>
        <w:spacing w:after="0" w:line="240" w:lineRule="auto"/>
        <w:ind w:firstLine="709"/>
        <w:jc w:val="both"/>
        <w:rPr>
          <w:rFonts w:ascii="Times New Roman" w:eastAsia="Times New Roman" w:hAnsi="Times New Roman" w:cs="Times New Roman"/>
          <w:sz w:val="26"/>
          <w:szCs w:val="26"/>
          <w:lang w:eastAsia="ru-RU"/>
        </w:rPr>
      </w:pPr>
    </w:p>
    <w:p w14:paraId="21E26025" w14:textId="03E3FB76" w:rsidR="00E24D88" w:rsidRPr="00C62926" w:rsidRDefault="0017625C" w:rsidP="00C62926">
      <w:pPr>
        <w:pStyle w:val="1"/>
        <w:numPr>
          <w:ilvl w:val="0"/>
          <w:numId w:val="8"/>
        </w:numPr>
        <w:spacing w:before="0" w:line="240" w:lineRule="auto"/>
        <w:jc w:val="center"/>
        <w:rPr>
          <w:color w:val="auto"/>
          <w:lang w:eastAsia="ru-RU"/>
        </w:rPr>
      </w:pPr>
      <w:bookmarkStart w:id="33" w:name="_Toc109231025"/>
      <w:r w:rsidRPr="00C62926">
        <w:rPr>
          <w:rFonts w:ascii="Times New Roman" w:hAnsi="Times New Roman" w:cs="Times New Roman"/>
          <w:b/>
          <w:bCs/>
          <w:color w:val="auto"/>
          <w:sz w:val="26"/>
          <w:szCs w:val="26"/>
          <w:lang w:eastAsia="ru-RU"/>
        </w:rPr>
        <w:t>Решения, принятые по итогам общественного обсуждения</w:t>
      </w:r>
      <w:bookmarkEnd w:id="33"/>
    </w:p>
    <w:p w14:paraId="6337E6B5" w14:textId="77777777" w:rsidR="00864BEF" w:rsidRPr="00C62926" w:rsidRDefault="0017625C" w:rsidP="00336589">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 xml:space="preserve">Публичный доклад районного управления образования администрации Карачевского района был представлен </w:t>
      </w:r>
      <w:r w:rsidR="00021B51" w:rsidRPr="00C62926">
        <w:rPr>
          <w:rFonts w:ascii="Times New Roman" w:eastAsia="Times New Roman" w:hAnsi="Times New Roman" w:cs="Times New Roman"/>
          <w:sz w:val="26"/>
          <w:szCs w:val="26"/>
          <w:lang w:eastAsia="ru-RU"/>
        </w:rPr>
        <w:t xml:space="preserve">широкой педагогической общественности и размещён на сайте районного управления образования. </w:t>
      </w:r>
    </w:p>
    <w:p w14:paraId="729A8C16" w14:textId="58AA7FA6" w:rsidR="004F1083" w:rsidRPr="00C62926" w:rsidRDefault="00021B51" w:rsidP="00336589">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Решения, принятые по итогам общественного обсуждения</w:t>
      </w:r>
      <w:r w:rsidR="009157AA" w:rsidRPr="00C62926">
        <w:rPr>
          <w:rFonts w:ascii="Times New Roman" w:eastAsia="Times New Roman" w:hAnsi="Times New Roman" w:cs="Times New Roman"/>
          <w:sz w:val="26"/>
          <w:szCs w:val="26"/>
          <w:lang w:eastAsia="ru-RU"/>
        </w:rPr>
        <w:t>,</w:t>
      </w:r>
      <w:r w:rsidRPr="00C62926">
        <w:rPr>
          <w:rFonts w:ascii="Times New Roman" w:eastAsia="Times New Roman" w:hAnsi="Times New Roman" w:cs="Times New Roman"/>
          <w:sz w:val="26"/>
          <w:szCs w:val="26"/>
          <w:lang w:eastAsia="ru-RU"/>
        </w:rPr>
        <w:t xml:space="preserve"> </w:t>
      </w:r>
      <w:r w:rsidR="00864BEF" w:rsidRPr="00C62926">
        <w:rPr>
          <w:rFonts w:ascii="Times New Roman" w:eastAsia="Times New Roman" w:hAnsi="Times New Roman" w:cs="Times New Roman"/>
          <w:sz w:val="26"/>
          <w:szCs w:val="26"/>
          <w:lang w:eastAsia="ru-RU"/>
        </w:rPr>
        <w:t xml:space="preserve">были рассмотрены на Совете РУО. </w:t>
      </w:r>
      <w:r w:rsidRPr="00C62926">
        <w:rPr>
          <w:rFonts w:ascii="Times New Roman" w:eastAsia="Times New Roman" w:hAnsi="Times New Roman" w:cs="Times New Roman"/>
          <w:sz w:val="26"/>
          <w:szCs w:val="26"/>
          <w:lang w:eastAsia="ru-RU"/>
        </w:rPr>
        <w:t xml:space="preserve">По итогам общественного обсуждения было принято решение: признать работу </w:t>
      </w:r>
      <w:r w:rsidR="00864BEF" w:rsidRPr="00C62926">
        <w:rPr>
          <w:rFonts w:ascii="Times New Roman" w:eastAsia="Times New Roman" w:hAnsi="Times New Roman" w:cs="Times New Roman"/>
          <w:sz w:val="26"/>
          <w:szCs w:val="26"/>
          <w:lang w:eastAsia="ru-RU"/>
        </w:rPr>
        <w:t>районного управления образования администрации Карачевского района за 20</w:t>
      </w:r>
      <w:r w:rsidR="004D4442" w:rsidRPr="00C62926">
        <w:rPr>
          <w:rFonts w:ascii="Times New Roman" w:eastAsia="Times New Roman" w:hAnsi="Times New Roman" w:cs="Times New Roman"/>
          <w:sz w:val="26"/>
          <w:szCs w:val="26"/>
          <w:lang w:eastAsia="ru-RU"/>
        </w:rPr>
        <w:t>2</w:t>
      </w:r>
      <w:r w:rsidR="00E716E5" w:rsidRPr="00C62926">
        <w:rPr>
          <w:rFonts w:ascii="Times New Roman" w:eastAsia="Times New Roman" w:hAnsi="Times New Roman" w:cs="Times New Roman"/>
          <w:sz w:val="26"/>
          <w:szCs w:val="26"/>
          <w:lang w:eastAsia="ru-RU"/>
        </w:rPr>
        <w:t>3</w:t>
      </w:r>
      <w:r w:rsidR="00864BEF" w:rsidRPr="00C62926">
        <w:rPr>
          <w:rFonts w:ascii="Times New Roman" w:eastAsia="Times New Roman" w:hAnsi="Times New Roman" w:cs="Times New Roman"/>
          <w:sz w:val="26"/>
          <w:szCs w:val="26"/>
          <w:lang w:eastAsia="ru-RU"/>
        </w:rPr>
        <w:t xml:space="preserve"> год удо</w:t>
      </w:r>
      <w:r w:rsidRPr="00C62926">
        <w:rPr>
          <w:rFonts w:ascii="Times New Roman" w:eastAsia="Times New Roman" w:hAnsi="Times New Roman" w:cs="Times New Roman"/>
          <w:sz w:val="26"/>
          <w:szCs w:val="26"/>
          <w:lang w:eastAsia="ru-RU"/>
        </w:rPr>
        <w:t xml:space="preserve">влетворительной. Учитывая вышеизложенное, имеющиеся проблемы и недостатки, можно сделать вывод, что учебно-воспитательная деятельность в </w:t>
      </w:r>
      <w:r w:rsidR="00864BEF" w:rsidRPr="00C62926">
        <w:rPr>
          <w:rFonts w:ascii="Times New Roman" w:eastAsia="Times New Roman" w:hAnsi="Times New Roman" w:cs="Times New Roman"/>
          <w:sz w:val="26"/>
          <w:szCs w:val="26"/>
          <w:lang w:eastAsia="ru-RU"/>
        </w:rPr>
        <w:t xml:space="preserve">образовательных организациях </w:t>
      </w:r>
      <w:r w:rsidRPr="00C62926">
        <w:rPr>
          <w:rFonts w:ascii="Times New Roman" w:eastAsia="Times New Roman" w:hAnsi="Times New Roman" w:cs="Times New Roman"/>
          <w:sz w:val="26"/>
          <w:szCs w:val="26"/>
          <w:lang w:eastAsia="ru-RU"/>
        </w:rPr>
        <w:t xml:space="preserve">осуществлялась на удовлетворительном уровне. </w:t>
      </w:r>
    </w:p>
    <w:p w14:paraId="2DFD1C22" w14:textId="77777777" w:rsidR="004F1083" w:rsidRPr="00C62926" w:rsidRDefault="00DB2652" w:rsidP="00542112">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lastRenderedPageBreak/>
        <w:t xml:space="preserve">Участники обсуждения отметили, что информация по каждому из разделов Доклада представлена в полном объеме с максимально возможным использованием количественных данных. Отражены цели и задачи деятельности системы образования, указана динамика результатов, намечены перспективы развития образования, включая инклюзивное образование детей-инвалидов и детей с ограниченными возможностями здоровья. </w:t>
      </w:r>
    </w:p>
    <w:p w14:paraId="622D0CCE" w14:textId="77777777" w:rsidR="00DB2652" w:rsidRPr="00C62926" w:rsidRDefault="004F1083" w:rsidP="00542112">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В ходе обсуждения резюмировали следующее: развитие образования Карачевского района реализуется через комплекс мер с учетом стратегических задач государства, региона; в контексте современной модели образования намечены перспективы развития муниципального общего и дополнительного образования. Отмечено, что информационная открытость и прозрачность муниципальной системы</w:t>
      </w:r>
      <w:r w:rsidR="00DB2652" w:rsidRPr="00C62926">
        <w:rPr>
          <w:rFonts w:ascii="Times New Roman" w:eastAsia="Times New Roman" w:hAnsi="Times New Roman" w:cs="Times New Roman"/>
          <w:sz w:val="26"/>
          <w:szCs w:val="26"/>
          <w:lang w:eastAsia="ru-RU"/>
        </w:rPr>
        <w:t xml:space="preserve"> образования обеспечивается в полном объеме. В районе успешно функционирует Центр технического образования.</w:t>
      </w:r>
    </w:p>
    <w:p w14:paraId="75512D79" w14:textId="77777777" w:rsidR="00DB2652" w:rsidRPr="00C62926" w:rsidRDefault="00DB2652" w:rsidP="00336589">
      <w:pPr>
        <w:spacing w:after="0" w:line="240" w:lineRule="auto"/>
        <w:ind w:firstLine="709"/>
        <w:jc w:val="both"/>
        <w:rPr>
          <w:rFonts w:ascii="Times New Roman" w:eastAsia="Times New Roman" w:hAnsi="Times New Roman" w:cs="Times New Roman"/>
          <w:sz w:val="26"/>
          <w:szCs w:val="26"/>
          <w:lang w:eastAsia="ru-RU"/>
        </w:rPr>
      </w:pPr>
      <w:r w:rsidRPr="00C62926">
        <w:rPr>
          <w:rFonts w:ascii="Times New Roman" w:eastAsia="Times New Roman" w:hAnsi="Times New Roman" w:cs="Times New Roman"/>
          <w:sz w:val="26"/>
          <w:szCs w:val="26"/>
          <w:lang w:eastAsia="ru-RU"/>
        </w:rPr>
        <w:t>Было отмечено, что за последнее время в дошкольном образовании произошли качественные изменения, а именно появилось разнообразие форм предоставления дошкольного образования.</w:t>
      </w:r>
    </w:p>
    <w:p w14:paraId="464A77B6" w14:textId="77777777" w:rsidR="00542112" w:rsidRPr="00C62926" w:rsidRDefault="00542112" w:rsidP="00336589">
      <w:pPr>
        <w:spacing w:after="0" w:line="240" w:lineRule="auto"/>
        <w:ind w:firstLine="709"/>
        <w:jc w:val="both"/>
        <w:rPr>
          <w:rFonts w:ascii="Times New Roman" w:eastAsiaTheme="majorEastAsia" w:hAnsi="Times New Roman" w:cs="Times New Roman"/>
          <w:b/>
          <w:bCs/>
          <w:sz w:val="26"/>
          <w:szCs w:val="26"/>
          <w:lang w:eastAsia="ru-RU"/>
        </w:rPr>
      </w:pPr>
    </w:p>
    <w:p w14:paraId="31DF6B97" w14:textId="5C327D7C" w:rsidR="00DB2652" w:rsidRPr="00C62926" w:rsidRDefault="00DB2652" w:rsidP="00336589">
      <w:pPr>
        <w:pStyle w:val="1"/>
        <w:spacing w:before="0" w:line="240" w:lineRule="auto"/>
        <w:jc w:val="center"/>
        <w:rPr>
          <w:rFonts w:ascii="Times New Roman" w:hAnsi="Times New Roman" w:cs="Times New Roman"/>
          <w:b/>
          <w:bCs/>
          <w:color w:val="auto"/>
          <w:sz w:val="26"/>
          <w:szCs w:val="26"/>
          <w:lang w:eastAsia="ru-RU"/>
        </w:rPr>
      </w:pPr>
      <w:bookmarkStart w:id="34" w:name="_Toc109231026"/>
      <w:r w:rsidRPr="00C62926">
        <w:rPr>
          <w:rFonts w:ascii="Times New Roman" w:hAnsi="Times New Roman" w:cs="Times New Roman"/>
          <w:b/>
          <w:bCs/>
          <w:color w:val="auto"/>
          <w:sz w:val="26"/>
          <w:szCs w:val="26"/>
          <w:lang w:eastAsia="ru-RU"/>
        </w:rPr>
        <w:t>Заключение</w:t>
      </w:r>
      <w:bookmarkEnd w:id="34"/>
    </w:p>
    <w:p w14:paraId="632F5DF7" w14:textId="77777777" w:rsidR="00542112" w:rsidRPr="00C62926" w:rsidRDefault="00542112" w:rsidP="00336589">
      <w:pPr>
        <w:spacing w:after="0" w:line="240" w:lineRule="auto"/>
        <w:ind w:firstLine="709"/>
        <w:jc w:val="both"/>
        <w:rPr>
          <w:rFonts w:ascii="Times New Roman" w:hAnsi="Times New Roman" w:cs="Times New Roman"/>
          <w:sz w:val="26"/>
          <w:szCs w:val="26"/>
        </w:rPr>
      </w:pPr>
    </w:p>
    <w:p w14:paraId="2B34ABF7" w14:textId="77777777" w:rsidR="000C4FF4" w:rsidRPr="00C62926" w:rsidRDefault="000C4FF4" w:rsidP="00336589">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Эффективность функционирования системы образования можно оценивать различными критериями и показателями, но одним из важнейших, полагаем, является уровень удовлетворённости населения. Несмотря на экономические сложности последних лет, критику отдельных образовательных реформ и инициатив, уровень удовлетворённости населения Карачевского района качеством образования остаётся относительно стабильным.</w:t>
      </w:r>
    </w:p>
    <w:p w14:paraId="1EB5F767" w14:textId="77777777" w:rsidR="000C4FF4" w:rsidRPr="00C62926" w:rsidRDefault="000C4FF4" w:rsidP="0054211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За этим результатом не только каждодневный профессиональный труд педагогических работников детских садов, школ, дополнительного образования, но и бухгалтеров, экономистов, юристов и методических служб, и конечно, руководителей учреждений и специалистов районного управления образования, на плечи которых ложится большая ответственность и за условия обучения, и за качество образования, и за настроение людей.</w:t>
      </w:r>
      <w:bookmarkStart w:id="35" w:name="_GoBack"/>
      <w:bookmarkEnd w:id="35"/>
    </w:p>
    <w:p w14:paraId="45E0E7A2" w14:textId="77777777" w:rsidR="000C4FF4" w:rsidRPr="00C62926" w:rsidRDefault="000C4FF4" w:rsidP="00542112">
      <w:pPr>
        <w:spacing w:after="0" w:line="240" w:lineRule="auto"/>
        <w:ind w:firstLine="709"/>
        <w:jc w:val="both"/>
        <w:rPr>
          <w:rFonts w:ascii="Times New Roman" w:hAnsi="Times New Roman" w:cs="Times New Roman"/>
          <w:bCs/>
          <w:sz w:val="26"/>
          <w:szCs w:val="26"/>
        </w:rPr>
      </w:pPr>
      <w:r w:rsidRPr="00C62926">
        <w:rPr>
          <w:rFonts w:ascii="Times New Roman" w:hAnsi="Times New Roman" w:cs="Times New Roman"/>
          <w:bCs/>
          <w:sz w:val="26"/>
          <w:szCs w:val="26"/>
        </w:rPr>
        <w:t xml:space="preserve">Спасибо вам, коллеги, за ваш труд, верность профессии, любовь к детям! </w:t>
      </w:r>
    </w:p>
    <w:p w14:paraId="60231B0D" w14:textId="77777777" w:rsidR="000C4FF4" w:rsidRPr="00C62926" w:rsidRDefault="000C4FF4" w:rsidP="00542112">
      <w:pPr>
        <w:spacing w:after="0" w:line="240" w:lineRule="auto"/>
        <w:ind w:firstLine="709"/>
        <w:jc w:val="both"/>
        <w:rPr>
          <w:rFonts w:ascii="Times New Roman" w:hAnsi="Times New Roman" w:cs="Times New Roman"/>
          <w:sz w:val="26"/>
          <w:szCs w:val="26"/>
        </w:rPr>
      </w:pPr>
      <w:r w:rsidRPr="00C62926">
        <w:rPr>
          <w:rFonts w:ascii="Times New Roman" w:hAnsi="Times New Roman" w:cs="Times New Roman"/>
          <w:sz w:val="26"/>
          <w:szCs w:val="26"/>
        </w:rPr>
        <w:t>Уважаемые коллеги, в преддверии нового учебного года желаю всем новых успехов и надеюсь, что грядущий школьный год будет незабываемым, насыщенным интересными событиями, полным новых побед и свершений!</w:t>
      </w:r>
    </w:p>
    <w:p w14:paraId="3DD19C76" w14:textId="77777777" w:rsidR="00113862" w:rsidRPr="00C62926" w:rsidRDefault="00113862" w:rsidP="00DB69DC">
      <w:pPr>
        <w:rPr>
          <w:rFonts w:ascii="Times New Roman" w:eastAsia="Times New Roman" w:hAnsi="Times New Roman" w:cs="Times New Roman"/>
          <w:sz w:val="26"/>
          <w:szCs w:val="26"/>
          <w:lang w:eastAsia="ru-RU"/>
        </w:rPr>
      </w:pPr>
    </w:p>
    <w:p w14:paraId="2D6C336F" w14:textId="77777777" w:rsidR="00A3037E" w:rsidRPr="00C62926" w:rsidRDefault="00A3037E" w:rsidP="00DB69DC">
      <w:pPr>
        <w:rPr>
          <w:rFonts w:ascii="Times New Roman" w:eastAsia="Times New Roman" w:hAnsi="Times New Roman" w:cs="Times New Roman"/>
          <w:b/>
          <w:sz w:val="26"/>
          <w:szCs w:val="26"/>
          <w:lang w:eastAsia="ru-RU"/>
        </w:rPr>
      </w:pPr>
      <w:r w:rsidRPr="00C62926">
        <w:rPr>
          <w:rFonts w:ascii="Times New Roman" w:eastAsia="Times New Roman" w:hAnsi="Times New Roman" w:cs="Times New Roman"/>
          <w:b/>
          <w:sz w:val="26"/>
          <w:szCs w:val="26"/>
          <w:lang w:eastAsia="ru-RU"/>
        </w:rPr>
        <w:t xml:space="preserve">Контактная информация: </w:t>
      </w:r>
    </w:p>
    <w:p w14:paraId="2AFDF7A0" w14:textId="77777777" w:rsidR="00A3037E" w:rsidRPr="00C62926" w:rsidRDefault="00A3037E" w:rsidP="00DB69DC">
      <w:pPr>
        <w:rPr>
          <w:rFonts w:ascii="Times New Roman" w:eastAsia="Times New Roman" w:hAnsi="Times New Roman" w:cs="Times New Roman"/>
          <w:b/>
          <w:sz w:val="26"/>
          <w:szCs w:val="26"/>
          <w:lang w:eastAsia="ru-RU"/>
        </w:rPr>
      </w:pPr>
      <w:r w:rsidRPr="00C62926">
        <w:rPr>
          <w:rFonts w:ascii="Times New Roman" w:eastAsia="Times New Roman" w:hAnsi="Times New Roman" w:cs="Times New Roman"/>
          <w:b/>
          <w:sz w:val="26"/>
          <w:szCs w:val="26"/>
          <w:lang w:eastAsia="ru-RU"/>
        </w:rPr>
        <w:t>РУО администрации Карачевского района</w:t>
      </w:r>
      <w:r w:rsidR="00C32CA7" w:rsidRPr="00C62926">
        <w:rPr>
          <w:rFonts w:ascii="Times New Roman" w:eastAsia="Times New Roman" w:hAnsi="Times New Roman" w:cs="Times New Roman"/>
          <w:b/>
          <w:sz w:val="26"/>
          <w:szCs w:val="26"/>
          <w:lang w:eastAsia="ru-RU"/>
        </w:rPr>
        <w:t xml:space="preserve"> </w:t>
      </w:r>
      <w:r w:rsidR="00012BA7" w:rsidRPr="00C62926">
        <w:rPr>
          <w:rFonts w:ascii="Times New Roman" w:eastAsia="Times New Roman" w:hAnsi="Times New Roman" w:cs="Times New Roman"/>
          <w:b/>
          <w:sz w:val="26"/>
          <w:szCs w:val="26"/>
          <w:lang w:eastAsia="ru-RU"/>
        </w:rPr>
        <w:t>–</w:t>
      </w:r>
      <w:r w:rsidRPr="00C62926">
        <w:rPr>
          <w:rFonts w:ascii="Times New Roman" w:eastAsia="Times New Roman" w:hAnsi="Times New Roman" w:cs="Times New Roman"/>
          <w:b/>
          <w:sz w:val="26"/>
          <w:szCs w:val="26"/>
          <w:lang w:eastAsia="ru-RU"/>
        </w:rPr>
        <w:t xml:space="preserve"> г. Карачев, ул. Советская, д.64, телефон: </w:t>
      </w:r>
      <w:r w:rsidR="00542112" w:rsidRPr="00C62926">
        <w:rPr>
          <w:rFonts w:ascii="Times New Roman" w:eastAsia="Times New Roman" w:hAnsi="Times New Roman" w:cs="Times New Roman"/>
          <w:b/>
          <w:sz w:val="26"/>
          <w:szCs w:val="26"/>
          <w:lang w:eastAsia="ru-RU"/>
        </w:rPr>
        <w:t xml:space="preserve">8(48335) </w:t>
      </w:r>
      <w:r w:rsidRPr="00C62926">
        <w:rPr>
          <w:rFonts w:ascii="Times New Roman" w:eastAsia="Times New Roman" w:hAnsi="Times New Roman" w:cs="Times New Roman"/>
          <w:b/>
          <w:sz w:val="26"/>
          <w:szCs w:val="26"/>
          <w:lang w:eastAsia="ru-RU"/>
        </w:rPr>
        <w:t>2-15-36</w:t>
      </w:r>
    </w:p>
    <w:p w14:paraId="6C1187D8" w14:textId="77777777" w:rsidR="004F1083" w:rsidRPr="00C62926" w:rsidRDefault="004F1083" w:rsidP="00DB69DC">
      <w:pPr>
        <w:rPr>
          <w:rFonts w:ascii="Times New Roman" w:eastAsia="Times New Roman" w:hAnsi="Times New Roman" w:cs="Times New Roman"/>
          <w:sz w:val="26"/>
          <w:szCs w:val="26"/>
          <w:lang w:eastAsia="ru-RU"/>
        </w:rPr>
      </w:pPr>
    </w:p>
    <w:sectPr w:rsidR="004F1083" w:rsidRPr="00C62926" w:rsidSect="00E53EB0">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93A2D" w14:textId="77777777" w:rsidR="00C623C1" w:rsidRDefault="00C623C1" w:rsidP="000C1D22">
      <w:pPr>
        <w:spacing w:after="0" w:line="240" w:lineRule="auto"/>
      </w:pPr>
      <w:r>
        <w:separator/>
      </w:r>
    </w:p>
  </w:endnote>
  <w:endnote w:type="continuationSeparator" w:id="0">
    <w:p w14:paraId="17532249" w14:textId="77777777" w:rsidR="00C623C1" w:rsidRDefault="00C623C1" w:rsidP="000C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475725"/>
      <w:docPartObj>
        <w:docPartGallery w:val="Page Numbers (Bottom of Page)"/>
        <w:docPartUnique/>
      </w:docPartObj>
    </w:sdtPr>
    <w:sdtEndPr>
      <w:rPr>
        <w:rFonts w:ascii="Times New Roman" w:hAnsi="Times New Roman" w:cs="Times New Roman"/>
        <w:sz w:val="20"/>
      </w:rPr>
    </w:sdtEndPr>
    <w:sdtContent>
      <w:p w14:paraId="73452F0B" w14:textId="77777777" w:rsidR="00712068" w:rsidRPr="000C1D22" w:rsidRDefault="00712068">
        <w:pPr>
          <w:pStyle w:val="af0"/>
          <w:jc w:val="right"/>
          <w:rPr>
            <w:rFonts w:ascii="Times New Roman" w:hAnsi="Times New Roman" w:cs="Times New Roman"/>
            <w:sz w:val="20"/>
          </w:rPr>
        </w:pPr>
        <w:r w:rsidRPr="000C1D22">
          <w:rPr>
            <w:rFonts w:ascii="Times New Roman" w:hAnsi="Times New Roman" w:cs="Times New Roman"/>
            <w:sz w:val="20"/>
          </w:rPr>
          <w:fldChar w:fldCharType="begin"/>
        </w:r>
        <w:r w:rsidRPr="000C1D22">
          <w:rPr>
            <w:rFonts w:ascii="Times New Roman" w:hAnsi="Times New Roman" w:cs="Times New Roman"/>
            <w:sz w:val="20"/>
          </w:rPr>
          <w:instrText>PAGE   \* MERGEFORMAT</w:instrText>
        </w:r>
        <w:r w:rsidRPr="000C1D22">
          <w:rPr>
            <w:rFonts w:ascii="Times New Roman" w:hAnsi="Times New Roman" w:cs="Times New Roman"/>
            <w:sz w:val="20"/>
          </w:rPr>
          <w:fldChar w:fldCharType="separate"/>
        </w:r>
        <w:r>
          <w:rPr>
            <w:rFonts w:ascii="Times New Roman" w:hAnsi="Times New Roman" w:cs="Times New Roman"/>
            <w:noProof/>
            <w:sz w:val="20"/>
          </w:rPr>
          <w:t>47</w:t>
        </w:r>
        <w:r w:rsidRPr="000C1D22">
          <w:rPr>
            <w:rFonts w:ascii="Times New Roman" w:hAnsi="Times New Roman" w:cs="Times New Roman"/>
            <w:sz w:val="20"/>
          </w:rPr>
          <w:fldChar w:fldCharType="end"/>
        </w:r>
      </w:p>
    </w:sdtContent>
  </w:sdt>
  <w:p w14:paraId="402A9ED3" w14:textId="77777777" w:rsidR="00712068" w:rsidRDefault="0071206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89BFA" w14:textId="77777777" w:rsidR="00C623C1" w:rsidRDefault="00C623C1" w:rsidP="000C1D22">
      <w:pPr>
        <w:spacing w:after="0" w:line="240" w:lineRule="auto"/>
      </w:pPr>
      <w:r>
        <w:separator/>
      </w:r>
    </w:p>
  </w:footnote>
  <w:footnote w:type="continuationSeparator" w:id="0">
    <w:p w14:paraId="724D4AA7" w14:textId="77777777" w:rsidR="00C623C1" w:rsidRDefault="00C623C1" w:rsidP="000C1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87FC8"/>
    <w:multiLevelType w:val="hybridMultilevel"/>
    <w:tmpl w:val="0538A962"/>
    <w:lvl w:ilvl="0" w:tplc="6DBE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2E5784"/>
    <w:multiLevelType w:val="multilevel"/>
    <w:tmpl w:val="D6FAD5F4"/>
    <w:lvl w:ilvl="0">
      <w:start w:val="1"/>
      <w:numFmt w:val="decimal"/>
      <w:lvlText w:val="%1."/>
      <w:lvlJc w:val="left"/>
      <w:pPr>
        <w:ind w:left="360" w:hanging="360"/>
      </w:pPr>
      <w:rPr>
        <w:rFonts w:hint="default"/>
      </w:rPr>
    </w:lvl>
    <w:lvl w:ilvl="1">
      <w:start w:val="1"/>
      <w:numFmt w:val="decimal"/>
      <w:isLgl/>
      <w:lvlText w:val="%1.%2."/>
      <w:lvlJc w:val="left"/>
      <w:pPr>
        <w:ind w:left="4123"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C45499"/>
    <w:multiLevelType w:val="hybridMultilevel"/>
    <w:tmpl w:val="946A339C"/>
    <w:lvl w:ilvl="0" w:tplc="29761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657621"/>
    <w:multiLevelType w:val="hybridMultilevel"/>
    <w:tmpl w:val="EA48921C"/>
    <w:lvl w:ilvl="0" w:tplc="29761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557DD1"/>
    <w:multiLevelType w:val="hybridMultilevel"/>
    <w:tmpl w:val="01DA57D2"/>
    <w:lvl w:ilvl="0" w:tplc="EA8A3A10">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3816BF"/>
    <w:multiLevelType w:val="hybridMultilevel"/>
    <w:tmpl w:val="C1A4295A"/>
    <w:lvl w:ilvl="0" w:tplc="29761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3311BBD"/>
    <w:multiLevelType w:val="hybridMultilevel"/>
    <w:tmpl w:val="78689ACE"/>
    <w:lvl w:ilvl="0" w:tplc="3F227D0A">
      <w:start w:val="1"/>
      <w:numFmt w:val="decimal"/>
      <w:lvlText w:val="%1."/>
      <w:lvlJc w:val="left"/>
      <w:pPr>
        <w:ind w:left="630" w:hanging="360"/>
      </w:p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7" w15:restartNumberingAfterBreak="0">
    <w:nsid w:val="3C6E07DC"/>
    <w:multiLevelType w:val="hybridMultilevel"/>
    <w:tmpl w:val="EDF68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D118B4"/>
    <w:multiLevelType w:val="hybridMultilevel"/>
    <w:tmpl w:val="CA9EC7CE"/>
    <w:lvl w:ilvl="0" w:tplc="29761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7096968"/>
    <w:multiLevelType w:val="hybridMultilevel"/>
    <w:tmpl w:val="4788AED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DD5EA5"/>
    <w:multiLevelType w:val="hybridMultilevel"/>
    <w:tmpl w:val="DC647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4B261B"/>
    <w:multiLevelType w:val="hybridMultilevel"/>
    <w:tmpl w:val="58C623DA"/>
    <w:lvl w:ilvl="0" w:tplc="29761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D9C7139"/>
    <w:multiLevelType w:val="hybridMultilevel"/>
    <w:tmpl w:val="B34A933E"/>
    <w:lvl w:ilvl="0" w:tplc="29761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F1D1461"/>
    <w:multiLevelType w:val="hybridMultilevel"/>
    <w:tmpl w:val="E4A4FD32"/>
    <w:lvl w:ilvl="0" w:tplc="29761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58601D4"/>
    <w:multiLevelType w:val="hybridMultilevel"/>
    <w:tmpl w:val="4FA25366"/>
    <w:lvl w:ilvl="0" w:tplc="319EF29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D4A02D4"/>
    <w:multiLevelType w:val="hybridMultilevel"/>
    <w:tmpl w:val="D95092CA"/>
    <w:lvl w:ilvl="0" w:tplc="6026F5A2">
      <w:start w:val="1"/>
      <w:numFmt w:val="decimal"/>
      <w:lvlText w:val="%1."/>
      <w:lvlJc w:val="left"/>
      <w:pPr>
        <w:ind w:left="1983" w:hanging="12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F9043BC"/>
    <w:multiLevelType w:val="hybridMultilevel"/>
    <w:tmpl w:val="AD0E9F64"/>
    <w:lvl w:ilvl="0" w:tplc="29761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6CF2864"/>
    <w:multiLevelType w:val="hybridMultilevel"/>
    <w:tmpl w:val="6E344DF4"/>
    <w:lvl w:ilvl="0" w:tplc="6DBE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D894602"/>
    <w:multiLevelType w:val="hybridMultilevel"/>
    <w:tmpl w:val="157A3E28"/>
    <w:lvl w:ilvl="0" w:tplc="29761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5"/>
  </w:num>
  <w:num w:numId="6">
    <w:abstractNumId w:val="6"/>
  </w:num>
  <w:num w:numId="7">
    <w:abstractNumId w:val="8"/>
  </w:num>
  <w:num w:numId="8">
    <w:abstractNumId w:val="1"/>
  </w:num>
  <w:num w:numId="9">
    <w:abstractNumId w:val="14"/>
  </w:num>
  <w:num w:numId="10">
    <w:abstractNumId w:val="16"/>
  </w:num>
  <w:num w:numId="11">
    <w:abstractNumId w:val="3"/>
  </w:num>
  <w:num w:numId="12">
    <w:abstractNumId w:val="5"/>
  </w:num>
  <w:num w:numId="13">
    <w:abstractNumId w:val="12"/>
  </w:num>
  <w:num w:numId="14">
    <w:abstractNumId w:val="13"/>
  </w:num>
  <w:num w:numId="15">
    <w:abstractNumId w:val="2"/>
  </w:num>
  <w:num w:numId="16">
    <w:abstractNumId w:val="11"/>
  </w:num>
  <w:num w:numId="17">
    <w:abstractNumId w:val="18"/>
  </w:num>
  <w:num w:numId="18">
    <w:abstractNumId w:val="9"/>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CBC"/>
    <w:rsid w:val="00005D12"/>
    <w:rsid w:val="0000698A"/>
    <w:rsid w:val="00012BA7"/>
    <w:rsid w:val="00021121"/>
    <w:rsid w:val="00021751"/>
    <w:rsid w:val="00021B51"/>
    <w:rsid w:val="000225AA"/>
    <w:rsid w:val="000258BC"/>
    <w:rsid w:val="000330AF"/>
    <w:rsid w:val="00033BC0"/>
    <w:rsid w:val="000420F7"/>
    <w:rsid w:val="000429E9"/>
    <w:rsid w:val="00045EA1"/>
    <w:rsid w:val="00052B6A"/>
    <w:rsid w:val="00062424"/>
    <w:rsid w:val="000653BF"/>
    <w:rsid w:val="00067E88"/>
    <w:rsid w:val="00081112"/>
    <w:rsid w:val="0008203B"/>
    <w:rsid w:val="0008267F"/>
    <w:rsid w:val="00084AD5"/>
    <w:rsid w:val="0008603E"/>
    <w:rsid w:val="00093703"/>
    <w:rsid w:val="000950BD"/>
    <w:rsid w:val="000A1C76"/>
    <w:rsid w:val="000A65EB"/>
    <w:rsid w:val="000B25C2"/>
    <w:rsid w:val="000B69B2"/>
    <w:rsid w:val="000B6A61"/>
    <w:rsid w:val="000C0BA3"/>
    <w:rsid w:val="000C1D22"/>
    <w:rsid w:val="000C2BAC"/>
    <w:rsid w:val="000C4FF4"/>
    <w:rsid w:val="000E1717"/>
    <w:rsid w:val="000E1CA9"/>
    <w:rsid w:val="000E542A"/>
    <w:rsid w:val="000E5727"/>
    <w:rsid w:val="000F3E21"/>
    <w:rsid w:val="000F77CA"/>
    <w:rsid w:val="0010244A"/>
    <w:rsid w:val="00113862"/>
    <w:rsid w:val="00116745"/>
    <w:rsid w:val="00121BB7"/>
    <w:rsid w:val="00122D2B"/>
    <w:rsid w:val="001241FC"/>
    <w:rsid w:val="00134249"/>
    <w:rsid w:val="00135A8A"/>
    <w:rsid w:val="00140F72"/>
    <w:rsid w:val="00153431"/>
    <w:rsid w:val="00155DB4"/>
    <w:rsid w:val="00155E4F"/>
    <w:rsid w:val="00156A8E"/>
    <w:rsid w:val="00160A47"/>
    <w:rsid w:val="0016565A"/>
    <w:rsid w:val="00165D33"/>
    <w:rsid w:val="00175737"/>
    <w:rsid w:val="0017625C"/>
    <w:rsid w:val="00182A9F"/>
    <w:rsid w:val="00183AE0"/>
    <w:rsid w:val="00186035"/>
    <w:rsid w:val="001937E8"/>
    <w:rsid w:val="001A0645"/>
    <w:rsid w:val="001B35CF"/>
    <w:rsid w:val="001B5103"/>
    <w:rsid w:val="001B7456"/>
    <w:rsid w:val="001C21BD"/>
    <w:rsid w:val="001C249D"/>
    <w:rsid w:val="001D1661"/>
    <w:rsid w:val="001D4723"/>
    <w:rsid w:val="001D5CB6"/>
    <w:rsid w:val="001D72EB"/>
    <w:rsid w:val="001E0D53"/>
    <w:rsid w:val="001E141E"/>
    <w:rsid w:val="001E43B7"/>
    <w:rsid w:val="001E70EA"/>
    <w:rsid w:val="001E7774"/>
    <w:rsid w:val="001F09C2"/>
    <w:rsid w:val="001F335B"/>
    <w:rsid w:val="001F4C1D"/>
    <w:rsid w:val="002044AA"/>
    <w:rsid w:val="002107FF"/>
    <w:rsid w:val="0021325F"/>
    <w:rsid w:val="0022195F"/>
    <w:rsid w:val="00226573"/>
    <w:rsid w:val="00241EAE"/>
    <w:rsid w:val="00257301"/>
    <w:rsid w:val="00257978"/>
    <w:rsid w:val="0026059D"/>
    <w:rsid w:val="00264DE7"/>
    <w:rsid w:val="00275588"/>
    <w:rsid w:val="0027658D"/>
    <w:rsid w:val="002776E1"/>
    <w:rsid w:val="00281B9F"/>
    <w:rsid w:val="00283E36"/>
    <w:rsid w:val="00284D48"/>
    <w:rsid w:val="00284D70"/>
    <w:rsid w:val="00284FBB"/>
    <w:rsid w:val="00290C8D"/>
    <w:rsid w:val="002A2E3A"/>
    <w:rsid w:val="002B12AD"/>
    <w:rsid w:val="002B468E"/>
    <w:rsid w:val="002C1370"/>
    <w:rsid w:val="002C34F8"/>
    <w:rsid w:val="002C5FC9"/>
    <w:rsid w:val="002C700F"/>
    <w:rsid w:val="002D0139"/>
    <w:rsid w:val="002D0E8C"/>
    <w:rsid w:val="002D2EE4"/>
    <w:rsid w:val="002D681B"/>
    <w:rsid w:val="002E16EA"/>
    <w:rsid w:val="002E2992"/>
    <w:rsid w:val="002E7117"/>
    <w:rsid w:val="002F756E"/>
    <w:rsid w:val="0030193B"/>
    <w:rsid w:val="00311C61"/>
    <w:rsid w:val="003128AD"/>
    <w:rsid w:val="00312CBC"/>
    <w:rsid w:val="00314730"/>
    <w:rsid w:val="0031577E"/>
    <w:rsid w:val="00336589"/>
    <w:rsid w:val="00336F2B"/>
    <w:rsid w:val="00343D69"/>
    <w:rsid w:val="00346521"/>
    <w:rsid w:val="00355B82"/>
    <w:rsid w:val="00356361"/>
    <w:rsid w:val="00357192"/>
    <w:rsid w:val="00372E3B"/>
    <w:rsid w:val="00372EC9"/>
    <w:rsid w:val="00376C3E"/>
    <w:rsid w:val="003905A0"/>
    <w:rsid w:val="003910B6"/>
    <w:rsid w:val="00391802"/>
    <w:rsid w:val="003A01FA"/>
    <w:rsid w:val="003A18CB"/>
    <w:rsid w:val="003A5330"/>
    <w:rsid w:val="003A643D"/>
    <w:rsid w:val="003B5774"/>
    <w:rsid w:val="003D6812"/>
    <w:rsid w:val="003D6DBA"/>
    <w:rsid w:val="003E0EAB"/>
    <w:rsid w:val="003E2473"/>
    <w:rsid w:val="003F0B72"/>
    <w:rsid w:val="003F3A6E"/>
    <w:rsid w:val="003F68A2"/>
    <w:rsid w:val="004009D5"/>
    <w:rsid w:val="00403A0F"/>
    <w:rsid w:val="00404ACA"/>
    <w:rsid w:val="00415630"/>
    <w:rsid w:val="00423A02"/>
    <w:rsid w:val="00424340"/>
    <w:rsid w:val="00424A83"/>
    <w:rsid w:val="00431E25"/>
    <w:rsid w:val="00433717"/>
    <w:rsid w:val="00447FD9"/>
    <w:rsid w:val="004532B2"/>
    <w:rsid w:val="00454C1F"/>
    <w:rsid w:val="00456752"/>
    <w:rsid w:val="00473246"/>
    <w:rsid w:val="004758AD"/>
    <w:rsid w:val="00475D35"/>
    <w:rsid w:val="00477C60"/>
    <w:rsid w:val="00480A25"/>
    <w:rsid w:val="0049408E"/>
    <w:rsid w:val="00495498"/>
    <w:rsid w:val="004A42C6"/>
    <w:rsid w:val="004B2619"/>
    <w:rsid w:val="004C2223"/>
    <w:rsid w:val="004C5E05"/>
    <w:rsid w:val="004D4442"/>
    <w:rsid w:val="004E2616"/>
    <w:rsid w:val="004E587A"/>
    <w:rsid w:val="004E74D3"/>
    <w:rsid w:val="004F1083"/>
    <w:rsid w:val="00507895"/>
    <w:rsid w:val="00515701"/>
    <w:rsid w:val="00515EF5"/>
    <w:rsid w:val="00525A3F"/>
    <w:rsid w:val="005329AA"/>
    <w:rsid w:val="00534288"/>
    <w:rsid w:val="005360BA"/>
    <w:rsid w:val="00542112"/>
    <w:rsid w:val="005535F8"/>
    <w:rsid w:val="0055383A"/>
    <w:rsid w:val="005676D6"/>
    <w:rsid w:val="00571B99"/>
    <w:rsid w:val="00571E02"/>
    <w:rsid w:val="00584498"/>
    <w:rsid w:val="00585420"/>
    <w:rsid w:val="00585C9D"/>
    <w:rsid w:val="005911A7"/>
    <w:rsid w:val="00591A93"/>
    <w:rsid w:val="00591B16"/>
    <w:rsid w:val="00595148"/>
    <w:rsid w:val="00597D2D"/>
    <w:rsid w:val="005A05E1"/>
    <w:rsid w:val="005A0C27"/>
    <w:rsid w:val="005A18CF"/>
    <w:rsid w:val="005A2119"/>
    <w:rsid w:val="005A3363"/>
    <w:rsid w:val="005B0716"/>
    <w:rsid w:val="005C0769"/>
    <w:rsid w:val="005C7372"/>
    <w:rsid w:val="005D41E9"/>
    <w:rsid w:val="005E1838"/>
    <w:rsid w:val="005E6313"/>
    <w:rsid w:val="005E7CAB"/>
    <w:rsid w:val="005F55CC"/>
    <w:rsid w:val="0060314A"/>
    <w:rsid w:val="00605DD6"/>
    <w:rsid w:val="00611E0F"/>
    <w:rsid w:val="00611ED6"/>
    <w:rsid w:val="0061251B"/>
    <w:rsid w:val="006150A4"/>
    <w:rsid w:val="00615983"/>
    <w:rsid w:val="0063410E"/>
    <w:rsid w:val="00637A72"/>
    <w:rsid w:val="00640397"/>
    <w:rsid w:val="00643087"/>
    <w:rsid w:val="00646463"/>
    <w:rsid w:val="00647757"/>
    <w:rsid w:val="006477A1"/>
    <w:rsid w:val="00653F90"/>
    <w:rsid w:val="0065617A"/>
    <w:rsid w:val="00661E62"/>
    <w:rsid w:val="00661EE4"/>
    <w:rsid w:val="006651E5"/>
    <w:rsid w:val="00666F22"/>
    <w:rsid w:val="00667A3D"/>
    <w:rsid w:val="00675AF0"/>
    <w:rsid w:val="00691D3C"/>
    <w:rsid w:val="006A5143"/>
    <w:rsid w:val="006B0B29"/>
    <w:rsid w:val="006E47E3"/>
    <w:rsid w:val="006F2848"/>
    <w:rsid w:val="00703AFD"/>
    <w:rsid w:val="007052D2"/>
    <w:rsid w:val="007113B2"/>
    <w:rsid w:val="00712068"/>
    <w:rsid w:val="007138DF"/>
    <w:rsid w:val="0072360F"/>
    <w:rsid w:val="00730CAC"/>
    <w:rsid w:val="0073353A"/>
    <w:rsid w:val="0073353C"/>
    <w:rsid w:val="00734E7A"/>
    <w:rsid w:val="00737C93"/>
    <w:rsid w:val="00740C18"/>
    <w:rsid w:val="00745EC9"/>
    <w:rsid w:val="00746858"/>
    <w:rsid w:val="007469AE"/>
    <w:rsid w:val="00753F87"/>
    <w:rsid w:val="0075534E"/>
    <w:rsid w:val="007558D0"/>
    <w:rsid w:val="007560DF"/>
    <w:rsid w:val="00762193"/>
    <w:rsid w:val="00764BF4"/>
    <w:rsid w:val="007662ED"/>
    <w:rsid w:val="00771252"/>
    <w:rsid w:val="00785176"/>
    <w:rsid w:val="00797B75"/>
    <w:rsid w:val="007A3211"/>
    <w:rsid w:val="007A3A34"/>
    <w:rsid w:val="007A4F2F"/>
    <w:rsid w:val="007B38A4"/>
    <w:rsid w:val="007B5474"/>
    <w:rsid w:val="007B678E"/>
    <w:rsid w:val="007C5141"/>
    <w:rsid w:val="007C6E7D"/>
    <w:rsid w:val="007D580E"/>
    <w:rsid w:val="007D60B4"/>
    <w:rsid w:val="007F4770"/>
    <w:rsid w:val="007F7263"/>
    <w:rsid w:val="0081524D"/>
    <w:rsid w:val="008209FD"/>
    <w:rsid w:val="00826438"/>
    <w:rsid w:val="00832FE6"/>
    <w:rsid w:val="00840B0F"/>
    <w:rsid w:val="008413D8"/>
    <w:rsid w:val="00841615"/>
    <w:rsid w:val="00842FF9"/>
    <w:rsid w:val="008452A4"/>
    <w:rsid w:val="008459B0"/>
    <w:rsid w:val="00856CD2"/>
    <w:rsid w:val="00864BEF"/>
    <w:rsid w:val="008867AF"/>
    <w:rsid w:val="00892E93"/>
    <w:rsid w:val="008966A0"/>
    <w:rsid w:val="008968C0"/>
    <w:rsid w:val="008A0AD3"/>
    <w:rsid w:val="008A301D"/>
    <w:rsid w:val="008A5443"/>
    <w:rsid w:val="008A65E1"/>
    <w:rsid w:val="008B0064"/>
    <w:rsid w:val="008B0F31"/>
    <w:rsid w:val="008B4CFD"/>
    <w:rsid w:val="008B6D08"/>
    <w:rsid w:val="008D7FF3"/>
    <w:rsid w:val="008F52B0"/>
    <w:rsid w:val="00906EBE"/>
    <w:rsid w:val="009157AA"/>
    <w:rsid w:val="00917075"/>
    <w:rsid w:val="00920F6B"/>
    <w:rsid w:val="00921E2B"/>
    <w:rsid w:val="00923820"/>
    <w:rsid w:val="00930CAD"/>
    <w:rsid w:val="00934866"/>
    <w:rsid w:val="00951A96"/>
    <w:rsid w:val="00953E38"/>
    <w:rsid w:val="00954971"/>
    <w:rsid w:val="00956E3E"/>
    <w:rsid w:val="00957AB2"/>
    <w:rsid w:val="0096023F"/>
    <w:rsid w:val="00963984"/>
    <w:rsid w:val="00964DEE"/>
    <w:rsid w:val="00966DE2"/>
    <w:rsid w:val="00972ACD"/>
    <w:rsid w:val="00974077"/>
    <w:rsid w:val="00974D7F"/>
    <w:rsid w:val="00984921"/>
    <w:rsid w:val="00986E64"/>
    <w:rsid w:val="00992D57"/>
    <w:rsid w:val="009A792C"/>
    <w:rsid w:val="009B1FB3"/>
    <w:rsid w:val="009B376E"/>
    <w:rsid w:val="009B4D74"/>
    <w:rsid w:val="009C3945"/>
    <w:rsid w:val="009C5035"/>
    <w:rsid w:val="009D1DDE"/>
    <w:rsid w:val="009D4C09"/>
    <w:rsid w:val="009D5EE2"/>
    <w:rsid w:val="009D70F2"/>
    <w:rsid w:val="009E4D12"/>
    <w:rsid w:val="009E5085"/>
    <w:rsid w:val="009E5154"/>
    <w:rsid w:val="009E6D87"/>
    <w:rsid w:val="00A0324A"/>
    <w:rsid w:val="00A05774"/>
    <w:rsid w:val="00A10DAB"/>
    <w:rsid w:val="00A11DA4"/>
    <w:rsid w:val="00A20064"/>
    <w:rsid w:val="00A21E5D"/>
    <w:rsid w:val="00A3037E"/>
    <w:rsid w:val="00A368B1"/>
    <w:rsid w:val="00A416A7"/>
    <w:rsid w:val="00A45BEB"/>
    <w:rsid w:val="00A47D56"/>
    <w:rsid w:val="00A539DD"/>
    <w:rsid w:val="00A63A82"/>
    <w:rsid w:val="00A70375"/>
    <w:rsid w:val="00A721DE"/>
    <w:rsid w:val="00A832DA"/>
    <w:rsid w:val="00A943DA"/>
    <w:rsid w:val="00A94587"/>
    <w:rsid w:val="00A9677E"/>
    <w:rsid w:val="00AA219D"/>
    <w:rsid w:val="00AB28F5"/>
    <w:rsid w:val="00AB77B2"/>
    <w:rsid w:val="00AC1206"/>
    <w:rsid w:val="00AC3E7A"/>
    <w:rsid w:val="00AC4D27"/>
    <w:rsid w:val="00AC7025"/>
    <w:rsid w:val="00AD4E68"/>
    <w:rsid w:val="00AD54AF"/>
    <w:rsid w:val="00AD5B69"/>
    <w:rsid w:val="00AD7EF7"/>
    <w:rsid w:val="00AF2535"/>
    <w:rsid w:val="00B0037C"/>
    <w:rsid w:val="00B04EF5"/>
    <w:rsid w:val="00B05EE3"/>
    <w:rsid w:val="00B1580C"/>
    <w:rsid w:val="00B3370B"/>
    <w:rsid w:val="00B339FC"/>
    <w:rsid w:val="00B355DB"/>
    <w:rsid w:val="00B508E6"/>
    <w:rsid w:val="00B50B45"/>
    <w:rsid w:val="00B53595"/>
    <w:rsid w:val="00B60CB7"/>
    <w:rsid w:val="00B60FF1"/>
    <w:rsid w:val="00B64043"/>
    <w:rsid w:val="00B67EFD"/>
    <w:rsid w:val="00B76D5A"/>
    <w:rsid w:val="00B77EB6"/>
    <w:rsid w:val="00B80330"/>
    <w:rsid w:val="00B82A5E"/>
    <w:rsid w:val="00B91D54"/>
    <w:rsid w:val="00B958EA"/>
    <w:rsid w:val="00B97A1C"/>
    <w:rsid w:val="00BA2F76"/>
    <w:rsid w:val="00BB0B36"/>
    <w:rsid w:val="00BB0F13"/>
    <w:rsid w:val="00BB1957"/>
    <w:rsid w:val="00BB41C0"/>
    <w:rsid w:val="00BC0062"/>
    <w:rsid w:val="00BC0287"/>
    <w:rsid w:val="00BD0C12"/>
    <w:rsid w:val="00BD4F8E"/>
    <w:rsid w:val="00BD5B4D"/>
    <w:rsid w:val="00BE71CC"/>
    <w:rsid w:val="00C01D2C"/>
    <w:rsid w:val="00C10D45"/>
    <w:rsid w:val="00C121BD"/>
    <w:rsid w:val="00C17411"/>
    <w:rsid w:val="00C17D4D"/>
    <w:rsid w:val="00C242FE"/>
    <w:rsid w:val="00C30376"/>
    <w:rsid w:val="00C3071C"/>
    <w:rsid w:val="00C31F04"/>
    <w:rsid w:val="00C32CA7"/>
    <w:rsid w:val="00C6008C"/>
    <w:rsid w:val="00C623C1"/>
    <w:rsid w:val="00C62926"/>
    <w:rsid w:val="00C75078"/>
    <w:rsid w:val="00C80F80"/>
    <w:rsid w:val="00C86C1A"/>
    <w:rsid w:val="00C966E6"/>
    <w:rsid w:val="00CA56F1"/>
    <w:rsid w:val="00CA61FF"/>
    <w:rsid w:val="00CB1572"/>
    <w:rsid w:val="00CC45A1"/>
    <w:rsid w:val="00CC4E92"/>
    <w:rsid w:val="00CD0FF3"/>
    <w:rsid w:val="00CD2559"/>
    <w:rsid w:val="00CD434A"/>
    <w:rsid w:val="00CE2EEB"/>
    <w:rsid w:val="00CE34C1"/>
    <w:rsid w:val="00CE3D73"/>
    <w:rsid w:val="00CE5782"/>
    <w:rsid w:val="00CE5F25"/>
    <w:rsid w:val="00CF3209"/>
    <w:rsid w:val="00CF45D0"/>
    <w:rsid w:val="00D00FD1"/>
    <w:rsid w:val="00D03DCB"/>
    <w:rsid w:val="00D10727"/>
    <w:rsid w:val="00D200DE"/>
    <w:rsid w:val="00D2632B"/>
    <w:rsid w:val="00D27D06"/>
    <w:rsid w:val="00D3230B"/>
    <w:rsid w:val="00D35540"/>
    <w:rsid w:val="00D3558D"/>
    <w:rsid w:val="00D42200"/>
    <w:rsid w:val="00D43F68"/>
    <w:rsid w:val="00D5284B"/>
    <w:rsid w:val="00D7020B"/>
    <w:rsid w:val="00D734C0"/>
    <w:rsid w:val="00D82BEB"/>
    <w:rsid w:val="00D82EC6"/>
    <w:rsid w:val="00D865B6"/>
    <w:rsid w:val="00D97940"/>
    <w:rsid w:val="00DA2F78"/>
    <w:rsid w:val="00DA38AB"/>
    <w:rsid w:val="00DA444C"/>
    <w:rsid w:val="00DA45C7"/>
    <w:rsid w:val="00DA56EE"/>
    <w:rsid w:val="00DB1F93"/>
    <w:rsid w:val="00DB2652"/>
    <w:rsid w:val="00DB34DC"/>
    <w:rsid w:val="00DB69DC"/>
    <w:rsid w:val="00DD148C"/>
    <w:rsid w:val="00DE1BB9"/>
    <w:rsid w:val="00DE3FE7"/>
    <w:rsid w:val="00DE5573"/>
    <w:rsid w:val="00DF0B55"/>
    <w:rsid w:val="00DF209A"/>
    <w:rsid w:val="00E02630"/>
    <w:rsid w:val="00E034AC"/>
    <w:rsid w:val="00E036A5"/>
    <w:rsid w:val="00E04BD0"/>
    <w:rsid w:val="00E06B00"/>
    <w:rsid w:val="00E21CCA"/>
    <w:rsid w:val="00E24CA8"/>
    <w:rsid w:val="00E24D88"/>
    <w:rsid w:val="00E272F4"/>
    <w:rsid w:val="00E30D22"/>
    <w:rsid w:val="00E337C9"/>
    <w:rsid w:val="00E42836"/>
    <w:rsid w:val="00E4349A"/>
    <w:rsid w:val="00E53EB0"/>
    <w:rsid w:val="00E669AB"/>
    <w:rsid w:val="00E70491"/>
    <w:rsid w:val="00E716E5"/>
    <w:rsid w:val="00E71912"/>
    <w:rsid w:val="00E84C2D"/>
    <w:rsid w:val="00E90F84"/>
    <w:rsid w:val="00E91823"/>
    <w:rsid w:val="00E93866"/>
    <w:rsid w:val="00E962BB"/>
    <w:rsid w:val="00E96644"/>
    <w:rsid w:val="00EA1FD0"/>
    <w:rsid w:val="00EA2D5C"/>
    <w:rsid w:val="00EA3E0C"/>
    <w:rsid w:val="00EA4730"/>
    <w:rsid w:val="00EA5806"/>
    <w:rsid w:val="00EA6600"/>
    <w:rsid w:val="00EB1EC0"/>
    <w:rsid w:val="00EC0C8F"/>
    <w:rsid w:val="00ED3180"/>
    <w:rsid w:val="00EE64DF"/>
    <w:rsid w:val="00F002D4"/>
    <w:rsid w:val="00F11420"/>
    <w:rsid w:val="00F20C67"/>
    <w:rsid w:val="00F221FE"/>
    <w:rsid w:val="00F22770"/>
    <w:rsid w:val="00F24772"/>
    <w:rsid w:val="00F453D0"/>
    <w:rsid w:val="00F479EC"/>
    <w:rsid w:val="00F53B77"/>
    <w:rsid w:val="00F552A1"/>
    <w:rsid w:val="00F610BA"/>
    <w:rsid w:val="00F64379"/>
    <w:rsid w:val="00F64BC0"/>
    <w:rsid w:val="00F672A0"/>
    <w:rsid w:val="00F74840"/>
    <w:rsid w:val="00F87085"/>
    <w:rsid w:val="00FA3B91"/>
    <w:rsid w:val="00FA49E8"/>
    <w:rsid w:val="00FA7B8F"/>
    <w:rsid w:val="00FA7EB4"/>
    <w:rsid w:val="00FB0964"/>
    <w:rsid w:val="00FB7F09"/>
    <w:rsid w:val="00FC041A"/>
    <w:rsid w:val="00FC524B"/>
    <w:rsid w:val="00FD116B"/>
    <w:rsid w:val="00FD311E"/>
    <w:rsid w:val="00FD7943"/>
    <w:rsid w:val="00FD79F1"/>
    <w:rsid w:val="00FE0FF6"/>
    <w:rsid w:val="00FE6FB3"/>
    <w:rsid w:val="00FF7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E30F"/>
  <w15:docId w15:val="{8F5E5734-95B1-4919-B2B5-1922C006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3E0C"/>
  </w:style>
  <w:style w:type="paragraph" w:styleId="1">
    <w:name w:val="heading 1"/>
    <w:basedOn w:val="a"/>
    <w:next w:val="a"/>
    <w:link w:val="10"/>
    <w:uiPriority w:val="9"/>
    <w:qFormat/>
    <w:rsid w:val="003365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2200"/>
    <w:rPr>
      <w:color w:val="0000FF" w:themeColor="hyperlink"/>
      <w:u w:val="single"/>
    </w:rPr>
  </w:style>
  <w:style w:type="paragraph" w:styleId="2">
    <w:name w:val="Body Text 2"/>
    <w:basedOn w:val="a"/>
    <w:link w:val="20"/>
    <w:uiPriority w:val="99"/>
    <w:semiHidden/>
    <w:unhideWhenUsed/>
    <w:rsid w:val="00021121"/>
    <w:pPr>
      <w:suppressAutoHyphens/>
      <w:overflowPunct w:val="0"/>
      <w:autoSpaceDE w:val="0"/>
      <w:spacing w:after="0" w:line="240" w:lineRule="auto"/>
      <w:jc w:val="both"/>
    </w:pPr>
    <w:rPr>
      <w:rFonts w:ascii="Times New Roman" w:eastAsia="Times New Roman" w:hAnsi="Times New Roman" w:cs="Times New Roman"/>
      <w:sz w:val="24"/>
      <w:szCs w:val="20"/>
      <w:lang w:eastAsia="ar-SA"/>
    </w:rPr>
  </w:style>
  <w:style w:type="character" w:customStyle="1" w:styleId="20">
    <w:name w:val="Основной текст 2 Знак"/>
    <w:basedOn w:val="a0"/>
    <w:link w:val="2"/>
    <w:uiPriority w:val="99"/>
    <w:semiHidden/>
    <w:rsid w:val="00021121"/>
    <w:rPr>
      <w:rFonts w:ascii="Times New Roman" w:eastAsia="Times New Roman" w:hAnsi="Times New Roman" w:cs="Times New Roman"/>
      <w:sz w:val="24"/>
      <w:szCs w:val="20"/>
      <w:lang w:eastAsia="ar-SA"/>
    </w:rPr>
  </w:style>
  <w:style w:type="paragraph" w:styleId="a4">
    <w:name w:val="Body Text Indent"/>
    <w:basedOn w:val="a"/>
    <w:link w:val="a5"/>
    <w:uiPriority w:val="99"/>
    <w:semiHidden/>
    <w:unhideWhenUsed/>
    <w:rsid w:val="00EA3E0C"/>
    <w:pPr>
      <w:spacing w:after="120"/>
      <w:ind w:left="283"/>
    </w:pPr>
  </w:style>
  <w:style w:type="character" w:customStyle="1" w:styleId="a5">
    <w:name w:val="Основной текст с отступом Знак"/>
    <w:basedOn w:val="a0"/>
    <w:link w:val="a4"/>
    <w:uiPriority w:val="99"/>
    <w:semiHidden/>
    <w:rsid w:val="00EA3E0C"/>
  </w:style>
  <w:style w:type="table" w:customStyle="1" w:styleId="11">
    <w:name w:val="Сетка таблицы1"/>
    <w:basedOn w:val="a1"/>
    <w:next w:val="a6"/>
    <w:uiPriority w:val="59"/>
    <w:rsid w:val="00EA3E0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EA3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08603E"/>
    <w:pPr>
      <w:widowControl w:val="0"/>
      <w:autoSpaceDE w:val="0"/>
      <w:autoSpaceDN w:val="0"/>
      <w:adjustRightInd w:val="0"/>
      <w:spacing w:after="0" w:line="240" w:lineRule="auto"/>
      <w:jc w:val="center"/>
    </w:pPr>
    <w:rPr>
      <w:rFonts w:ascii="Times New Roman" w:eastAsia="Times New Roman" w:hAnsi="Times New Roman" w:cs="Times New Roman"/>
      <w:b/>
      <w:bCs/>
      <w:sz w:val="40"/>
      <w:szCs w:val="40"/>
      <w:lang w:eastAsia="ru-RU"/>
    </w:rPr>
  </w:style>
  <w:style w:type="paragraph" w:customStyle="1" w:styleId="ConsPlusNormal">
    <w:name w:val="ConsPlusNormal"/>
    <w:uiPriority w:val="99"/>
    <w:rsid w:val="002D0139"/>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pple-converted-space">
    <w:name w:val="apple-converted-space"/>
    <w:basedOn w:val="a0"/>
    <w:rsid w:val="002D0139"/>
  </w:style>
  <w:style w:type="paragraph" w:styleId="a7">
    <w:name w:val="List Paragraph"/>
    <w:basedOn w:val="a"/>
    <w:uiPriority w:val="34"/>
    <w:qFormat/>
    <w:rsid w:val="000C4FF4"/>
    <w:pPr>
      <w:ind w:left="720"/>
      <w:contextualSpacing/>
    </w:pPr>
  </w:style>
  <w:style w:type="character" w:styleId="a8">
    <w:name w:val="Strong"/>
    <w:basedOn w:val="a0"/>
    <w:uiPriority w:val="22"/>
    <w:qFormat/>
    <w:rsid w:val="001E141E"/>
    <w:rPr>
      <w:b/>
      <w:bCs/>
    </w:rPr>
  </w:style>
  <w:style w:type="paragraph" w:styleId="a9">
    <w:name w:val="Normal (Web)"/>
    <w:basedOn w:val="a"/>
    <w:uiPriority w:val="99"/>
    <w:unhideWhenUsed/>
    <w:rsid w:val="00EC0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C0C8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0C8F"/>
    <w:rPr>
      <w:rFonts w:ascii="Tahoma" w:hAnsi="Tahoma" w:cs="Tahoma"/>
      <w:sz w:val="16"/>
      <w:szCs w:val="16"/>
    </w:rPr>
  </w:style>
  <w:style w:type="paragraph" w:styleId="ac">
    <w:name w:val="No Spacing"/>
    <w:link w:val="ad"/>
    <w:uiPriority w:val="1"/>
    <w:qFormat/>
    <w:rsid w:val="00DA45C7"/>
    <w:pPr>
      <w:spacing w:after="0" w:line="240" w:lineRule="auto"/>
    </w:pPr>
    <w:rPr>
      <w:rFonts w:ascii="Calibri" w:eastAsia="Calibri" w:hAnsi="Calibri" w:cs="Times New Roman"/>
    </w:rPr>
  </w:style>
  <w:style w:type="character" w:customStyle="1" w:styleId="ad">
    <w:name w:val="Без интервала Знак"/>
    <w:link w:val="ac"/>
    <w:uiPriority w:val="1"/>
    <w:rsid w:val="00DA45C7"/>
    <w:rPr>
      <w:rFonts w:ascii="Calibri" w:eastAsia="Calibri" w:hAnsi="Calibri" w:cs="Times New Roman"/>
    </w:rPr>
  </w:style>
  <w:style w:type="character" w:customStyle="1" w:styleId="c7">
    <w:name w:val="c7"/>
    <w:basedOn w:val="a0"/>
    <w:rsid w:val="00084AD5"/>
  </w:style>
  <w:style w:type="paragraph" w:customStyle="1" w:styleId="c13">
    <w:name w:val="c13"/>
    <w:basedOn w:val="a"/>
    <w:rsid w:val="00084AD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6"/>
    <w:uiPriority w:val="59"/>
    <w:rsid w:val="00B50B4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99"/>
    <w:rsid w:val="00B50B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36589"/>
    <w:rPr>
      <w:rFonts w:asciiTheme="majorHAnsi" w:eastAsiaTheme="majorEastAsia" w:hAnsiTheme="majorHAnsi" w:cstheme="majorBidi"/>
      <w:color w:val="365F91" w:themeColor="accent1" w:themeShade="BF"/>
      <w:sz w:val="32"/>
      <w:szCs w:val="32"/>
    </w:rPr>
  </w:style>
  <w:style w:type="paragraph" w:styleId="ae">
    <w:name w:val="header"/>
    <w:basedOn w:val="a"/>
    <w:link w:val="af"/>
    <w:uiPriority w:val="99"/>
    <w:unhideWhenUsed/>
    <w:rsid w:val="000C1D2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C1D22"/>
  </w:style>
  <w:style w:type="paragraph" w:styleId="af0">
    <w:name w:val="footer"/>
    <w:basedOn w:val="a"/>
    <w:link w:val="af1"/>
    <w:uiPriority w:val="99"/>
    <w:unhideWhenUsed/>
    <w:rsid w:val="000C1D2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C1D22"/>
  </w:style>
  <w:style w:type="paragraph" w:styleId="af2">
    <w:name w:val="TOC Heading"/>
    <w:basedOn w:val="1"/>
    <w:next w:val="a"/>
    <w:uiPriority w:val="39"/>
    <w:unhideWhenUsed/>
    <w:qFormat/>
    <w:rsid w:val="000C1D22"/>
    <w:pPr>
      <w:spacing w:line="259" w:lineRule="auto"/>
      <w:outlineLvl w:val="9"/>
    </w:pPr>
    <w:rPr>
      <w:lang w:eastAsia="ru-RU"/>
    </w:rPr>
  </w:style>
  <w:style w:type="paragraph" w:styleId="12">
    <w:name w:val="toc 1"/>
    <w:basedOn w:val="a"/>
    <w:next w:val="a"/>
    <w:autoRedefine/>
    <w:uiPriority w:val="39"/>
    <w:unhideWhenUsed/>
    <w:rsid w:val="000C1D22"/>
    <w:pPr>
      <w:spacing w:after="100"/>
    </w:pPr>
  </w:style>
  <w:style w:type="table" w:customStyle="1" w:styleId="3">
    <w:name w:val="Сетка таблицы3"/>
    <w:basedOn w:val="a1"/>
    <w:next w:val="a6"/>
    <w:rsid w:val="00D263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rsid w:val="00477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D82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09685">
      <w:bodyDiv w:val="1"/>
      <w:marLeft w:val="0"/>
      <w:marRight w:val="0"/>
      <w:marTop w:val="0"/>
      <w:marBottom w:val="0"/>
      <w:divBdr>
        <w:top w:val="none" w:sz="0" w:space="0" w:color="auto"/>
        <w:left w:val="none" w:sz="0" w:space="0" w:color="auto"/>
        <w:bottom w:val="none" w:sz="0" w:space="0" w:color="auto"/>
        <w:right w:val="none" w:sz="0" w:space="0" w:color="auto"/>
      </w:divBdr>
    </w:div>
    <w:div w:id="477958343">
      <w:bodyDiv w:val="1"/>
      <w:marLeft w:val="0"/>
      <w:marRight w:val="0"/>
      <w:marTop w:val="0"/>
      <w:marBottom w:val="0"/>
      <w:divBdr>
        <w:top w:val="none" w:sz="0" w:space="0" w:color="auto"/>
        <w:left w:val="none" w:sz="0" w:space="0" w:color="auto"/>
        <w:bottom w:val="none" w:sz="0" w:space="0" w:color="auto"/>
        <w:right w:val="none" w:sz="0" w:space="0" w:color="auto"/>
      </w:divBdr>
    </w:div>
    <w:div w:id="611134870">
      <w:bodyDiv w:val="1"/>
      <w:marLeft w:val="0"/>
      <w:marRight w:val="0"/>
      <w:marTop w:val="0"/>
      <w:marBottom w:val="0"/>
      <w:divBdr>
        <w:top w:val="none" w:sz="0" w:space="0" w:color="auto"/>
        <w:left w:val="none" w:sz="0" w:space="0" w:color="auto"/>
        <w:bottom w:val="none" w:sz="0" w:space="0" w:color="auto"/>
        <w:right w:val="none" w:sz="0" w:space="0" w:color="auto"/>
      </w:divBdr>
    </w:div>
    <w:div w:id="745684891">
      <w:bodyDiv w:val="1"/>
      <w:marLeft w:val="0"/>
      <w:marRight w:val="0"/>
      <w:marTop w:val="0"/>
      <w:marBottom w:val="0"/>
      <w:divBdr>
        <w:top w:val="none" w:sz="0" w:space="0" w:color="auto"/>
        <w:left w:val="none" w:sz="0" w:space="0" w:color="auto"/>
        <w:bottom w:val="none" w:sz="0" w:space="0" w:color="auto"/>
        <w:right w:val="none" w:sz="0" w:space="0" w:color="auto"/>
      </w:divBdr>
    </w:div>
    <w:div w:id="948128175">
      <w:bodyDiv w:val="1"/>
      <w:marLeft w:val="0"/>
      <w:marRight w:val="0"/>
      <w:marTop w:val="0"/>
      <w:marBottom w:val="0"/>
      <w:divBdr>
        <w:top w:val="none" w:sz="0" w:space="0" w:color="auto"/>
        <w:left w:val="none" w:sz="0" w:space="0" w:color="auto"/>
        <w:bottom w:val="none" w:sz="0" w:space="0" w:color="auto"/>
        <w:right w:val="none" w:sz="0" w:space="0" w:color="auto"/>
      </w:divBdr>
    </w:div>
    <w:div w:id="1607080160">
      <w:bodyDiv w:val="1"/>
      <w:marLeft w:val="0"/>
      <w:marRight w:val="0"/>
      <w:marTop w:val="0"/>
      <w:marBottom w:val="0"/>
      <w:divBdr>
        <w:top w:val="none" w:sz="0" w:space="0" w:color="auto"/>
        <w:left w:val="none" w:sz="0" w:space="0" w:color="auto"/>
        <w:bottom w:val="none" w:sz="0" w:space="0" w:color="auto"/>
        <w:right w:val="none" w:sz="0" w:space="0" w:color="auto"/>
      </w:divBdr>
    </w:div>
    <w:div w:id="1737507956">
      <w:bodyDiv w:val="1"/>
      <w:marLeft w:val="0"/>
      <w:marRight w:val="0"/>
      <w:marTop w:val="0"/>
      <w:marBottom w:val="0"/>
      <w:divBdr>
        <w:top w:val="none" w:sz="0" w:space="0" w:color="auto"/>
        <w:left w:val="none" w:sz="0" w:space="0" w:color="auto"/>
        <w:bottom w:val="none" w:sz="0" w:space="0" w:color="auto"/>
        <w:right w:val="none" w:sz="0" w:space="0" w:color="auto"/>
      </w:divBdr>
    </w:div>
    <w:div w:id="1875381580">
      <w:bodyDiv w:val="1"/>
      <w:marLeft w:val="0"/>
      <w:marRight w:val="0"/>
      <w:marTop w:val="0"/>
      <w:marBottom w:val="0"/>
      <w:divBdr>
        <w:top w:val="none" w:sz="0" w:space="0" w:color="auto"/>
        <w:left w:val="none" w:sz="0" w:space="0" w:color="auto"/>
        <w:bottom w:val="none" w:sz="0" w:space="0" w:color="auto"/>
        <w:right w:val="none" w:sz="0" w:space="0" w:color="auto"/>
      </w:divBdr>
    </w:div>
    <w:div w:id="1950697120">
      <w:bodyDiv w:val="1"/>
      <w:marLeft w:val="0"/>
      <w:marRight w:val="0"/>
      <w:marTop w:val="0"/>
      <w:marBottom w:val="0"/>
      <w:divBdr>
        <w:top w:val="none" w:sz="0" w:space="0" w:color="auto"/>
        <w:left w:val="none" w:sz="0" w:space="0" w:color="auto"/>
        <w:bottom w:val="none" w:sz="0" w:space="0" w:color="auto"/>
        <w:right w:val="none" w:sz="0" w:space="0" w:color="auto"/>
      </w:divBdr>
    </w:div>
    <w:div w:id="20749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035346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0%D1%80%D0%B0%D1%87%D0%B5%D0%B2" TargetMode="External"/><Relationship Id="rId5" Type="http://schemas.openxmlformats.org/officeDocument/2006/relationships/webSettings" Target="webSettings.xml"/><Relationship Id="rId10" Type="http://schemas.openxmlformats.org/officeDocument/2006/relationships/hyperlink" Target="https://ru.wikipedia.org/wiki/%D0%A0%D1%83%D1%81%D1%81%D0%BA%D0%B8%D0%B5" TargetMode="External"/><Relationship Id="rId4" Type="http://schemas.openxmlformats.org/officeDocument/2006/relationships/settings" Target="settings.xml"/><Relationship Id="rId9" Type="http://schemas.openxmlformats.org/officeDocument/2006/relationships/hyperlink" Target="https://ru.wikipedia.org/wiki/%D0%A1%D0%BF%D0%B8%D1%81%D0%BE%D0%BA_%D0%B3%D0%BE%D1%80%D0%BE%D0%B4%D0%BE%D0%B2_%D0%A0%D0%BE%D1%81%D1%81%D0%B8%D0%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935B-C6EC-4CB8-A819-CBBE5E23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4984</TotalTime>
  <Pages>1</Pages>
  <Words>20297</Words>
  <Characters>115698</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ASMIN</dc:creator>
  <cp:lastModifiedBy>Zam</cp:lastModifiedBy>
  <cp:revision>159</cp:revision>
  <cp:lastPrinted>2024-06-24T11:26:00Z</cp:lastPrinted>
  <dcterms:created xsi:type="dcterms:W3CDTF">2019-10-11T05:09:00Z</dcterms:created>
  <dcterms:modified xsi:type="dcterms:W3CDTF">2024-07-30T09:23:00Z</dcterms:modified>
</cp:coreProperties>
</file>